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41" w:rsidRDefault="008B0641" w:rsidP="008B0641">
      <w:pPr>
        <w:shd w:val="clear" w:color="auto" w:fill="FFFFFF"/>
        <w:spacing w:before="32" w:after="47" w:line="396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  <w:t>Госавтоинспекция напоминает о правилах дорожного движения в зимние  каникулы</w:t>
      </w:r>
    </w:p>
    <w:p w:rsidR="008B0641" w:rsidRDefault="008B0641" w:rsidP="008B0641">
      <w:pPr>
        <w:shd w:val="clear" w:color="auto" w:fill="FFFFFF"/>
        <w:spacing w:after="0" w:line="316" w:lineRule="atLeast"/>
        <w:jc w:val="both"/>
        <w:textAlignment w:val="top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eastAsiaTheme="minorHAnsi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990600"/>
            <wp:effectExtent l="19050" t="0" r="0" b="0"/>
            <wp:wrapSquare wrapText="bothSides"/>
            <wp:docPr id="2" name="Рисунок 2" descr="ГИБДД напоминает о правилах дорожного движения на весенние каникулы - Администрация Рославльского района">
              <a:hlinkClick xmlns:a="http://schemas.openxmlformats.org/drawingml/2006/main" r:id="rId4" tgtFrame="&quot;_blanc&quot;" tooltip="&quot;Смотреть оригинал фото на сайте: www.roslavl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ИБДД напоминает о правилах дорожного движения на весенние каникулы - Администрация Рославльского района">
                      <a:hlinkClick r:id="rId4" tgtFrame="&quot;_blanc&quot;" tooltip="&quot;Смотреть оригинал фото на сайте: www.roslavl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641" w:rsidRDefault="008B0641" w:rsidP="008B0641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</w:pPr>
    </w:p>
    <w:p w:rsidR="008B0641" w:rsidRDefault="008B0641" w:rsidP="008B0641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</w:pPr>
    </w:p>
    <w:p w:rsidR="008B0641" w:rsidRDefault="008B0641" w:rsidP="008B0641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>С 18 декабря 2023 года по 14 января 2024 года пройдет профилактическое мероприятие «Рождественские каникулы»</w:t>
      </w:r>
    </w:p>
    <w:p w:rsidR="008B0641" w:rsidRDefault="008B0641" w:rsidP="008B06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0641" w:rsidRDefault="008B0641" w:rsidP="008B06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этим Госавтоинспекция напоминает о неукоснительном соблюдении правил дорожного движения, переходить проезжую часть только по пешеходному переходу, на зеленый сигнал светофора, убедившись, что все водители остановились и  пропускают, при этом, не разговаривая по сотовому телефону, не переходить проезжую часть в наушниках, при переходе проезжей части смотреть по сторонам.</w:t>
      </w:r>
    </w:p>
    <w:p w:rsidR="008B0641" w:rsidRDefault="008B0641" w:rsidP="008B06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B0641" w:rsidRDefault="008B0641" w:rsidP="008B06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Помнить, что в темное и в пасмурное время суток на  одежде  и ранцах должны быть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световозвращающие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элементы.</w:t>
      </w:r>
    </w:p>
    <w:p w:rsidR="008B0641" w:rsidRDefault="008B0641" w:rsidP="008B06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B0641" w:rsidRDefault="008B0641" w:rsidP="008B064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6EF2" w:rsidRDefault="00766EF2"/>
    <w:sectPr w:rsidR="0076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641"/>
    <w:rsid w:val="00766EF2"/>
    <w:rsid w:val="008B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64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oslavl.ru/downloads/news/images/155291945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2023-12-16T12:42:00Z</dcterms:created>
  <dcterms:modified xsi:type="dcterms:W3CDTF">2023-12-16T12:42:00Z</dcterms:modified>
</cp:coreProperties>
</file>