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56AE6" w:rsidRDefault="00356AE6" w:rsidP="00356AE6">
      <w:pPr>
        <w:pStyle w:val="Default"/>
      </w:pPr>
    </w:p>
    <w:p w:rsidR="00356AE6" w:rsidRPr="00356AE6" w:rsidRDefault="00356AE6" w:rsidP="00356AE6">
      <w:pPr>
        <w:pStyle w:val="Default"/>
        <w:jc w:val="right"/>
        <w:rPr>
          <w:color w:val="000009"/>
          <w:sz w:val="22"/>
          <w:szCs w:val="22"/>
        </w:rPr>
      </w:pPr>
      <w:r w:rsidRPr="00356AE6">
        <w:rPr>
          <w:sz w:val="22"/>
          <w:szCs w:val="22"/>
        </w:rPr>
        <w:t xml:space="preserve"> </w:t>
      </w:r>
      <w:r w:rsidRPr="00356AE6">
        <w:rPr>
          <w:color w:val="000009"/>
          <w:sz w:val="22"/>
          <w:szCs w:val="22"/>
        </w:rPr>
        <w:t xml:space="preserve">Приложение </w:t>
      </w:r>
    </w:p>
    <w:p w:rsidR="00356AE6" w:rsidRPr="00356AE6" w:rsidRDefault="00356AE6" w:rsidP="00356AE6">
      <w:pPr>
        <w:pStyle w:val="Default"/>
        <w:jc w:val="right"/>
        <w:rPr>
          <w:color w:val="000009"/>
          <w:sz w:val="22"/>
          <w:szCs w:val="22"/>
        </w:rPr>
      </w:pPr>
      <w:r w:rsidRPr="00356AE6">
        <w:rPr>
          <w:color w:val="000009"/>
          <w:sz w:val="22"/>
          <w:szCs w:val="22"/>
        </w:rPr>
        <w:t xml:space="preserve">к приказу МАОУ </w:t>
      </w:r>
      <w:r>
        <w:rPr>
          <w:color w:val="000009"/>
          <w:sz w:val="22"/>
          <w:szCs w:val="22"/>
        </w:rPr>
        <w:t>С</w:t>
      </w:r>
      <w:r w:rsidRPr="00356AE6">
        <w:rPr>
          <w:color w:val="000009"/>
          <w:sz w:val="22"/>
          <w:szCs w:val="22"/>
        </w:rPr>
        <w:t>ОШ №</w:t>
      </w:r>
      <w:r>
        <w:rPr>
          <w:color w:val="000009"/>
          <w:sz w:val="22"/>
          <w:szCs w:val="22"/>
        </w:rPr>
        <w:t xml:space="preserve"> 10</w:t>
      </w:r>
    </w:p>
    <w:p w:rsidR="00356AE6" w:rsidRPr="00356AE6" w:rsidRDefault="00356AE6" w:rsidP="00356AE6">
      <w:pPr>
        <w:pStyle w:val="Default"/>
        <w:jc w:val="right"/>
        <w:rPr>
          <w:color w:val="000009"/>
          <w:sz w:val="22"/>
          <w:szCs w:val="22"/>
        </w:rPr>
      </w:pPr>
      <w:r w:rsidRPr="00356AE6">
        <w:rPr>
          <w:color w:val="000009"/>
          <w:sz w:val="22"/>
          <w:szCs w:val="22"/>
        </w:rPr>
        <w:t>от</w:t>
      </w:r>
      <w:r>
        <w:rPr>
          <w:color w:val="000009"/>
          <w:sz w:val="22"/>
          <w:szCs w:val="22"/>
        </w:rPr>
        <w:t xml:space="preserve"> 29.12.2022</w:t>
      </w:r>
      <w:r w:rsidRPr="00356AE6">
        <w:rPr>
          <w:color w:val="000009"/>
          <w:sz w:val="22"/>
          <w:szCs w:val="22"/>
        </w:rPr>
        <w:t xml:space="preserve"> г. №</w:t>
      </w:r>
      <w:r>
        <w:rPr>
          <w:color w:val="000009"/>
          <w:sz w:val="22"/>
          <w:szCs w:val="22"/>
        </w:rPr>
        <w:t xml:space="preserve"> 102/2</w:t>
      </w:r>
      <w:bookmarkStart w:id="0" w:name="_GoBack"/>
      <w:bookmarkEnd w:id="0"/>
      <w:r w:rsidRPr="00356AE6">
        <w:rPr>
          <w:color w:val="000009"/>
          <w:sz w:val="22"/>
          <w:szCs w:val="22"/>
        </w:rPr>
        <w:t xml:space="preserve"> </w:t>
      </w:r>
    </w:p>
    <w:p w:rsidR="00356AE6" w:rsidRPr="00356AE6" w:rsidRDefault="00356AE6" w:rsidP="00356AE6">
      <w:pPr>
        <w:pStyle w:val="Default"/>
        <w:jc w:val="right"/>
        <w:rPr>
          <w:color w:val="000009"/>
          <w:sz w:val="22"/>
          <w:szCs w:val="22"/>
        </w:rPr>
      </w:pPr>
      <w:r w:rsidRPr="00356AE6">
        <w:rPr>
          <w:color w:val="000009"/>
          <w:sz w:val="22"/>
          <w:szCs w:val="22"/>
        </w:rPr>
        <w:t xml:space="preserve">«Об утверждении Положения о внутренней </w:t>
      </w:r>
    </w:p>
    <w:p w:rsidR="00356AE6" w:rsidRPr="00356AE6" w:rsidRDefault="00356AE6" w:rsidP="00356AE6">
      <w:pPr>
        <w:spacing w:after="1" w:line="279" w:lineRule="auto"/>
        <w:ind w:left="0" w:right="46" w:firstLine="0"/>
        <w:jc w:val="right"/>
        <w:rPr>
          <w:b/>
          <w:sz w:val="22"/>
        </w:rPr>
      </w:pPr>
      <w:r w:rsidRPr="00356AE6">
        <w:rPr>
          <w:sz w:val="22"/>
        </w:rPr>
        <w:t>системе оценки качества образования»</w:t>
      </w:r>
    </w:p>
    <w:p w:rsidR="00356AE6" w:rsidRDefault="00356AE6" w:rsidP="007B02BD">
      <w:pPr>
        <w:spacing w:after="1" w:line="279" w:lineRule="auto"/>
        <w:ind w:left="0" w:right="46" w:firstLine="0"/>
        <w:jc w:val="center"/>
        <w:rPr>
          <w:b/>
          <w:sz w:val="28"/>
          <w:szCs w:val="28"/>
        </w:rPr>
      </w:pPr>
    </w:p>
    <w:p w:rsidR="00356AE6" w:rsidRDefault="00356AE6" w:rsidP="007B02BD">
      <w:pPr>
        <w:spacing w:after="1" w:line="279" w:lineRule="auto"/>
        <w:ind w:left="0" w:right="46" w:firstLine="0"/>
        <w:jc w:val="center"/>
        <w:rPr>
          <w:b/>
          <w:sz w:val="28"/>
          <w:szCs w:val="28"/>
        </w:rPr>
      </w:pPr>
    </w:p>
    <w:p w:rsidR="00A3754F" w:rsidRPr="007B02BD" w:rsidRDefault="00C91E8E" w:rsidP="007B02BD">
      <w:pPr>
        <w:spacing w:after="1" w:line="279" w:lineRule="auto"/>
        <w:ind w:left="0" w:right="46" w:firstLine="0"/>
        <w:jc w:val="center"/>
        <w:rPr>
          <w:b/>
          <w:sz w:val="28"/>
          <w:szCs w:val="28"/>
        </w:rPr>
      </w:pPr>
      <w:r w:rsidRPr="007B02BD">
        <w:rPr>
          <w:b/>
          <w:sz w:val="28"/>
          <w:szCs w:val="28"/>
        </w:rPr>
        <w:t>Положение</w:t>
      </w:r>
    </w:p>
    <w:p w:rsidR="00A3754F" w:rsidRPr="007B02BD" w:rsidRDefault="00C91E8E" w:rsidP="007B02BD">
      <w:pPr>
        <w:spacing w:after="4" w:line="271" w:lineRule="auto"/>
        <w:ind w:left="0" w:right="0" w:firstLine="0"/>
        <w:jc w:val="center"/>
        <w:rPr>
          <w:sz w:val="28"/>
          <w:szCs w:val="28"/>
        </w:rPr>
      </w:pPr>
      <w:r w:rsidRPr="007B02BD">
        <w:rPr>
          <w:b/>
          <w:sz w:val="28"/>
          <w:szCs w:val="28"/>
        </w:rPr>
        <w:t>о мониторинге качества школьной системы выявления, поддержки и развития способностей и талантов у детей и молодёжи</w:t>
      </w:r>
    </w:p>
    <w:p w:rsidR="00A3754F" w:rsidRPr="007B02BD" w:rsidRDefault="00A3754F" w:rsidP="007B02BD">
      <w:pPr>
        <w:spacing w:after="19" w:line="259" w:lineRule="auto"/>
        <w:ind w:left="0" w:right="0" w:firstLine="0"/>
        <w:jc w:val="left"/>
        <w:rPr>
          <w:sz w:val="28"/>
          <w:szCs w:val="28"/>
        </w:rPr>
      </w:pPr>
    </w:p>
    <w:p w:rsidR="00A3754F" w:rsidRPr="007B02BD" w:rsidRDefault="00C91E8E">
      <w:pPr>
        <w:numPr>
          <w:ilvl w:val="0"/>
          <w:numId w:val="1"/>
        </w:numPr>
        <w:spacing w:after="4" w:line="271" w:lineRule="auto"/>
        <w:ind w:right="0" w:hanging="284"/>
        <w:jc w:val="left"/>
        <w:rPr>
          <w:sz w:val="28"/>
          <w:szCs w:val="28"/>
        </w:rPr>
      </w:pPr>
      <w:r w:rsidRPr="007B02BD">
        <w:rPr>
          <w:b/>
          <w:sz w:val="28"/>
          <w:szCs w:val="28"/>
        </w:rPr>
        <w:t xml:space="preserve">Нормативная база. </w:t>
      </w:r>
    </w:p>
    <w:p w:rsidR="007B02BD" w:rsidRDefault="00C91E8E">
      <w:pPr>
        <w:ind w:left="-15" w:right="55" w:firstLine="708"/>
        <w:rPr>
          <w:sz w:val="28"/>
          <w:szCs w:val="28"/>
        </w:rPr>
      </w:pPr>
      <w:r w:rsidRPr="007B02BD">
        <w:rPr>
          <w:sz w:val="28"/>
          <w:szCs w:val="28"/>
        </w:rPr>
        <w:t xml:space="preserve">Настоящее Положение разработано в соответствии со следующими нормативными документами: </w:t>
      </w:r>
    </w:p>
    <w:p w:rsidR="00A3754F" w:rsidRPr="007B02BD" w:rsidRDefault="00C91E8E" w:rsidP="007B02BD">
      <w:pPr>
        <w:pStyle w:val="a3"/>
        <w:numPr>
          <w:ilvl w:val="0"/>
          <w:numId w:val="11"/>
        </w:numPr>
        <w:ind w:right="55"/>
        <w:rPr>
          <w:sz w:val="28"/>
          <w:szCs w:val="28"/>
        </w:rPr>
      </w:pPr>
      <w:r w:rsidRPr="007B02BD">
        <w:rPr>
          <w:sz w:val="28"/>
          <w:szCs w:val="28"/>
        </w:rPr>
        <w:t>Федеральный закон от 29 декабря 2012 года N 273-ФЗ «Об образовании в Российской Федерации»;</w:t>
      </w:r>
      <w:r w:rsidRPr="007B02BD">
        <w:rPr>
          <w:b/>
          <w:sz w:val="28"/>
          <w:szCs w:val="28"/>
        </w:rPr>
        <w:t xml:space="preserve"> </w:t>
      </w:r>
    </w:p>
    <w:p w:rsidR="00A3754F" w:rsidRPr="007B02BD" w:rsidRDefault="00C91E8E" w:rsidP="007B02BD">
      <w:pPr>
        <w:numPr>
          <w:ilvl w:val="2"/>
          <w:numId w:val="12"/>
        </w:numPr>
        <w:ind w:left="1418" w:right="55" w:hanging="425"/>
        <w:rPr>
          <w:sz w:val="28"/>
          <w:szCs w:val="28"/>
        </w:rPr>
      </w:pPr>
      <w:r w:rsidRPr="007B02BD">
        <w:rPr>
          <w:sz w:val="28"/>
          <w:szCs w:val="28"/>
        </w:rPr>
        <w:t xml:space="preserve">Постановление Правительства Российской Федерации от 26 декабря 2017 года № 1642 «Об утверждении государственной программы Российской Федерации «Развитие образования»; </w:t>
      </w:r>
      <w:r w:rsidRPr="007B02BD">
        <w:rPr>
          <w:b/>
          <w:sz w:val="28"/>
          <w:szCs w:val="28"/>
        </w:rPr>
        <w:t xml:space="preserve"> </w:t>
      </w:r>
    </w:p>
    <w:p w:rsidR="007B02BD" w:rsidRPr="007B02BD" w:rsidRDefault="00C91E8E" w:rsidP="007B02BD">
      <w:pPr>
        <w:numPr>
          <w:ilvl w:val="2"/>
          <w:numId w:val="12"/>
        </w:numPr>
        <w:ind w:left="1418" w:right="55" w:hanging="425"/>
        <w:rPr>
          <w:sz w:val="28"/>
          <w:szCs w:val="28"/>
        </w:rPr>
      </w:pPr>
      <w:r w:rsidRPr="007B02BD">
        <w:rPr>
          <w:sz w:val="28"/>
          <w:szCs w:val="28"/>
        </w:rPr>
        <w:t>Постановление Правительства Свердловской области от 19 декабря 2019 года № 920-ПП «Об утверждении государственной программы Свердловской области «Развитие системы образования и реализация молодежной политики в Свердловской области до 2025 года»;</w:t>
      </w:r>
      <w:r w:rsidRPr="007B02BD">
        <w:rPr>
          <w:b/>
          <w:sz w:val="28"/>
          <w:szCs w:val="28"/>
        </w:rPr>
        <w:t xml:space="preserve"> </w:t>
      </w:r>
    </w:p>
    <w:p w:rsidR="00A3754F" w:rsidRPr="007B02BD" w:rsidRDefault="00C91E8E" w:rsidP="007B02BD">
      <w:pPr>
        <w:numPr>
          <w:ilvl w:val="2"/>
          <w:numId w:val="12"/>
        </w:numPr>
        <w:ind w:left="1418" w:right="55" w:hanging="425"/>
        <w:rPr>
          <w:sz w:val="28"/>
          <w:szCs w:val="28"/>
        </w:rPr>
      </w:pPr>
      <w:r w:rsidRPr="007B02BD">
        <w:rPr>
          <w:sz w:val="28"/>
          <w:szCs w:val="28"/>
        </w:rPr>
        <w:t>Концепция общенациональной системы выявления и развития молодых талантов, утверждённой Президентом Российской Федерации 3 апреля 2012 года № Пр-827;</w:t>
      </w:r>
      <w:r w:rsidRPr="007B02BD">
        <w:rPr>
          <w:b/>
          <w:sz w:val="28"/>
          <w:szCs w:val="28"/>
        </w:rPr>
        <w:t xml:space="preserve"> </w:t>
      </w:r>
    </w:p>
    <w:p w:rsidR="00A3754F" w:rsidRPr="007B02BD" w:rsidRDefault="00C91E8E" w:rsidP="007B02BD">
      <w:pPr>
        <w:numPr>
          <w:ilvl w:val="2"/>
          <w:numId w:val="12"/>
        </w:numPr>
        <w:ind w:left="1418" w:right="55" w:hanging="425"/>
        <w:rPr>
          <w:sz w:val="28"/>
          <w:szCs w:val="28"/>
        </w:rPr>
      </w:pPr>
      <w:r w:rsidRPr="007B02BD">
        <w:rPr>
          <w:sz w:val="28"/>
          <w:szCs w:val="28"/>
        </w:rPr>
        <w:t xml:space="preserve">Постановление Правительства РФ от 17 ноября 2015 г. № 1239 «Об утверждении Правил выявления детей, проявивших выдающиеся способности, сопровождения и мониторинга их дальнейшего развития» с изменениями и дополнениями от: 6 мая 2016 г., 24 июня, 5 декабря 2017 г., 3 ноября 2018 г., 23 мая 2019 г.; </w:t>
      </w:r>
    </w:p>
    <w:p w:rsidR="00A3754F" w:rsidRPr="007B02BD" w:rsidRDefault="00C91E8E" w:rsidP="007B02BD">
      <w:pPr>
        <w:numPr>
          <w:ilvl w:val="2"/>
          <w:numId w:val="12"/>
        </w:numPr>
        <w:ind w:left="1418" w:right="55" w:hanging="425"/>
        <w:rPr>
          <w:sz w:val="28"/>
          <w:szCs w:val="28"/>
        </w:rPr>
      </w:pPr>
      <w:r w:rsidRPr="007B02BD">
        <w:rPr>
          <w:sz w:val="28"/>
          <w:szCs w:val="28"/>
        </w:rPr>
        <w:t xml:space="preserve">Приказ Министерства общего и профессионального образования Свердловской области от 18 декабря 2019 года № 615-Д «О региональной системе оценки качества образования Свердловской области»; </w:t>
      </w:r>
    </w:p>
    <w:p w:rsidR="00A3754F" w:rsidRPr="007B02BD" w:rsidRDefault="00C91E8E">
      <w:pPr>
        <w:spacing w:after="25" w:line="259" w:lineRule="auto"/>
        <w:ind w:left="0" w:right="0" w:firstLine="0"/>
        <w:jc w:val="left"/>
        <w:rPr>
          <w:sz w:val="28"/>
          <w:szCs w:val="28"/>
        </w:rPr>
      </w:pPr>
      <w:r w:rsidRPr="007B02BD">
        <w:rPr>
          <w:b/>
          <w:sz w:val="28"/>
          <w:szCs w:val="28"/>
        </w:rPr>
        <w:t xml:space="preserve"> </w:t>
      </w:r>
    </w:p>
    <w:p w:rsidR="00A3754F" w:rsidRPr="007B02BD" w:rsidRDefault="00C91E8E">
      <w:pPr>
        <w:numPr>
          <w:ilvl w:val="0"/>
          <w:numId w:val="1"/>
        </w:numPr>
        <w:spacing w:after="4" w:line="271" w:lineRule="auto"/>
        <w:ind w:right="0" w:hanging="284"/>
        <w:jc w:val="left"/>
        <w:rPr>
          <w:sz w:val="28"/>
          <w:szCs w:val="28"/>
        </w:rPr>
      </w:pPr>
      <w:r w:rsidRPr="007B02BD">
        <w:rPr>
          <w:b/>
          <w:sz w:val="28"/>
          <w:szCs w:val="28"/>
        </w:rPr>
        <w:t xml:space="preserve">Общая часть. </w:t>
      </w:r>
    </w:p>
    <w:p w:rsidR="00A3754F" w:rsidRPr="007B02BD" w:rsidRDefault="00C91E8E">
      <w:pPr>
        <w:numPr>
          <w:ilvl w:val="1"/>
          <w:numId w:val="1"/>
        </w:numPr>
        <w:spacing w:after="11"/>
        <w:ind w:right="55" w:hanging="567"/>
        <w:rPr>
          <w:sz w:val="28"/>
          <w:szCs w:val="28"/>
        </w:rPr>
      </w:pPr>
      <w:r w:rsidRPr="007B02BD">
        <w:rPr>
          <w:sz w:val="28"/>
          <w:szCs w:val="28"/>
        </w:rPr>
        <w:t xml:space="preserve">Настоящее Положение является нормативным документом, определяющим цель, задачи, принципы, систему критериев и показателей, организацию и содержание проведения мониторинга качества школьной системы выявления, поддержки и развития способностей и талантов у детей и молодёжи МАОУ ОШ №4 городского округа Красноуфимск. </w:t>
      </w:r>
    </w:p>
    <w:p w:rsidR="00A3754F" w:rsidRPr="007B02BD" w:rsidRDefault="00C91E8E">
      <w:pPr>
        <w:numPr>
          <w:ilvl w:val="1"/>
          <w:numId w:val="1"/>
        </w:numPr>
        <w:spacing w:after="11"/>
        <w:ind w:right="55" w:hanging="567"/>
        <w:rPr>
          <w:sz w:val="28"/>
          <w:szCs w:val="28"/>
        </w:rPr>
      </w:pPr>
      <w:r w:rsidRPr="007B02BD">
        <w:rPr>
          <w:sz w:val="28"/>
          <w:szCs w:val="28"/>
        </w:rPr>
        <w:lastRenderedPageBreak/>
        <w:t xml:space="preserve">Мониторинг качества школьной системы выявления, поддержки и развития способностей и талантов у детей и молодёжи МАОУ </w:t>
      </w:r>
      <w:r w:rsidR="00635685">
        <w:rPr>
          <w:sz w:val="28"/>
          <w:szCs w:val="28"/>
        </w:rPr>
        <w:t>СОШ №10 городского округа Верхний Тагил</w:t>
      </w:r>
      <w:r w:rsidRPr="007B02BD">
        <w:rPr>
          <w:sz w:val="28"/>
          <w:szCs w:val="28"/>
        </w:rPr>
        <w:t xml:space="preserve"> (далее – мониторинг) является составной частью школьной системы оценки</w:t>
      </w:r>
      <w:r w:rsidR="00635685">
        <w:rPr>
          <w:sz w:val="28"/>
          <w:szCs w:val="28"/>
        </w:rPr>
        <w:t xml:space="preserve"> </w:t>
      </w:r>
      <w:r w:rsidRPr="007B02BD">
        <w:rPr>
          <w:sz w:val="28"/>
          <w:szCs w:val="28"/>
        </w:rPr>
        <w:t xml:space="preserve">качества образования и предполагает отслеживание состояния процесса выявления, поддержки и развития способностей и талантов в детей и молодёжи в целом и отдельных его компонентов в частности. </w:t>
      </w:r>
    </w:p>
    <w:p w:rsidR="00A3754F" w:rsidRPr="007B02BD" w:rsidRDefault="00C91E8E">
      <w:pPr>
        <w:spacing w:after="27" w:line="259" w:lineRule="auto"/>
        <w:ind w:left="0" w:right="0" w:firstLine="0"/>
        <w:jc w:val="left"/>
        <w:rPr>
          <w:sz w:val="28"/>
          <w:szCs w:val="28"/>
        </w:rPr>
      </w:pPr>
      <w:r w:rsidRPr="007B02BD">
        <w:rPr>
          <w:sz w:val="28"/>
          <w:szCs w:val="28"/>
        </w:rPr>
        <w:t xml:space="preserve"> </w:t>
      </w:r>
    </w:p>
    <w:p w:rsidR="00A3754F" w:rsidRPr="007B02BD" w:rsidRDefault="00C91E8E">
      <w:pPr>
        <w:numPr>
          <w:ilvl w:val="0"/>
          <w:numId w:val="1"/>
        </w:numPr>
        <w:spacing w:after="4" w:line="271" w:lineRule="auto"/>
        <w:ind w:right="0" w:hanging="284"/>
        <w:jc w:val="left"/>
        <w:rPr>
          <w:sz w:val="28"/>
          <w:szCs w:val="28"/>
        </w:rPr>
      </w:pPr>
      <w:r w:rsidRPr="007B02BD">
        <w:rPr>
          <w:b/>
          <w:sz w:val="28"/>
          <w:szCs w:val="28"/>
        </w:rPr>
        <w:t xml:space="preserve">Цель и задачи. </w:t>
      </w:r>
    </w:p>
    <w:p w:rsidR="00A3754F" w:rsidRPr="007B02BD" w:rsidRDefault="00C91E8E">
      <w:pPr>
        <w:numPr>
          <w:ilvl w:val="1"/>
          <w:numId w:val="1"/>
        </w:numPr>
        <w:spacing w:line="269" w:lineRule="auto"/>
        <w:ind w:right="55" w:hanging="567"/>
        <w:rPr>
          <w:sz w:val="28"/>
          <w:szCs w:val="28"/>
        </w:rPr>
      </w:pPr>
      <w:r w:rsidRPr="007B02BD">
        <w:rPr>
          <w:sz w:val="28"/>
          <w:szCs w:val="28"/>
        </w:rPr>
        <w:t xml:space="preserve">Целью </w:t>
      </w:r>
      <w:r w:rsidRPr="007B02BD">
        <w:rPr>
          <w:sz w:val="28"/>
          <w:szCs w:val="28"/>
        </w:rPr>
        <w:tab/>
        <w:t xml:space="preserve">мониторинга </w:t>
      </w:r>
      <w:r w:rsidRPr="007B02BD">
        <w:rPr>
          <w:sz w:val="28"/>
          <w:szCs w:val="28"/>
        </w:rPr>
        <w:tab/>
        <w:t xml:space="preserve">является </w:t>
      </w:r>
      <w:r w:rsidRPr="007B02BD">
        <w:rPr>
          <w:sz w:val="28"/>
          <w:szCs w:val="28"/>
        </w:rPr>
        <w:tab/>
        <w:t xml:space="preserve">обеспечение </w:t>
      </w:r>
      <w:r w:rsidRPr="007B02BD">
        <w:rPr>
          <w:sz w:val="28"/>
          <w:szCs w:val="28"/>
        </w:rPr>
        <w:tab/>
        <w:t xml:space="preserve">эффективного </w:t>
      </w:r>
      <w:r w:rsidRPr="007B02BD">
        <w:rPr>
          <w:sz w:val="28"/>
          <w:szCs w:val="28"/>
        </w:rPr>
        <w:tab/>
        <w:t>объективного информационного отражения состояния школьной системы выявления, поддержки и развития способностей и талантов у детей и молодёжи, отслеживание динамики качества предоставляемых образовательных услуг, эффективности управления качеством данной системы.</w:t>
      </w:r>
      <w:r w:rsidRPr="007B02BD">
        <w:rPr>
          <w:b/>
          <w:sz w:val="28"/>
          <w:szCs w:val="28"/>
        </w:rPr>
        <w:t xml:space="preserve"> </w:t>
      </w:r>
    </w:p>
    <w:p w:rsidR="00A3754F" w:rsidRPr="007B02BD" w:rsidRDefault="00C91E8E">
      <w:pPr>
        <w:numPr>
          <w:ilvl w:val="1"/>
          <w:numId w:val="1"/>
        </w:numPr>
        <w:ind w:right="55" w:hanging="567"/>
        <w:rPr>
          <w:sz w:val="28"/>
          <w:szCs w:val="28"/>
        </w:rPr>
      </w:pPr>
      <w:r w:rsidRPr="007B02BD">
        <w:rPr>
          <w:sz w:val="28"/>
          <w:szCs w:val="28"/>
        </w:rPr>
        <w:t>Основными задачами мониторинга являются:</w:t>
      </w:r>
      <w:r w:rsidRPr="007B02BD">
        <w:rPr>
          <w:b/>
          <w:sz w:val="28"/>
          <w:szCs w:val="28"/>
        </w:rPr>
        <w:t xml:space="preserve"> </w:t>
      </w:r>
    </w:p>
    <w:p w:rsidR="00A3754F" w:rsidRPr="007B02BD" w:rsidRDefault="00C91E8E">
      <w:pPr>
        <w:numPr>
          <w:ilvl w:val="2"/>
          <w:numId w:val="4"/>
        </w:numPr>
        <w:spacing w:after="10"/>
        <w:ind w:right="55" w:firstLine="360"/>
        <w:rPr>
          <w:sz w:val="28"/>
          <w:szCs w:val="28"/>
        </w:rPr>
      </w:pPr>
      <w:r w:rsidRPr="007B02BD">
        <w:rPr>
          <w:sz w:val="28"/>
          <w:szCs w:val="28"/>
        </w:rPr>
        <w:t xml:space="preserve">утвердить единые нормативные материалы для организации выявления, поддержки и развития способностей и талантов у детей и молодёжи; </w:t>
      </w:r>
    </w:p>
    <w:p w:rsidR="00A3754F" w:rsidRPr="007B02BD" w:rsidRDefault="00C91E8E">
      <w:pPr>
        <w:numPr>
          <w:ilvl w:val="2"/>
          <w:numId w:val="4"/>
        </w:numPr>
        <w:ind w:right="55" w:firstLine="360"/>
        <w:rPr>
          <w:sz w:val="28"/>
          <w:szCs w:val="28"/>
        </w:rPr>
      </w:pPr>
      <w:r w:rsidRPr="007B02BD">
        <w:rPr>
          <w:sz w:val="28"/>
          <w:szCs w:val="28"/>
        </w:rPr>
        <w:t xml:space="preserve">разработать диагностический инструментарий для выявления способностей и талантов у детей и молодёжи; </w:t>
      </w:r>
    </w:p>
    <w:p w:rsidR="00A3754F" w:rsidRPr="007B02BD" w:rsidRDefault="00C91E8E">
      <w:pPr>
        <w:numPr>
          <w:ilvl w:val="2"/>
          <w:numId w:val="4"/>
        </w:numPr>
        <w:ind w:right="55" w:firstLine="360"/>
        <w:rPr>
          <w:sz w:val="28"/>
          <w:szCs w:val="28"/>
        </w:rPr>
      </w:pPr>
      <w:r w:rsidRPr="007B02BD">
        <w:rPr>
          <w:sz w:val="28"/>
          <w:szCs w:val="28"/>
        </w:rPr>
        <w:t xml:space="preserve">создать условия для развития разных способностей и талантов у детей молодёжи посредством реализации программа дополнительного образования различной направленности (физкультурно-оздоровительной, туристско-краеведческой, технической, естественно-научной, художественной, социально-педагогической); </w:t>
      </w:r>
    </w:p>
    <w:p w:rsidR="00A3754F" w:rsidRPr="007B02BD" w:rsidRDefault="00C91E8E">
      <w:pPr>
        <w:numPr>
          <w:ilvl w:val="2"/>
          <w:numId w:val="4"/>
        </w:numPr>
        <w:spacing w:after="11"/>
        <w:ind w:right="55" w:firstLine="360"/>
        <w:rPr>
          <w:sz w:val="28"/>
          <w:szCs w:val="28"/>
        </w:rPr>
      </w:pPr>
      <w:r w:rsidRPr="007B02BD">
        <w:rPr>
          <w:sz w:val="28"/>
          <w:szCs w:val="28"/>
        </w:rPr>
        <w:t xml:space="preserve">осуществить психолого-педагогическое, методическое сопровождение способных и талантливых детей и молодёжи; </w:t>
      </w:r>
    </w:p>
    <w:p w:rsidR="00A3754F" w:rsidRPr="007B02BD" w:rsidRDefault="00C91E8E">
      <w:pPr>
        <w:numPr>
          <w:ilvl w:val="2"/>
          <w:numId w:val="4"/>
        </w:numPr>
        <w:ind w:right="55" w:firstLine="360"/>
        <w:rPr>
          <w:sz w:val="28"/>
          <w:szCs w:val="28"/>
        </w:rPr>
      </w:pPr>
      <w:r w:rsidRPr="007B02BD">
        <w:rPr>
          <w:sz w:val="28"/>
          <w:szCs w:val="28"/>
        </w:rPr>
        <w:t xml:space="preserve">обеспечить межведомственное и межуровневое взаимодействие; </w:t>
      </w:r>
    </w:p>
    <w:p w:rsidR="00A3754F" w:rsidRPr="007B02BD" w:rsidRDefault="00C91E8E">
      <w:pPr>
        <w:numPr>
          <w:ilvl w:val="2"/>
          <w:numId w:val="4"/>
        </w:numPr>
        <w:spacing w:after="11"/>
        <w:ind w:right="55" w:firstLine="360"/>
        <w:rPr>
          <w:sz w:val="28"/>
          <w:szCs w:val="28"/>
        </w:rPr>
      </w:pPr>
      <w:r w:rsidRPr="007B02BD">
        <w:rPr>
          <w:sz w:val="28"/>
          <w:szCs w:val="28"/>
        </w:rPr>
        <w:t xml:space="preserve">довести до сведения педагогических работников информацию, полученную при осуществлении мониторинга, для принятия управленческих решений; </w:t>
      </w:r>
    </w:p>
    <w:p w:rsidR="00A3754F" w:rsidRPr="007B02BD" w:rsidRDefault="00C91E8E">
      <w:pPr>
        <w:numPr>
          <w:ilvl w:val="2"/>
          <w:numId w:val="4"/>
        </w:numPr>
        <w:spacing w:after="11"/>
        <w:ind w:right="55" w:firstLine="360"/>
        <w:rPr>
          <w:sz w:val="28"/>
          <w:szCs w:val="28"/>
        </w:rPr>
      </w:pPr>
      <w:r w:rsidRPr="007B02BD">
        <w:rPr>
          <w:sz w:val="28"/>
          <w:szCs w:val="28"/>
        </w:rPr>
        <w:t xml:space="preserve">осуществить подготовку педагогических работников по вопросам развития способностей и талантов у детей и молодёжи. </w:t>
      </w:r>
    </w:p>
    <w:p w:rsidR="00A3754F" w:rsidRPr="007B02BD" w:rsidRDefault="00C91E8E">
      <w:pPr>
        <w:spacing w:after="31" w:line="259" w:lineRule="auto"/>
        <w:ind w:left="360" w:right="0" w:firstLine="0"/>
        <w:jc w:val="left"/>
        <w:rPr>
          <w:sz w:val="28"/>
          <w:szCs w:val="28"/>
        </w:rPr>
      </w:pPr>
      <w:r w:rsidRPr="007B02BD">
        <w:rPr>
          <w:color w:val="FF0000"/>
          <w:sz w:val="28"/>
          <w:szCs w:val="28"/>
        </w:rPr>
        <w:t xml:space="preserve"> </w:t>
      </w:r>
    </w:p>
    <w:p w:rsidR="00A3754F" w:rsidRPr="007B02BD" w:rsidRDefault="00C91E8E">
      <w:pPr>
        <w:numPr>
          <w:ilvl w:val="0"/>
          <w:numId w:val="1"/>
        </w:numPr>
        <w:spacing w:after="4" w:line="271" w:lineRule="auto"/>
        <w:ind w:right="0" w:hanging="284"/>
        <w:jc w:val="left"/>
        <w:rPr>
          <w:sz w:val="28"/>
          <w:szCs w:val="28"/>
        </w:rPr>
      </w:pPr>
      <w:r w:rsidRPr="007B02BD">
        <w:rPr>
          <w:b/>
          <w:sz w:val="28"/>
          <w:szCs w:val="28"/>
        </w:rPr>
        <w:t xml:space="preserve">Показатели, методы сбора информации </w:t>
      </w:r>
    </w:p>
    <w:p w:rsidR="00A3754F" w:rsidRPr="007B02BD" w:rsidRDefault="00C91E8E">
      <w:pPr>
        <w:numPr>
          <w:ilvl w:val="1"/>
          <w:numId w:val="1"/>
        </w:numPr>
        <w:ind w:right="55" w:hanging="567"/>
        <w:rPr>
          <w:sz w:val="28"/>
          <w:szCs w:val="28"/>
        </w:rPr>
      </w:pPr>
      <w:r w:rsidRPr="007B02BD">
        <w:rPr>
          <w:sz w:val="28"/>
          <w:szCs w:val="28"/>
        </w:rPr>
        <w:t xml:space="preserve">Показатели и методы сбора информации, используемые в школьной системе выявления, поддержки и развития способностей и талантов у детей и молодёжи, позволяют определить содержание оценки, критерии, процедуры и инструментарий проведения мониторинга. </w:t>
      </w:r>
    </w:p>
    <w:p w:rsidR="00A3754F" w:rsidRPr="007B02BD" w:rsidRDefault="00C91E8E">
      <w:pPr>
        <w:numPr>
          <w:ilvl w:val="1"/>
          <w:numId w:val="1"/>
        </w:numPr>
        <w:ind w:right="55" w:hanging="567"/>
        <w:rPr>
          <w:sz w:val="28"/>
          <w:szCs w:val="28"/>
        </w:rPr>
      </w:pPr>
      <w:r w:rsidRPr="007B02BD">
        <w:rPr>
          <w:sz w:val="28"/>
          <w:szCs w:val="28"/>
        </w:rPr>
        <w:t xml:space="preserve">В школьной системе выявления, поддержки и развития способностей и таланта детей и молодёжи заложены следующие критерии:  </w:t>
      </w:r>
    </w:p>
    <w:p w:rsidR="00A3754F" w:rsidRPr="007B02BD" w:rsidRDefault="00C91E8E" w:rsidP="00635685">
      <w:pPr>
        <w:numPr>
          <w:ilvl w:val="2"/>
          <w:numId w:val="13"/>
        </w:numPr>
        <w:spacing w:after="0"/>
        <w:ind w:right="55" w:firstLine="360"/>
        <w:rPr>
          <w:sz w:val="28"/>
          <w:szCs w:val="28"/>
        </w:rPr>
      </w:pPr>
      <w:r w:rsidRPr="007B02BD">
        <w:rPr>
          <w:sz w:val="28"/>
          <w:szCs w:val="28"/>
        </w:rPr>
        <w:lastRenderedPageBreak/>
        <w:t xml:space="preserve">учёт участников школьного и муниципального этапов ВСОШ; </w:t>
      </w:r>
    </w:p>
    <w:p w:rsidR="00A3754F" w:rsidRPr="007B02BD" w:rsidRDefault="00C91E8E" w:rsidP="00635685">
      <w:pPr>
        <w:numPr>
          <w:ilvl w:val="2"/>
          <w:numId w:val="13"/>
        </w:numPr>
        <w:ind w:right="55" w:firstLine="360"/>
        <w:rPr>
          <w:sz w:val="28"/>
          <w:szCs w:val="28"/>
        </w:rPr>
      </w:pPr>
      <w:r w:rsidRPr="007B02BD">
        <w:rPr>
          <w:sz w:val="28"/>
          <w:szCs w:val="28"/>
        </w:rPr>
        <w:t xml:space="preserve">учёт участников школьного и муниципального этапов научно-практической конференции обучающихся; </w:t>
      </w:r>
    </w:p>
    <w:p w:rsidR="00A3754F" w:rsidRPr="007B02BD" w:rsidRDefault="00C91E8E" w:rsidP="00635685">
      <w:pPr>
        <w:numPr>
          <w:ilvl w:val="2"/>
          <w:numId w:val="13"/>
        </w:numPr>
        <w:spacing w:line="269" w:lineRule="auto"/>
        <w:ind w:right="55" w:firstLine="360"/>
        <w:rPr>
          <w:sz w:val="28"/>
          <w:szCs w:val="28"/>
        </w:rPr>
      </w:pPr>
      <w:r w:rsidRPr="007B02BD">
        <w:rPr>
          <w:sz w:val="28"/>
          <w:szCs w:val="28"/>
        </w:rPr>
        <w:t xml:space="preserve">учёт обучающихся – участников региональных и всероссийских фестивалей и конкурсов, в том числе входящих в перечень значимых мероприятий по выявлению, поддержке и развитию способностей и талантов у детей и молодёжи; </w:t>
      </w:r>
    </w:p>
    <w:p w:rsidR="00A3754F" w:rsidRPr="007B02BD" w:rsidRDefault="00C91E8E" w:rsidP="00635685">
      <w:pPr>
        <w:numPr>
          <w:ilvl w:val="2"/>
          <w:numId w:val="13"/>
        </w:numPr>
        <w:spacing w:after="0"/>
        <w:ind w:right="55" w:firstLine="360"/>
        <w:rPr>
          <w:sz w:val="28"/>
          <w:szCs w:val="28"/>
        </w:rPr>
      </w:pPr>
      <w:r w:rsidRPr="007B02BD">
        <w:rPr>
          <w:sz w:val="28"/>
          <w:szCs w:val="28"/>
        </w:rPr>
        <w:t xml:space="preserve">охват детей в возрасте 7-18 лет дополнительным образованием; </w:t>
      </w:r>
    </w:p>
    <w:p w:rsidR="00A3754F" w:rsidRPr="00624DDD" w:rsidRDefault="00C91E8E" w:rsidP="00635685">
      <w:pPr>
        <w:numPr>
          <w:ilvl w:val="2"/>
          <w:numId w:val="13"/>
        </w:numPr>
        <w:ind w:right="55" w:firstLine="360"/>
        <w:rPr>
          <w:color w:val="auto"/>
          <w:sz w:val="28"/>
          <w:szCs w:val="28"/>
        </w:rPr>
      </w:pPr>
      <w:r w:rsidRPr="00624DDD">
        <w:rPr>
          <w:color w:val="auto"/>
          <w:sz w:val="28"/>
          <w:szCs w:val="28"/>
        </w:rPr>
        <w:t>реестр программ дополнительного образования по направленностям: физкультурно</w:t>
      </w:r>
      <w:r w:rsidR="00635685" w:rsidRPr="00624DDD">
        <w:rPr>
          <w:color w:val="auto"/>
          <w:sz w:val="28"/>
          <w:szCs w:val="28"/>
        </w:rPr>
        <w:t>-</w:t>
      </w:r>
      <w:r w:rsidRPr="00624DDD">
        <w:rPr>
          <w:color w:val="auto"/>
          <w:sz w:val="28"/>
          <w:szCs w:val="28"/>
        </w:rPr>
        <w:t xml:space="preserve">оздоровительная, туристско-краеведческая, техническая, естественно-научная, художественная, социально-педагогическая; </w:t>
      </w:r>
    </w:p>
    <w:p w:rsidR="00A3754F" w:rsidRPr="007B02BD" w:rsidRDefault="00C91E8E" w:rsidP="00635685">
      <w:pPr>
        <w:numPr>
          <w:ilvl w:val="2"/>
          <w:numId w:val="13"/>
        </w:numPr>
        <w:ind w:right="55" w:firstLine="360"/>
        <w:rPr>
          <w:sz w:val="28"/>
          <w:szCs w:val="28"/>
        </w:rPr>
      </w:pPr>
      <w:r w:rsidRPr="007B02BD">
        <w:rPr>
          <w:sz w:val="28"/>
          <w:szCs w:val="28"/>
        </w:rPr>
        <w:t xml:space="preserve">осуществление межмуниципального, сетевого взаимодействия по вопросу выявления, </w:t>
      </w:r>
      <w:r w:rsidR="00635685" w:rsidRPr="007B02BD">
        <w:rPr>
          <w:sz w:val="28"/>
          <w:szCs w:val="28"/>
        </w:rPr>
        <w:t>поддержки и</w:t>
      </w:r>
      <w:r w:rsidRPr="007B02BD">
        <w:rPr>
          <w:sz w:val="28"/>
          <w:szCs w:val="28"/>
        </w:rPr>
        <w:t xml:space="preserve"> развития способностей и талантов у детей и молодёжи; </w:t>
      </w:r>
    </w:p>
    <w:p w:rsidR="00A3754F" w:rsidRPr="007B02BD" w:rsidRDefault="00C91E8E" w:rsidP="00635685">
      <w:pPr>
        <w:numPr>
          <w:ilvl w:val="2"/>
          <w:numId w:val="13"/>
        </w:numPr>
        <w:ind w:right="55" w:firstLine="360"/>
        <w:rPr>
          <w:sz w:val="28"/>
          <w:szCs w:val="28"/>
        </w:rPr>
      </w:pPr>
      <w:r w:rsidRPr="007B02BD">
        <w:rPr>
          <w:sz w:val="28"/>
          <w:szCs w:val="28"/>
        </w:rPr>
        <w:t xml:space="preserve">учёт педагогических работников, прошедших специализированную подготовку по направлению «Выявление, поддержка и развитие способностей и талантов у детей и молодёжи»; </w:t>
      </w:r>
    </w:p>
    <w:p w:rsidR="00A3754F" w:rsidRPr="007B02BD" w:rsidRDefault="00C91E8E" w:rsidP="00635685">
      <w:pPr>
        <w:numPr>
          <w:ilvl w:val="2"/>
          <w:numId w:val="13"/>
        </w:numPr>
        <w:ind w:right="55" w:firstLine="360"/>
        <w:rPr>
          <w:sz w:val="28"/>
          <w:szCs w:val="28"/>
        </w:rPr>
      </w:pPr>
      <w:r w:rsidRPr="007B02BD">
        <w:rPr>
          <w:sz w:val="28"/>
          <w:szCs w:val="28"/>
        </w:rPr>
        <w:t xml:space="preserve">осуществление психолого-педагогического сопровождения способных детей и талантливой молодёжи. </w:t>
      </w:r>
    </w:p>
    <w:p w:rsidR="00A3754F" w:rsidRPr="007B02BD" w:rsidRDefault="00C91E8E">
      <w:pPr>
        <w:numPr>
          <w:ilvl w:val="1"/>
          <w:numId w:val="1"/>
        </w:numPr>
        <w:ind w:right="55" w:hanging="567"/>
        <w:rPr>
          <w:sz w:val="28"/>
          <w:szCs w:val="28"/>
        </w:rPr>
      </w:pPr>
      <w:r w:rsidRPr="007B02BD">
        <w:rPr>
          <w:sz w:val="28"/>
          <w:szCs w:val="28"/>
        </w:rPr>
        <w:t xml:space="preserve">Методы сбора информации, используемые в школьной системе выявления, поддержки и развития способностей и таланта детей и молодёжи определяют порядок получения показателей данной системы. При этом используется выборочный метод, метод измерений, документальный анализ (контент-анализ). Кроме того, сбор информации осуществляется посредством автоматизированных информационных систем. </w:t>
      </w:r>
    </w:p>
    <w:p w:rsidR="00A3754F" w:rsidRPr="007B02BD" w:rsidRDefault="00C91E8E">
      <w:pPr>
        <w:numPr>
          <w:ilvl w:val="1"/>
          <w:numId w:val="1"/>
        </w:numPr>
        <w:ind w:right="55" w:hanging="567"/>
        <w:rPr>
          <w:sz w:val="28"/>
          <w:szCs w:val="28"/>
        </w:rPr>
      </w:pPr>
      <w:r w:rsidRPr="007B02BD">
        <w:rPr>
          <w:sz w:val="28"/>
          <w:szCs w:val="28"/>
        </w:rPr>
        <w:t xml:space="preserve">Источниками данных, используемых для сбора информации в школьной системе выявления, поддержки и развития способностей и таланта детей и молодёжи, являются: </w:t>
      </w:r>
    </w:p>
    <w:p w:rsidR="00A3754F" w:rsidRPr="007B02BD" w:rsidRDefault="00C91E8E" w:rsidP="00CC6C4C">
      <w:pPr>
        <w:numPr>
          <w:ilvl w:val="2"/>
          <w:numId w:val="14"/>
        </w:numPr>
        <w:spacing w:after="0"/>
        <w:ind w:right="55" w:firstLine="360"/>
        <w:rPr>
          <w:sz w:val="28"/>
          <w:szCs w:val="28"/>
        </w:rPr>
      </w:pPr>
      <w:r w:rsidRPr="007B02BD">
        <w:rPr>
          <w:sz w:val="28"/>
          <w:szCs w:val="28"/>
        </w:rPr>
        <w:t xml:space="preserve">АИС «Региональная база данных олимпиад» </w:t>
      </w:r>
    </w:p>
    <w:p w:rsidR="00A3754F" w:rsidRPr="007B02BD" w:rsidRDefault="00C91E8E" w:rsidP="00CC6C4C">
      <w:pPr>
        <w:numPr>
          <w:ilvl w:val="2"/>
          <w:numId w:val="14"/>
        </w:numPr>
        <w:spacing w:after="0"/>
        <w:ind w:right="55" w:firstLine="360"/>
        <w:rPr>
          <w:sz w:val="28"/>
          <w:szCs w:val="28"/>
        </w:rPr>
      </w:pPr>
      <w:r w:rsidRPr="007B02BD">
        <w:rPr>
          <w:sz w:val="28"/>
          <w:szCs w:val="28"/>
        </w:rPr>
        <w:t xml:space="preserve">АИС «Персонифицированное финансирование дополнительного образования»; </w:t>
      </w:r>
    </w:p>
    <w:p w:rsidR="00A3754F" w:rsidRPr="007B02BD" w:rsidRDefault="00C91E8E" w:rsidP="00CC6C4C">
      <w:pPr>
        <w:numPr>
          <w:ilvl w:val="2"/>
          <w:numId w:val="14"/>
        </w:numPr>
        <w:spacing w:after="0"/>
        <w:ind w:right="55" w:firstLine="360"/>
        <w:rPr>
          <w:sz w:val="28"/>
          <w:szCs w:val="28"/>
        </w:rPr>
      </w:pPr>
      <w:r w:rsidRPr="007B02BD">
        <w:rPr>
          <w:sz w:val="28"/>
          <w:szCs w:val="28"/>
        </w:rPr>
        <w:t xml:space="preserve">Федеральная статистическая отчётность по форме № 1-ДОП; </w:t>
      </w:r>
    </w:p>
    <w:p w:rsidR="00A3754F" w:rsidRPr="007B02BD" w:rsidRDefault="00C91E8E" w:rsidP="00CC6C4C">
      <w:pPr>
        <w:numPr>
          <w:ilvl w:val="2"/>
          <w:numId w:val="14"/>
        </w:numPr>
        <w:spacing w:after="0"/>
        <w:ind w:right="55" w:firstLine="360"/>
        <w:rPr>
          <w:sz w:val="28"/>
          <w:szCs w:val="28"/>
        </w:rPr>
      </w:pPr>
      <w:r w:rsidRPr="007B02BD">
        <w:rPr>
          <w:sz w:val="28"/>
          <w:szCs w:val="28"/>
        </w:rPr>
        <w:t xml:space="preserve">КАИС ИРО; </w:t>
      </w:r>
    </w:p>
    <w:p w:rsidR="00A3754F" w:rsidRPr="007B02BD" w:rsidRDefault="00C91E8E" w:rsidP="00CC6C4C">
      <w:pPr>
        <w:numPr>
          <w:ilvl w:val="2"/>
          <w:numId w:val="14"/>
        </w:numPr>
        <w:spacing w:after="0"/>
        <w:ind w:right="55" w:firstLine="360"/>
        <w:rPr>
          <w:sz w:val="28"/>
          <w:szCs w:val="28"/>
        </w:rPr>
      </w:pPr>
      <w:r w:rsidRPr="007B02BD">
        <w:rPr>
          <w:sz w:val="28"/>
          <w:szCs w:val="28"/>
        </w:rPr>
        <w:t xml:space="preserve">отчёты о </w:t>
      </w:r>
      <w:proofErr w:type="spellStart"/>
      <w:r w:rsidRPr="007B02BD">
        <w:rPr>
          <w:sz w:val="28"/>
          <w:szCs w:val="28"/>
        </w:rPr>
        <w:t>самообследовании</w:t>
      </w:r>
      <w:proofErr w:type="spellEnd"/>
      <w:r w:rsidRPr="007B02BD">
        <w:rPr>
          <w:sz w:val="28"/>
          <w:szCs w:val="28"/>
        </w:rPr>
        <w:t xml:space="preserve">; </w:t>
      </w:r>
    </w:p>
    <w:p w:rsidR="00A3754F" w:rsidRPr="007B02BD" w:rsidRDefault="00C91E8E" w:rsidP="00CC6C4C">
      <w:pPr>
        <w:numPr>
          <w:ilvl w:val="2"/>
          <w:numId w:val="14"/>
        </w:numPr>
        <w:spacing w:after="0"/>
        <w:ind w:right="55" w:firstLine="360"/>
        <w:rPr>
          <w:sz w:val="28"/>
          <w:szCs w:val="28"/>
        </w:rPr>
      </w:pPr>
      <w:r w:rsidRPr="007B02BD">
        <w:rPr>
          <w:sz w:val="28"/>
          <w:szCs w:val="28"/>
        </w:rPr>
        <w:t xml:space="preserve">аналитическая записка по результатам деятельности </w:t>
      </w:r>
      <w:proofErr w:type="spellStart"/>
      <w:r w:rsidRPr="007B02BD">
        <w:rPr>
          <w:sz w:val="28"/>
          <w:szCs w:val="28"/>
        </w:rPr>
        <w:t>ППк</w:t>
      </w:r>
      <w:proofErr w:type="spellEnd"/>
      <w:r w:rsidRPr="007B02BD">
        <w:rPr>
          <w:sz w:val="28"/>
          <w:szCs w:val="28"/>
        </w:rPr>
        <w:t xml:space="preserve"> за учебный год. </w:t>
      </w:r>
    </w:p>
    <w:p w:rsidR="00CC6C4C" w:rsidRDefault="00C91E8E" w:rsidP="00CC6C4C">
      <w:pPr>
        <w:spacing w:after="0"/>
        <w:ind w:left="-15" w:right="55" w:firstLine="708"/>
        <w:rPr>
          <w:sz w:val="28"/>
          <w:szCs w:val="28"/>
        </w:rPr>
      </w:pPr>
      <w:r w:rsidRPr="007B02BD">
        <w:rPr>
          <w:sz w:val="28"/>
          <w:szCs w:val="28"/>
        </w:rPr>
        <w:t xml:space="preserve">Информация о критериях мониторинга качества школьной системы выявления, поддержки и развития способностей и таланта у детей и подростков представлена в Приложении 1 к настоящему Положению. </w:t>
      </w:r>
    </w:p>
    <w:p w:rsidR="00CC6C4C" w:rsidRDefault="00CC6C4C" w:rsidP="00CC6C4C">
      <w:pPr>
        <w:spacing w:after="0"/>
        <w:ind w:left="-15" w:right="55" w:firstLine="708"/>
        <w:rPr>
          <w:sz w:val="28"/>
          <w:szCs w:val="28"/>
        </w:rPr>
      </w:pPr>
    </w:p>
    <w:p w:rsidR="00A3754F" w:rsidRPr="00CC6C4C" w:rsidRDefault="00C91E8E" w:rsidP="00CC6C4C">
      <w:pPr>
        <w:pStyle w:val="a3"/>
        <w:numPr>
          <w:ilvl w:val="0"/>
          <w:numId w:val="1"/>
        </w:numPr>
        <w:spacing w:after="0"/>
        <w:ind w:right="55"/>
        <w:rPr>
          <w:sz w:val="28"/>
          <w:szCs w:val="28"/>
        </w:rPr>
      </w:pPr>
      <w:r w:rsidRPr="00CC6C4C">
        <w:rPr>
          <w:b/>
          <w:sz w:val="28"/>
          <w:szCs w:val="28"/>
        </w:rPr>
        <w:t xml:space="preserve">Мониторинг. </w:t>
      </w:r>
    </w:p>
    <w:p w:rsidR="00A3754F" w:rsidRPr="007B02BD" w:rsidRDefault="00C91E8E">
      <w:pPr>
        <w:numPr>
          <w:ilvl w:val="1"/>
          <w:numId w:val="1"/>
        </w:numPr>
        <w:ind w:right="55" w:hanging="567"/>
        <w:rPr>
          <w:sz w:val="28"/>
          <w:szCs w:val="28"/>
        </w:rPr>
      </w:pPr>
      <w:r w:rsidRPr="007B02BD">
        <w:rPr>
          <w:sz w:val="28"/>
          <w:szCs w:val="28"/>
        </w:rPr>
        <w:lastRenderedPageBreak/>
        <w:t xml:space="preserve">Мониторинг состояния школьной системы выявления, поддержки и развития способностей и талантов у детей и молодёжи направлен на получение информации по следующим направлениям: </w:t>
      </w:r>
    </w:p>
    <w:p w:rsidR="00A3754F" w:rsidRPr="007B02BD" w:rsidRDefault="00C91E8E" w:rsidP="00CC6C4C">
      <w:pPr>
        <w:numPr>
          <w:ilvl w:val="2"/>
          <w:numId w:val="15"/>
        </w:numPr>
        <w:spacing w:after="0"/>
        <w:ind w:right="55" w:firstLine="360"/>
        <w:rPr>
          <w:sz w:val="28"/>
          <w:szCs w:val="28"/>
        </w:rPr>
      </w:pPr>
      <w:r w:rsidRPr="007B02BD">
        <w:rPr>
          <w:sz w:val="28"/>
          <w:szCs w:val="28"/>
        </w:rPr>
        <w:t xml:space="preserve">доля участников школьного и муниципального этапов ВСОШ; </w:t>
      </w:r>
    </w:p>
    <w:p w:rsidR="00A3754F" w:rsidRPr="007B02BD" w:rsidRDefault="00C91E8E" w:rsidP="00CC6C4C">
      <w:pPr>
        <w:numPr>
          <w:ilvl w:val="2"/>
          <w:numId w:val="15"/>
        </w:numPr>
        <w:ind w:right="55" w:firstLine="360"/>
        <w:rPr>
          <w:sz w:val="28"/>
          <w:szCs w:val="28"/>
        </w:rPr>
      </w:pPr>
      <w:r w:rsidRPr="007B02BD">
        <w:rPr>
          <w:sz w:val="28"/>
          <w:szCs w:val="28"/>
        </w:rPr>
        <w:t xml:space="preserve">доля участников школьного и муниципального этапов научно-практической конференции обучающихся; </w:t>
      </w:r>
    </w:p>
    <w:p w:rsidR="00A3754F" w:rsidRPr="007B02BD" w:rsidRDefault="00C91E8E" w:rsidP="00CC6C4C">
      <w:pPr>
        <w:numPr>
          <w:ilvl w:val="2"/>
          <w:numId w:val="15"/>
        </w:numPr>
        <w:ind w:right="55" w:firstLine="360"/>
        <w:rPr>
          <w:sz w:val="28"/>
          <w:szCs w:val="28"/>
        </w:rPr>
      </w:pPr>
      <w:r w:rsidRPr="007B02BD">
        <w:rPr>
          <w:sz w:val="28"/>
          <w:szCs w:val="28"/>
        </w:rPr>
        <w:t xml:space="preserve">доля обучающихся – участников региональных и всероссийских фестивалей и конкурсов, в том числе входящих в перечень значимых мероприятий по выявлению, поддержке и развитию способностей и талантов у детей и молодёжи; </w:t>
      </w:r>
    </w:p>
    <w:p w:rsidR="00A3754F" w:rsidRPr="007B02BD" w:rsidRDefault="00C91E8E" w:rsidP="00CC6C4C">
      <w:pPr>
        <w:numPr>
          <w:ilvl w:val="2"/>
          <w:numId w:val="15"/>
        </w:numPr>
        <w:spacing w:after="0"/>
        <w:ind w:right="55" w:firstLine="360"/>
        <w:rPr>
          <w:sz w:val="28"/>
          <w:szCs w:val="28"/>
        </w:rPr>
      </w:pPr>
      <w:r w:rsidRPr="007B02BD">
        <w:rPr>
          <w:sz w:val="28"/>
          <w:szCs w:val="28"/>
        </w:rPr>
        <w:t xml:space="preserve">доля детей 7-18 лет, охваченным дополнительным образованием; </w:t>
      </w:r>
    </w:p>
    <w:p w:rsidR="00A3754F" w:rsidRPr="00624DDD" w:rsidRDefault="00C91E8E" w:rsidP="00CC6C4C">
      <w:pPr>
        <w:numPr>
          <w:ilvl w:val="2"/>
          <w:numId w:val="15"/>
        </w:numPr>
        <w:ind w:right="55" w:firstLine="360"/>
        <w:rPr>
          <w:color w:val="auto"/>
          <w:sz w:val="28"/>
          <w:szCs w:val="28"/>
        </w:rPr>
      </w:pPr>
      <w:r w:rsidRPr="00624DDD">
        <w:rPr>
          <w:color w:val="auto"/>
          <w:sz w:val="28"/>
          <w:szCs w:val="28"/>
        </w:rPr>
        <w:t>соотношение реализуемых в общеобразовательной организации программ дополнительного образования по направленностям: физкультурно-оздоровительная, туристско</w:t>
      </w:r>
      <w:r w:rsidR="00CC6C4C" w:rsidRPr="00624DDD">
        <w:rPr>
          <w:color w:val="auto"/>
          <w:sz w:val="28"/>
          <w:szCs w:val="28"/>
        </w:rPr>
        <w:t>-</w:t>
      </w:r>
      <w:r w:rsidRPr="00624DDD">
        <w:rPr>
          <w:color w:val="auto"/>
          <w:sz w:val="28"/>
          <w:szCs w:val="28"/>
        </w:rPr>
        <w:t xml:space="preserve">краеведческая, техническая, естественно-научная, художественная, социально-педагогическая; </w:t>
      </w:r>
    </w:p>
    <w:p w:rsidR="00A3754F" w:rsidRPr="007B02BD" w:rsidRDefault="00C91E8E" w:rsidP="00CC6C4C">
      <w:pPr>
        <w:numPr>
          <w:ilvl w:val="2"/>
          <w:numId w:val="15"/>
        </w:numPr>
        <w:ind w:right="55" w:firstLine="360"/>
        <w:rPr>
          <w:sz w:val="28"/>
          <w:szCs w:val="28"/>
        </w:rPr>
      </w:pPr>
      <w:r w:rsidRPr="007B02BD">
        <w:rPr>
          <w:sz w:val="28"/>
          <w:szCs w:val="28"/>
        </w:rPr>
        <w:t xml:space="preserve">количество социальных партнёров, осуществляющих сетевое взаимодействие по вопросу выявления, поддержки и развития способностей и талантов у детей и молодёжи, в том числе организаций ВО и ПОО; </w:t>
      </w:r>
    </w:p>
    <w:p w:rsidR="00A3754F" w:rsidRPr="007B02BD" w:rsidRDefault="00C91E8E" w:rsidP="00CC6C4C">
      <w:pPr>
        <w:numPr>
          <w:ilvl w:val="2"/>
          <w:numId w:val="15"/>
        </w:numPr>
        <w:ind w:right="55" w:firstLine="360"/>
        <w:rPr>
          <w:sz w:val="28"/>
          <w:szCs w:val="28"/>
        </w:rPr>
      </w:pPr>
      <w:r w:rsidRPr="007B02BD">
        <w:rPr>
          <w:sz w:val="28"/>
          <w:szCs w:val="28"/>
        </w:rPr>
        <w:t xml:space="preserve">доля педагогических работников, прошедших специализированную подготовку по направлению «Выявление, поддержка и развитие способностей и талантов у детей и молодёжи»; </w:t>
      </w:r>
    </w:p>
    <w:p w:rsidR="00A3754F" w:rsidRPr="007B02BD" w:rsidRDefault="00C91E8E" w:rsidP="00CC6C4C">
      <w:pPr>
        <w:numPr>
          <w:ilvl w:val="2"/>
          <w:numId w:val="15"/>
        </w:numPr>
        <w:ind w:right="55" w:firstLine="360"/>
        <w:rPr>
          <w:sz w:val="28"/>
          <w:szCs w:val="28"/>
        </w:rPr>
      </w:pPr>
      <w:r w:rsidRPr="007B02BD">
        <w:rPr>
          <w:sz w:val="28"/>
          <w:szCs w:val="28"/>
        </w:rPr>
        <w:t xml:space="preserve">количество услуг по оказанию психолого-педагогического сопровождения способных детей и талантливой молодёжи. </w:t>
      </w:r>
    </w:p>
    <w:p w:rsidR="00A3754F" w:rsidRPr="007B02BD" w:rsidRDefault="00C91E8E">
      <w:pPr>
        <w:numPr>
          <w:ilvl w:val="1"/>
          <w:numId w:val="1"/>
        </w:numPr>
        <w:spacing w:after="11"/>
        <w:ind w:right="55" w:hanging="567"/>
        <w:rPr>
          <w:sz w:val="28"/>
          <w:szCs w:val="28"/>
        </w:rPr>
      </w:pPr>
      <w:r w:rsidRPr="007B02BD">
        <w:rPr>
          <w:sz w:val="28"/>
          <w:szCs w:val="28"/>
        </w:rPr>
        <w:t xml:space="preserve">Мониторинг качества школьной системы выявления, поддержки и развития способностей и талантов у детей и молодёжи проводится не реже одного раза в год по итогам учебного года. </w:t>
      </w:r>
    </w:p>
    <w:p w:rsidR="00A3754F" w:rsidRPr="007B02BD" w:rsidRDefault="00C91E8E">
      <w:pPr>
        <w:spacing w:after="31" w:line="259" w:lineRule="auto"/>
        <w:ind w:left="0" w:right="0" w:firstLine="0"/>
        <w:jc w:val="left"/>
        <w:rPr>
          <w:sz w:val="28"/>
          <w:szCs w:val="28"/>
        </w:rPr>
      </w:pPr>
      <w:r w:rsidRPr="007B02BD">
        <w:rPr>
          <w:sz w:val="28"/>
          <w:szCs w:val="28"/>
        </w:rPr>
        <w:t xml:space="preserve"> </w:t>
      </w:r>
    </w:p>
    <w:p w:rsidR="00A3754F" w:rsidRPr="007B02BD" w:rsidRDefault="00C91E8E">
      <w:pPr>
        <w:numPr>
          <w:ilvl w:val="0"/>
          <w:numId w:val="1"/>
        </w:numPr>
        <w:spacing w:after="4" w:line="271" w:lineRule="auto"/>
        <w:ind w:right="0" w:hanging="284"/>
        <w:jc w:val="left"/>
        <w:rPr>
          <w:sz w:val="28"/>
          <w:szCs w:val="28"/>
        </w:rPr>
      </w:pPr>
      <w:r w:rsidRPr="007B02BD">
        <w:rPr>
          <w:b/>
          <w:sz w:val="28"/>
          <w:szCs w:val="28"/>
        </w:rPr>
        <w:t xml:space="preserve">Анализ, адресные рекомендации. </w:t>
      </w:r>
    </w:p>
    <w:p w:rsidR="00CC6C4C" w:rsidRDefault="00C91E8E">
      <w:pPr>
        <w:numPr>
          <w:ilvl w:val="1"/>
          <w:numId w:val="1"/>
        </w:numPr>
        <w:spacing w:after="0"/>
        <w:ind w:right="55" w:hanging="567"/>
        <w:rPr>
          <w:sz w:val="28"/>
          <w:szCs w:val="28"/>
        </w:rPr>
      </w:pPr>
      <w:r w:rsidRPr="007B02BD">
        <w:rPr>
          <w:sz w:val="28"/>
          <w:szCs w:val="28"/>
        </w:rPr>
        <w:t xml:space="preserve">Проведение анализа результатов мониторинга осуществляется по следующим показателям: </w:t>
      </w:r>
    </w:p>
    <w:p w:rsidR="00A3754F" w:rsidRPr="00CC6C4C" w:rsidRDefault="00C91E8E" w:rsidP="00CC6C4C">
      <w:pPr>
        <w:pStyle w:val="a3"/>
        <w:numPr>
          <w:ilvl w:val="2"/>
          <w:numId w:val="17"/>
        </w:numPr>
        <w:spacing w:after="0"/>
        <w:ind w:left="1843" w:right="55" w:hanging="142"/>
        <w:rPr>
          <w:sz w:val="28"/>
          <w:szCs w:val="28"/>
        </w:rPr>
      </w:pPr>
      <w:r w:rsidRPr="00CC6C4C">
        <w:rPr>
          <w:sz w:val="28"/>
          <w:szCs w:val="28"/>
        </w:rPr>
        <w:t xml:space="preserve">по учёту участников школьного и муниципального этапов ВСОШ; </w:t>
      </w:r>
    </w:p>
    <w:p w:rsidR="00A3754F" w:rsidRPr="007B02BD" w:rsidRDefault="00C91E8E" w:rsidP="00CC6C4C">
      <w:pPr>
        <w:numPr>
          <w:ilvl w:val="2"/>
          <w:numId w:val="16"/>
        </w:numPr>
        <w:ind w:right="55" w:firstLine="360"/>
        <w:rPr>
          <w:sz w:val="28"/>
          <w:szCs w:val="28"/>
        </w:rPr>
      </w:pPr>
      <w:r w:rsidRPr="007B02BD">
        <w:rPr>
          <w:sz w:val="28"/>
          <w:szCs w:val="28"/>
        </w:rPr>
        <w:t xml:space="preserve">по учёту участников школьного и муниципального этапов научно-практической конференции обучающихся; </w:t>
      </w:r>
    </w:p>
    <w:p w:rsidR="00A3754F" w:rsidRPr="007B02BD" w:rsidRDefault="00C91E8E" w:rsidP="00CC6C4C">
      <w:pPr>
        <w:numPr>
          <w:ilvl w:val="2"/>
          <w:numId w:val="16"/>
        </w:numPr>
        <w:ind w:right="55" w:firstLine="360"/>
        <w:rPr>
          <w:sz w:val="28"/>
          <w:szCs w:val="28"/>
        </w:rPr>
      </w:pPr>
      <w:r w:rsidRPr="007B02BD">
        <w:rPr>
          <w:sz w:val="28"/>
          <w:szCs w:val="28"/>
        </w:rPr>
        <w:t xml:space="preserve">по учёту обучающихся – участников региональных и всероссийских фестивалей и конкурсов, в том числе входящих в перечень значимых мероприятий по выявлению, поддержке и развитию способностей и талантов у детей и молодёжи; </w:t>
      </w:r>
    </w:p>
    <w:p w:rsidR="00A3754F" w:rsidRPr="007B02BD" w:rsidRDefault="00C91E8E" w:rsidP="00CC6C4C">
      <w:pPr>
        <w:numPr>
          <w:ilvl w:val="2"/>
          <w:numId w:val="16"/>
        </w:numPr>
        <w:spacing w:after="0"/>
        <w:ind w:right="55" w:firstLine="360"/>
        <w:rPr>
          <w:sz w:val="28"/>
          <w:szCs w:val="28"/>
        </w:rPr>
      </w:pPr>
      <w:r w:rsidRPr="007B02BD">
        <w:rPr>
          <w:sz w:val="28"/>
          <w:szCs w:val="28"/>
        </w:rPr>
        <w:t xml:space="preserve">по охвату детей 7-18 лет дополнительным образованием; </w:t>
      </w:r>
    </w:p>
    <w:p w:rsidR="00A3754F" w:rsidRPr="00CC6C4C" w:rsidRDefault="00C91E8E" w:rsidP="00CC6C4C">
      <w:pPr>
        <w:numPr>
          <w:ilvl w:val="2"/>
          <w:numId w:val="16"/>
        </w:numPr>
        <w:spacing w:after="0" w:line="259" w:lineRule="auto"/>
        <w:ind w:left="1560" w:right="55" w:firstLine="283"/>
        <w:rPr>
          <w:sz w:val="28"/>
          <w:szCs w:val="28"/>
        </w:rPr>
      </w:pPr>
      <w:r w:rsidRPr="00CC6C4C">
        <w:rPr>
          <w:sz w:val="28"/>
          <w:szCs w:val="28"/>
        </w:rPr>
        <w:t>по соотношению программ дополнительного образования по направленностям: физкультурно-оздоровительная, туристско-</w:t>
      </w:r>
      <w:r w:rsidRPr="00CC6C4C">
        <w:rPr>
          <w:sz w:val="28"/>
          <w:szCs w:val="28"/>
        </w:rPr>
        <w:lastRenderedPageBreak/>
        <w:t xml:space="preserve">краеведческая, техническая, естественно-научная, художественная, социально-педагогическая; </w:t>
      </w:r>
    </w:p>
    <w:p w:rsidR="00A3754F" w:rsidRPr="007B02BD" w:rsidRDefault="00C91E8E" w:rsidP="00CC6C4C">
      <w:pPr>
        <w:numPr>
          <w:ilvl w:val="2"/>
          <w:numId w:val="16"/>
        </w:numPr>
        <w:ind w:right="55" w:firstLine="360"/>
        <w:rPr>
          <w:sz w:val="28"/>
          <w:szCs w:val="28"/>
        </w:rPr>
      </w:pPr>
      <w:r w:rsidRPr="007B02BD">
        <w:rPr>
          <w:sz w:val="28"/>
          <w:szCs w:val="28"/>
        </w:rPr>
        <w:t xml:space="preserve">по осуществлению сетевого взаимодействия по вопросу выявления, поддержки и развития способностей и талантов у детей и молодёжи; </w:t>
      </w:r>
    </w:p>
    <w:p w:rsidR="00CC6C4C" w:rsidRDefault="00C91E8E" w:rsidP="00CC6C4C">
      <w:pPr>
        <w:numPr>
          <w:ilvl w:val="2"/>
          <w:numId w:val="16"/>
        </w:numPr>
        <w:ind w:right="55" w:firstLine="360"/>
        <w:rPr>
          <w:sz w:val="28"/>
          <w:szCs w:val="28"/>
        </w:rPr>
      </w:pPr>
      <w:r w:rsidRPr="007B02BD">
        <w:rPr>
          <w:sz w:val="28"/>
          <w:szCs w:val="28"/>
        </w:rPr>
        <w:t xml:space="preserve">по учёту педагогических работников, прошедших специализированную подготовку по направлению «Выявление, поддержка и развитие способностей и талантов у детей и молодёжи»; </w:t>
      </w:r>
    </w:p>
    <w:p w:rsidR="00A3754F" w:rsidRPr="007B02BD" w:rsidRDefault="00C91E8E" w:rsidP="00CC6C4C">
      <w:pPr>
        <w:numPr>
          <w:ilvl w:val="2"/>
          <w:numId w:val="16"/>
        </w:numPr>
        <w:ind w:right="55" w:firstLine="360"/>
        <w:rPr>
          <w:sz w:val="28"/>
          <w:szCs w:val="28"/>
        </w:rPr>
      </w:pPr>
      <w:r w:rsidRPr="007B02BD">
        <w:rPr>
          <w:sz w:val="28"/>
          <w:szCs w:val="28"/>
        </w:rPr>
        <w:t xml:space="preserve">по осуществлению психолого-педагогического сопровождения способных детей и талантливой молодёжи. </w:t>
      </w:r>
    </w:p>
    <w:p w:rsidR="00CC6C4C" w:rsidRDefault="00C91E8E">
      <w:pPr>
        <w:numPr>
          <w:ilvl w:val="1"/>
          <w:numId w:val="1"/>
        </w:numPr>
        <w:spacing w:after="0"/>
        <w:ind w:right="55" w:hanging="567"/>
        <w:rPr>
          <w:sz w:val="28"/>
          <w:szCs w:val="28"/>
        </w:rPr>
      </w:pPr>
      <w:r w:rsidRPr="007B02BD">
        <w:rPr>
          <w:sz w:val="28"/>
          <w:szCs w:val="28"/>
        </w:rPr>
        <w:t xml:space="preserve">Разработка и направление адресных рекомендаций по использованию успешных практик по критериям мониторинга предназначены следующим субъектам образовательных отношений: </w:t>
      </w:r>
    </w:p>
    <w:p w:rsidR="00A3754F" w:rsidRPr="00CC6C4C" w:rsidRDefault="00C91E8E" w:rsidP="00CC6C4C">
      <w:pPr>
        <w:pStyle w:val="a3"/>
        <w:numPr>
          <w:ilvl w:val="2"/>
          <w:numId w:val="19"/>
        </w:numPr>
        <w:spacing w:after="0"/>
        <w:ind w:right="55"/>
        <w:rPr>
          <w:sz w:val="28"/>
          <w:szCs w:val="28"/>
        </w:rPr>
      </w:pPr>
      <w:r w:rsidRPr="00CC6C4C">
        <w:rPr>
          <w:sz w:val="28"/>
          <w:szCs w:val="28"/>
        </w:rPr>
        <w:t xml:space="preserve">обучающимся; </w:t>
      </w:r>
    </w:p>
    <w:p w:rsidR="00A3754F" w:rsidRPr="007B02BD" w:rsidRDefault="00C91E8E" w:rsidP="00CC6C4C">
      <w:pPr>
        <w:numPr>
          <w:ilvl w:val="3"/>
          <w:numId w:val="18"/>
        </w:numPr>
        <w:spacing w:after="0"/>
        <w:ind w:left="2127" w:right="55" w:hanging="284"/>
        <w:rPr>
          <w:sz w:val="28"/>
          <w:szCs w:val="28"/>
        </w:rPr>
      </w:pPr>
      <w:r w:rsidRPr="007B02BD">
        <w:rPr>
          <w:sz w:val="28"/>
          <w:szCs w:val="28"/>
        </w:rPr>
        <w:t xml:space="preserve">родителям (законным представителям); </w:t>
      </w:r>
    </w:p>
    <w:p w:rsidR="00A3754F" w:rsidRPr="007B02BD" w:rsidRDefault="00C91E8E" w:rsidP="00CC6C4C">
      <w:pPr>
        <w:numPr>
          <w:ilvl w:val="3"/>
          <w:numId w:val="18"/>
        </w:numPr>
        <w:spacing w:after="0"/>
        <w:ind w:left="2127" w:right="55" w:hanging="284"/>
        <w:rPr>
          <w:sz w:val="28"/>
          <w:szCs w:val="28"/>
        </w:rPr>
      </w:pPr>
      <w:r w:rsidRPr="007B02BD">
        <w:rPr>
          <w:sz w:val="28"/>
          <w:szCs w:val="28"/>
        </w:rPr>
        <w:t xml:space="preserve">педагогам образовательных организаций; </w:t>
      </w:r>
      <w:r w:rsidRPr="007B02BD">
        <w:rPr>
          <w:rFonts w:ascii="Segoe UI Symbol" w:eastAsia="Segoe UI Symbol" w:hAnsi="Segoe UI Symbol" w:cs="Segoe UI Symbol"/>
          <w:sz w:val="28"/>
          <w:szCs w:val="28"/>
        </w:rPr>
        <w:t></w:t>
      </w:r>
      <w:r w:rsidRPr="007B02BD">
        <w:rPr>
          <w:rFonts w:ascii="Arial" w:eastAsia="Arial" w:hAnsi="Arial" w:cs="Arial"/>
          <w:sz w:val="28"/>
          <w:szCs w:val="28"/>
        </w:rPr>
        <w:t xml:space="preserve"> </w:t>
      </w:r>
      <w:r w:rsidRPr="007B02BD">
        <w:rPr>
          <w:sz w:val="28"/>
          <w:szCs w:val="28"/>
        </w:rPr>
        <w:t xml:space="preserve">руководителям, заместителям руководителей; </w:t>
      </w:r>
    </w:p>
    <w:p w:rsidR="00A3754F" w:rsidRPr="007B02BD" w:rsidRDefault="00C91E8E" w:rsidP="00CC6C4C">
      <w:pPr>
        <w:numPr>
          <w:ilvl w:val="3"/>
          <w:numId w:val="18"/>
        </w:numPr>
        <w:spacing w:after="0"/>
        <w:ind w:left="2127" w:right="55" w:hanging="284"/>
        <w:rPr>
          <w:sz w:val="28"/>
          <w:szCs w:val="28"/>
        </w:rPr>
      </w:pPr>
      <w:r w:rsidRPr="007B02BD">
        <w:rPr>
          <w:sz w:val="28"/>
          <w:szCs w:val="28"/>
        </w:rPr>
        <w:t xml:space="preserve">социальным партнёрам. </w:t>
      </w:r>
    </w:p>
    <w:p w:rsidR="00A3754F" w:rsidRPr="007B02BD" w:rsidRDefault="00C91E8E">
      <w:pPr>
        <w:spacing w:after="0" w:line="259" w:lineRule="auto"/>
        <w:ind w:left="929" w:right="0" w:firstLine="0"/>
        <w:jc w:val="left"/>
        <w:rPr>
          <w:sz w:val="28"/>
          <w:szCs w:val="28"/>
        </w:rPr>
      </w:pPr>
      <w:r w:rsidRPr="007B02BD">
        <w:rPr>
          <w:sz w:val="28"/>
          <w:szCs w:val="28"/>
        </w:rPr>
        <w:t xml:space="preserve">  </w:t>
      </w:r>
    </w:p>
    <w:p w:rsidR="00A3754F" w:rsidRPr="007B02BD" w:rsidRDefault="00C91E8E">
      <w:pPr>
        <w:numPr>
          <w:ilvl w:val="0"/>
          <w:numId w:val="1"/>
        </w:numPr>
        <w:spacing w:after="4" w:line="271" w:lineRule="auto"/>
        <w:ind w:right="0" w:hanging="284"/>
        <w:jc w:val="left"/>
        <w:rPr>
          <w:sz w:val="28"/>
          <w:szCs w:val="28"/>
        </w:rPr>
      </w:pPr>
      <w:r w:rsidRPr="007B02BD">
        <w:rPr>
          <w:b/>
          <w:sz w:val="28"/>
          <w:szCs w:val="28"/>
        </w:rPr>
        <w:t xml:space="preserve">Меры, управленческие решения. </w:t>
      </w:r>
    </w:p>
    <w:p w:rsidR="00A3754F" w:rsidRPr="007B02BD" w:rsidRDefault="00C91E8E">
      <w:pPr>
        <w:numPr>
          <w:ilvl w:val="1"/>
          <w:numId w:val="1"/>
        </w:numPr>
        <w:spacing w:after="11"/>
        <w:ind w:right="55" w:hanging="567"/>
        <w:rPr>
          <w:sz w:val="28"/>
          <w:szCs w:val="28"/>
        </w:rPr>
      </w:pPr>
      <w:r w:rsidRPr="007B02BD">
        <w:rPr>
          <w:sz w:val="28"/>
          <w:szCs w:val="28"/>
        </w:rPr>
        <w:t xml:space="preserve">Разработка и принятие комплекса мер и управленческих решений направлены на совершенствование школьной системы выявления, поддержки и развития способностей и талантов у детей и молодёжи. </w:t>
      </w:r>
    </w:p>
    <w:p w:rsidR="00A3754F" w:rsidRPr="007B02BD" w:rsidRDefault="00C91E8E">
      <w:pPr>
        <w:numPr>
          <w:ilvl w:val="1"/>
          <w:numId w:val="1"/>
        </w:numPr>
        <w:ind w:right="55" w:hanging="567"/>
        <w:rPr>
          <w:sz w:val="28"/>
          <w:szCs w:val="28"/>
        </w:rPr>
      </w:pPr>
      <w:r w:rsidRPr="007B02BD">
        <w:rPr>
          <w:sz w:val="28"/>
          <w:szCs w:val="28"/>
        </w:rPr>
        <w:t xml:space="preserve">Комплекс мер включает: </w:t>
      </w:r>
    </w:p>
    <w:p w:rsidR="00A3754F" w:rsidRPr="007B02BD" w:rsidRDefault="00C91E8E" w:rsidP="00CC6C4C">
      <w:pPr>
        <w:numPr>
          <w:ilvl w:val="2"/>
          <w:numId w:val="20"/>
        </w:numPr>
        <w:ind w:right="55" w:firstLine="360"/>
        <w:rPr>
          <w:sz w:val="28"/>
          <w:szCs w:val="28"/>
        </w:rPr>
      </w:pPr>
      <w:r w:rsidRPr="007B02BD">
        <w:rPr>
          <w:sz w:val="28"/>
          <w:szCs w:val="28"/>
        </w:rPr>
        <w:t xml:space="preserve">проведение конкурсов профессионального мастерства с целью поддержки педагогов и специалистов, работающих со способными и талантливыми детьми и молодёжью; </w:t>
      </w:r>
    </w:p>
    <w:p w:rsidR="00A3754F" w:rsidRPr="007B02BD" w:rsidRDefault="00C91E8E" w:rsidP="00CC6C4C">
      <w:pPr>
        <w:numPr>
          <w:ilvl w:val="2"/>
          <w:numId w:val="20"/>
        </w:numPr>
        <w:ind w:right="55" w:firstLine="360"/>
        <w:rPr>
          <w:sz w:val="28"/>
          <w:szCs w:val="28"/>
        </w:rPr>
      </w:pPr>
      <w:r w:rsidRPr="007B02BD">
        <w:rPr>
          <w:sz w:val="28"/>
          <w:szCs w:val="28"/>
        </w:rPr>
        <w:t xml:space="preserve">проведение конкурсов образовательных программ для способных и талантливых детей и молодёжи; </w:t>
      </w:r>
    </w:p>
    <w:p w:rsidR="00CC6C4C" w:rsidRDefault="00C91E8E" w:rsidP="00CC6C4C">
      <w:pPr>
        <w:numPr>
          <w:ilvl w:val="2"/>
          <w:numId w:val="20"/>
        </w:numPr>
        <w:spacing w:line="269" w:lineRule="auto"/>
        <w:ind w:right="55" w:firstLine="360"/>
        <w:rPr>
          <w:sz w:val="28"/>
          <w:szCs w:val="28"/>
        </w:rPr>
      </w:pPr>
      <w:r w:rsidRPr="007B02BD">
        <w:rPr>
          <w:sz w:val="28"/>
          <w:szCs w:val="28"/>
        </w:rPr>
        <w:t xml:space="preserve">мероприятия, направленные на повышение доли участников школьного этапа ВСОШ; </w:t>
      </w:r>
    </w:p>
    <w:p w:rsidR="00A3754F" w:rsidRPr="007B02BD" w:rsidRDefault="00C91E8E" w:rsidP="00CC6C4C">
      <w:pPr>
        <w:numPr>
          <w:ilvl w:val="2"/>
          <w:numId w:val="20"/>
        </w:numPr>
        <w:spacing w:line="269" w:lineRule="auto"/>
        <w:ind w:right="55" w:firstLine="360"/>
        <w:rPr>
          <w:sz w:val="28"/>
          <w:szCs w:val="28"/>
        </w:rPr>
      </w:pPr>
      <w:r w:rsidRPr="007B02BD">
        <w:rPr>
          <w:sz w:val="28"/>
          <w:szCs w:val="28"/>
        </w:rPr>
        <w:t>проведение</w:t>
      </w:r>
      <w:r w:rsidR="00CC6C4C">
        <w:rPr>
          <w:sz w:val="28"/>
          <w:szCs w:val="28"/>
        </w:rPr>
        <w:t xml:space="preserve"> </w:t>
      </w:r>
      <w:r w:rsidRPr="007B02BD">
        <w:rPr>
          <w:sz w:val="28"/>
          <w:szCs w:val="28"/>
        </w:rPr>
        <w:t xml:space="preserve">мероприятий, направленные на повышение доли участников школьного этапа научно-практической конференции обучающихся; </w:t>
      </w:r>
    </w:p>
    <w:p w:rsidR="00A3754F" w:rsidRPr="007B02BD" w:rsidRDefault="00C91E8E" w:rsidP="00CC6C4C">
      <w:pPr>
        <w:numPr>
          <w:ilvl w:val="2"/>
          <w:numId w:val="20"/>
        </w:numPr>
        <w:ind w:right="55" w:firstLine="360"/>
        <w:rPr>
          <w:sz w:val="28"/>
          <w:szCs w:val="28"/>
        </w:rPr>
      </w:pPr>
      <w:r w:rsidRPr="007B02BD">
        <w:rPr>
          <w:sz w:val="28"/>
          <w:szCs w:val="28"/>
        </w:rPr>
        <w:t xml:space="preserve">проведение мероприятий, направленные на повышение доли участников региональных и всероссийских фестивалей и конкурсов, в том числе входящих в перечень значимых мероприятий по выявлению, поддержке и развитию способностей и талантов у детей и молодёжи; </w:t>
      </w:r>
    </w:p>
    <w:p w:rsidR="00A3754F" w:rsidRPr="007B02BD" w:rsidRDefault="00C91E8E" w:rsidP="00CC6C4C">
      <w:pPr>
        <w:numPr>
          <w:ilvl w:val="2"/>
          <w:numId w:val="20"/>
        </w:numPr>
        <w:spacing w:after="0"/>
        <w:ind w:right="55" w:firstLine="360"/>
        <w:rPr>
          <w:sz w:val="28"/>
          <w:szCs w:val="28"/>
        </w:rPr>
      </w:pPr>
      <w:r w:rsidRPr="007B02BD">
        <w:rPr>
          <w:sz w:val="28"/>
          <w:szCs w:val="28"/>
        </w:rPr>
        <w:t xml:space="preserve">осуществление взаимодействия в ВО и ПОО; </w:t>
      </w:r>
    </w:p>
    <w:p w:rsidR="00A3754F" w:rsidRPr="007B02BD" w:rsidRDefault="00C91E8E" w:rsidP="00CC6C4C">
      <w:pPr>
        <w:numPr>
          <w:ilvl w:val="2"/>
          <w:numId w:val="20"/>
        </w:numPr>
        <w:ind w:right="55" w:firstLine="360"/>
        <w:rPr>
          <w:sz w:val="28"/>
          <w:szCs w:val="28"/>
        </w:rPr>
      </w:pPr>
      <w:r w:rsidRPr="007B02BD">
        <w:rPr>
          <w:sz w:val="28"/>
          <w:szCs w:val="28"/>
        </w:rPr>
        <w:t xml:space="preserve">проведение мероприятий для родителей (законных представителей) по вопросам выявления, поддержки и развития способностей у детей и молодёжи; </w:t>
      </w:r>
    </w:p>
    <w:p w:rsidR="00A3754F" w:rsidRPr="007B02BD" w:rsidRDefault="00C91E8E" w:rsidP="00CC6C4C">
      <w:pPr>
        <w:numPr>
          <w:ilvl w:val="2"/>
          <w:numId w:val="20"/>
        </w:numPr>
        <w:spacing w:after="10"/>
        <w:ind w:right="55" w:firstLine="360"/>
        <w:rPr>
          <w:sz w:val="28"/>
          <w:szCs w:val="28"/>
        </w:rPr>
      </w:pPr>
      <w:r w:rsidRPr="007B02BD">
        <w:rPr>
          <w:sz w:val="28"/>
          <w:szCs w:val="28"/>
        </w:rPr>
        <w:lastRenderedPageBreak/>
        <w:t xml:space="preserve">проведение мероприятий, ориентированных на подготовку педагогических работников по вопросам развития способностей и талантов, психолого-педагогического сопровождения одарённых детей и молодёжи. </w:t>
      </w:r>
    </w:p>
    <w:p w:rsidR="00CC6C4C" w:rsidRDefault="00C91E8E">
      <w:pPr>
        <w:numPr>
          <w:ilvl w:val="1"/>
          <w:numId w:val="1"/>
        </w:numPr>
        <w:ind w:right="55" w:hanging="567"/>
        <w:rPr>
          <w:sz w:val="28"/>
          <w:szCs w:val="28"/>
        </w:rPr>
      </w:pPr>
      <w:r w:rsidRPr="007B02BD">
        <w:rPr>
          <w:sz w:val="28"/>
          <w:szCs w:val="28"/>
        </w:rPr>
        <w:t xml:space="preserve">Управленческие решения включают: </w:t>
      </w:r>
    </w:p>
    <w:p w:rsidR="00A3754F" w:rsidRPr="00CC6C4C" w:rsidRDefault="00C91E8E" w:rsidP="00CC6C4C">
      <w:pPr>
        <w:pStyle w:val="a3"/>
        <w:numPr>
          <w:ilvl w:val="2"/>
          <w:numId w:val="21"/>
        </w:numPr>
        <w:ind w:right="55"/>
        <w:rPr>
          <w:sz w:val="28"/>
          <w:szCs w:val="28"/>
        </w:rPr>
      </w:pPr>
      <w:r w:rsidRPr="00CC6C4C">
        <w:rPr>
          <w:sz w:val="28"/>
          <w:szCs w:val="28"/>
        </w:rPr>
        <w:t xml:space="preserve">разработку «дорожной карты» по выявлению, поддержке и развитию способностей и талантов у детей и молодёжи; </w:t>
      </w:r>
    </w:p>
    <w:p w:rsidR="00A3754F" w:rsidRPr="007B02BD" w:rsidRDefault="00C91E8E" w:rsidP="00CC6C4C">
      <w:pPr>
        <w:numPr>
          <w:ilvl w:val="2"/>
          <w:numId w:val="21"/>
        </w:numPr>
        <w:ind w:right="55"/>
        <w:rPr>
          <w:sz w:val="28"/>
          <w:szCs w:val="28"/>
        </w:rPr>
      </w:pPr>
      <w:r w:rsidRPr="007B02BD">
        <w:rPr>
          <w:sz w:val="28"/>
          <w:szCs w:val="28"/>
        </w:rPr>
        <w:t xml:space="preserve">разработку комплекса мер, направленного на выявление, поддержку и развитие способностей и талантов у детей и молодёжи, преемственного к муниципальному комплексу мер; </w:t>
      </w:r>
    </w:p>
    <w:p w:rsidR="00A3754F" w:rsidRPr="007B02BD" w:rsidRDefault="00C91E8E" w:rsidP="00CC6C4C">
      <w:pPr>
        <w:numPr>
          <w:ilvl w:val="2"/>
          <w:numId w:val="21"/>
        </w:numPr>
        <w:spacing w:after="0"/>
        <w:ind w:right="55"/>
        <w:rPr>
          <w:sz w:val="28"/>
          <w:szCs w:val="28"/>
        </w:rPr>
      </w:pPr>
      <w:r w:rsidRPr="007B02BD">
        <w:rPr>
          <w:sz w:val="28"/>
          <w:szCs w:val="28"/>
        </w:rPr>
        <w:t xml:space="preserve">разработку программ поддержки участия школьников в профильных сменах и т. п.; </w:t>
      </w:r>
    </w:p>
    <w:p w:rsidR="00A3754F" w:rsidRPr="007B02BD" w:rsidRDefault="00C91E8E" w:rsidP="00CC6C4C">
      <w:pPr>
        <w:numPr>
          <w:ilvl w:val="2"/>
          <w:numId w:val="21"/>
        </w:numPr>
        <w:spacing w:after="0"/>
        <w:ind w:right="55"/>
        <w:rPr>
          <w:sz w:val="28"/>
          <w:szCs w:val="28"/>
        </w:rPr>
      </w:pPr>
      <w:r w:rsidRPr="007B02BD">
        <w:rPr>
          <w:sz w:val="28"/>
          <w:szCs w:val="28"/>
        </w:rPr>
        <w:t>поддержку участия команд кру</w:t>
      </w:r>
      <w:r w:rsidR="00CC6C4C">
        <w:rPr>
          <w:sz w:val="28"/>
          <w:szCs w:val="28"/>
        </w:rPr>
        <w:t>жков технического творчества, «Т</w:t>
      </w:r>
      <w:r w:rsidRPr="007B02BD">
        <w:rPr>
          <w:sz w:val="28"/>
          <w:szCs w:val="28"/>
        </w:rPr>
        <w:t xml:space="preserve">очек роста», творческих детских коллективов в муниципальных, региональных и федеральных конкурсах, соревнованиях и т. п. </w:t>
      </w:r>
    </w:p>
    <w:p w:rsidR="00A3754F" w:rsidRPr="007B02BD" w:rsidRDefault="00C91E8E">
      <w:pPr>
        <w:spacing w:after="32" w:line="259" w:lineRule="auto"/>
        <w:ind w:left="0" w:right="0" w:firstLine="0"/>
        <w:jc w:val="left"/>
        <w:rPr>
          <w:sz w:val="28"/>
          <w:szCs w:val="28"/>
        </w:rPr>
      </w:pPr>
      <w:r w:rsidRPr="007B02BD">
        <w:rPr>
          <w:sz w:val="28"/>
          <w:szCs w:val="28"/>
        </w:rPr>
        <w:t xml:space="preserve"> </w:t>
      </w:r>
    </w:p>
    <w:p w:rsidR="00A3754F" w:rsidRPr="007B02BD" w:rsidRDefault="00C91E8E">
      <w:pPr>
        <w:numPr>
          <w:ilvl w:val="0"/>
          <w:numId w:val="1"/>
        </w:numPr>
        <w:spacing w:after="4" w:line="271" w:lineRule="auto"/>
        <w:ind w:right="0" w:hanging="284"/>
        <w:jc w:val="left"/>
        <w:rPr>
          <w:sz w:val="28"/>
          <w:szCs w:val="28"/>
        </w:rPr>
      </w:pPr>
      <w:r w:rsidRPr="007B02BD">
        <w:rPr>
          <w:b/>
          <w:sz w:val="28"/>
          <w:szCs w:val="28"/>
        </w:rPr>
        <w:t xml:space="preserve">Анализ эффективности принятых мер </w:t>
      </w:r>
    </w:p>
    <w:p w:rsidR="00A3754F" w:rsidRPr="007B02BD" w:rsidRDefault="00C91E8E">
      <w:pPr>
        <w:numPr>
          <w:ilvl w:val="1"/>
          <w:numId w:val="1"/>
        </w:numPr>
        <w:ind w:right="55" w:hanging="567"/>
        <w:rPr>
          <w:sz w:val="28"/>
          <w:szCs w:val="28"/>
        </w:rPr>
      </w:pPr>
      <w:r w:rsidRPr="007B02BD">
        <w:rPr>
          <w:sz w:val="28"/>
          <w:szCs w:val="28"/>
        </w:rPr>
        <w:t xml:space="preserve">Анализ эффективности принятых мер направлен на оценку и анализ, с точки зрения эффективности, принятого комплекса мер и управленческих решений, направленных на совершенствование школьной системы выявления, поддержки и развития способностей и талантов у детей и молодёжи. </w:t>
      </w:r>
    </w:p>
    <w:p w:rsidR="00A3754F" w:rsidRPr="007B02BD" w:rsidRDefault="00C91E8E">
      <w:pPr>
        <w:numPr>
          <w:ilvl w:val="1"/>
          <w:numId w:val="1"/>
        </w:numPr>
        <w:ind w:right="55" w:hanging="567"/>
        <w:rPr>
          <w:sz w:val="28"/>
          <w:szCs w:val="28"/>
        </w:rPr>
      </w:pPr>
      <w:r w:rsidRPr="007B02BD">
        <w:rPr>
          <w:sz w:val="28"/>
          <w:szCs w:val="28"/>
        </w:rPr>
        <w:t>Анализ эффективности принятых мер проводится за три года, предшествующих проведению оценки.</w:t>
      </w:r>
      <w:r w:rsidRPr="007B02BD">
        <w:rPr>
          <w:color w:val="FF0000"/>
          <w:sz w:val="28"/>
          <w:szCs w:val="28"/>
        </w:rPr>
        <w:t xml:space="preserve"> </w:t>
      </w:r>
    </w:p>
    <w:p w:rsidR="00A3754F" w:rsidRPr="007B02BD" w:rsidRDefault="00C91E8E">
      <w:pPr>
        <w:numPr>
          <w:ilvl w:val="1"/>
          <w:numId w:val="1"/>
        </w:numPr>
        <w:spacing w:after="0" w:line="269" w:lineRule="auto"/>
        <w:ind w:right="55" w:hanging="567"/>
        <w:rPr>
          <w:sz w:val="28"/>
          <w:szCs w:val="28"/>
        </w:rPr>
      </w:pPr>
      <w:r w:rsidRPr="007B02BD">
        <w:rPr>
          <w:sz w:val="28"/>
          <w:szCs w:val="28"/>
        </w:rPr>
        <w:t xml:space="preserve">Результаты анализа выявляют эффективность принятых управленческих решений и комплекса мер, направленных на совершенствование школьной системы выявления, поддержки и развития способностей и талантов у детей и молодёжи, и приводя к </w:t>
      </w:r>
      <w:r w:rsidR="00CC6C4C" w:rsidRPr="007B02BD">
        <w:rPr>
          <w:sz w:val="28"/>
          <w:szCs w:val="28"/>
        </w:rPr>
        <w:t>корректировке имеющихся</w:t>
      </w:r>
      <w:r w:rsidRPr="007B02BD">
        <w:rPr>
          <w:sz w:val="28"/>
          <w:szCs w:val="28"/>
        </w:rPr>
        <w:t xml:space="preserve"> и/или постановке новых целей системы выявления, поддержки и развития способностей и талантов у детей и молодёж</w:t>
      </w:r>
      <w:r w:rsidR="00CC6C4C">
        <w:rPr>
          <w:sz w:val="28"/>
          <w:szCs w:val="28"/>
        </w:rPr>
        <w:t>и</w:t>
      </w:r>
      <w:r w:rsidRPr="007B02BD">
        <w:rPr>
          <w:sz w:val="28"/>
          <w:szCs w:val="28"/>
        </w:rPr>
        <w:t>.</w:t>
      </w:r>
      <w:r w:rsidRPr="007B02BD">
        <w:rPr>
          <w:color w:val="FF0000"/>
          <w:sz w:val="28"/>
          <w:szCs w:val="28"/>
        </w:rPr>
        <w:t xml:space="preserve"> </w:t>
      </w:r>
    </w:p>
    <w:p w:rsidR="00A3754F" w:rsidRPr="007B02BD" w:rsidRDefault="00C91E8E">
      <w:pPr>
        <w:spacing w:after="0" w:line="259" w:lineRule="auto"/>
        <w:ind w:left="0" w:right="0" w:firstLine="0"/>
        <w:jc w:val="left"/>
        <w:rPr>
          <w:sz w:val="28"/>
          <w:szCs w:val="28"/>
        </w:rPr>
      </w:pPr>
      <w:r w:rsidRPr="007B02BD">
        <w:rPr>
          <w:sz w:val="28"/>
          <w:szCs w:val="28"/>
        </w:rPr>
        <w:t xml:space="preserve"> </w:t>
      </w:r>
    </w:p>
    <w:p w:rsidR="00A3754F" w:rsidRPr="007B02BD" w:rsidRDefault="00C91E8E">
      <w:pPr>
        <w:spacing w:after="0" w:line="259" w:lineRule="auto"/>
        <w:ind w:left="0" w:right="0" w:firstLine="0"/>
        <w:jc w:val="right"/>
        <w:rPr>
          <w:sz w:val="28"/>
          <w:szCs w:val="28"/>
        </w:rPr>
      </w:pPr>
      <w:r w:rsidRPr="007B02BD">
        <w:rPr>
          <w:sz w:val="28"/>
          <w:szCs w:val="28"/>
        </w:rPr>
        <w:t xml:space="preserve"> </w:t>
      </w:r>
    </w:p>
    <w:p w:rsidR="00A3754F" w:rsidRPr="007B02BD" w:rsidRDefault="00C91E8E">
      <w:pPr>
        <w:spacing w:after="0" w:line="259" w:lineRule="auto"/>
        <w:ind w:left="0" w:right="0" w:firstLine="0"/>
        <w:jc w:val="right"/>
        <w:rPr>
          <w:sz w:val="28"/>
          <w:szCs w:val="28"/>
        </w:rPr>
      </w:pPr>
      <w:r w:rsidRPr="007B02BD">
        <w:rPr>
          <w:sz w:val="28"/>
          <w:szCs w:val="28"/>
        </w:rPr>
        <w:t xml:space="preserve"> </w:t>
      </w:r>
    </w:p>
    <w:p w:rsidR="00A3754F" w:rsidRPr="007B02BD" w:rsidRDefault="00C91E8E">
      <w:pPr>
        <w:spacing w:after="0" w:line="259" w:lineRule="auto"/>
        <w:ind w:left="0" w:right="0" w:firstLine="0"/>
        <w:jc w:val="right"/>
        <w:rPr>
          <w:sz w:val="28"/>
          <w:szCs w:val="28"/>
        </w:rPr>
      </w:pPr>
      <w:r w:rsidRPr="007B02BD">
        <w:rPr>
          <w:sz w:val="28"/>
          <w:szCs w:val="28"/>
        </w:rPr>
        <w:t xml:space="preserve"> </w:t>
      </w:r>
    </w:p>
    <w:p w:rsidR="00A3754F" w:rsidRPr="007B02BD" w:rsidRDefault="00C91E8E">
      <w:pPr>
        <w:spacing w:after="0" w:line="259" w:lineRule="auto"/>
        <w:ind w:left="0" w:right="10" w:firstLine="0"/>
        <w:jc w:val="right"/>
        <w:rPr>
          <w:sz w:val="28"/>
          <w:szCs w:val="28"/>
        </w:rPr>
      </w:pPr>
      <w:r w:rsidRPr="007B02BD">
        <w:rPr>
          <w:sz w:val="28"/>
          <w:szCs w:val="28"/>
        </w:rPr>
        <w:t xml:space="preserve"> </w:t>
      </w:r>
    </w:p>
    <w:p w:rsidR="00A3754F" w:rsidRPr="007B02BD" w:rsidRDefault="00C91E8E">
      <w:pPr>
        <w:spacing w:after="0" w:line="259" w:lineRule="auto"/>
        <w:ind w:left="0" w:right="10" w:firstLine="0"/>
        <w:jc w:val="right"/>
        <w:rPr>
          <w:sz w:val="28"/>
          <w:szCs w:val="28"/>
        </w:rPr>
      </w:pPr>
      <w:r w:rsidRPr="007B02BD">
        <w:rPr>
          <w:sz w:val="28"/>
          <w:szCs w:val="28"/>
        </w:rPr>
        <w:t xml:space="preserve"> </w:t>
      </w:r>
    </w:p>
    <w:p w:rsidR="00624DDD" w:rsidRDefault="00624DDD">
      <w:pPr>
        <w:spacing w:after="0" w:line="259" w:lineRule="auto"/>
        <w:ind w:left="0" w:right="10" w:firstLine="0"/>
        <w:jc w:val="right"/>
        <w:rPr>
          <w:sz w:val="28"/>
          <w:szCs w:val="28"/>
        </w:rPr>
      </w:pPr>
    </w:p>
    <w:p w:rsidR="00624DDD" w:rsidRDefault="00624DDD">
      <w:pPr>
        <w:spacing w:after="0" w:line="259" w:lineRule="auto"/>
        <w:ind w:left="0" w:right="10" w:firstLine="0"/>
        <w:jc w:val="right"/>
        <w:rPr>
          <w:sz w:val="28"/>
          <w:szCs w:val="28"/>
        </w:rPr>
      </w:pPr>
    </w:p>
    <w:p w:rsidR="00624DDD" w:rsidRDefault="00624DDD">
      <w:pPr>
        <w:spacing w:after="0" w:line="259" w:lineRule="auto"/>
        <w:ind w:left="0" w:right="10" w:firstLine="0"/>
        <w:jc w:val="right"/>
        <w:rPr>
          <w:sz w:val="28"/>
          <w:szCs w:val="28"/>
        </w:rPr>
      </w:pPr>
    </w:p>
    <w:p w:rsidR="00624DDD" w:rsidRDefault="00624DDD">
      <w:pPr>
        <w:spacing w:after="0" w:line="259" w:lineRule="auto"/>
        <w:ind w:left="0" w:right="10" w:firstLine="0"/>
        <w:jc w:val="right"/>
        <w:rPr>
          <w:sz w:val="28"/>
          <w:szCs w:val="28"/>
        </w:rPr>
      </w:pPr>
    </w:p>
    <w:p w:rsidR="00624DDD" w:rsidRDefault="00624DDD">
      <w:pPr>
        <w:spacing w:after="0" w:line="259" w:lineRule="auto"/>
        <w:ind w:left="0" w:right="10" w:firstLine="0"/>
        <w:jc w:val="right"/>
        <w:rPr>
          <w:sz w:val="28"/>
          <w:szCs w:val="28"/>
        </w:rPr>
      </w:pPr>
    </w:p>
    <w:p w:rsidR="00624DDD" w:rsidRDefault="00624DDD">
      <w:pPr>
        <w:spacing w:after="0" w:line="259" w:lineRule="auto"/>
        <w:ind w:left="0" w:right="10" w:firstLine="0"/>
        <w:jc w:val="right"/>
        <w:rPr>
          <w:sz w:val="28"/>
          <w:szCs w:val="28"/>
        </w:rPr>
      </w:pPr>
    </w:p>
    <w:p w:rsidR="00624DDD" w:rsidRDefault="00624DDD">
      <w:pPr>
        <w:spacing w:after="0" w:line="259" w:lineRule="auto"/>
        <w:ind w:left="0" w:right="10" w:firstLine="0"/>
        <w:jc w:val="right"/>
        <w:rPr>
          <w:sz w:val="28"/>
          <w:szCs w:val="28"/>
        </w:rPr>
      </w:pPr>
    </w:p>
    <w:p w:rsidR="00A3754F" w:rsidRPr="007B02BD" w:rsidRDefault="00C91E8E">
      <w:pPr>
        <w:spacing w:after="0" w:line="259" w:lineRule="auto"/>
        <w:ind w:left="0" w:right="10" w:firstLine="0"/>
        <w:jc w:val="right"/>
        <w:rPr>
          <w:sz w:val="28"/>
          <w:szCs w:val="28"/>
        </w:rPr>
      </w:pPr>
      <w:r w:rsidRPr="007B02BD">
        <w:rPr>
          <w:sz w:val="28"/>
          <w:szCs w:val="28"/>
        </w:rPr>
        <w:lastRenderedPageBreak/>
        <w:t xml:space="preserve"> </w:t>
      </w:r>
    </w:p>
    <w:p w:rsidR="00A3754F" w:rsidRPr="007B02BD" w:rsidRDefault="00C91E8E">
      <w:pPr>
        <w:spacing w:after="0" w:line="259" w:lineRule="auto"/>
        <w:ind w:left="0" w:right="10" w:firstLine="0"/>
        <w:jc w:val="right"/>
        <w:rPr>
          <w:sz w:val="28"/>
          <w:szCs w:val="28"/>
        </w:rPr>
      </w:pPr>
      <w:r w:rsidRPr="007B02BD">
        <w:rPr>
          <w:sz w:val="28"/>
          <w:szCs w:val="28"/>
        </w:rPr>
        <w:t xml:space="preserve"> </w:t>
      </w:r>
    </w:p>
    <w:p w:rsidR="00A3754F" w:rsidRPr="007B02BD" w:rsidRDefault="00C91E8E">
      <w:pPr>
        <w:spacing w:after="0" w:line="259" w:lineRule="auto"/>
        <w:ind w:left="0" w:right="10" w:firstLine="0"/>
        <w:jc w:val="right"/>
        <w:rPr>
          <w:sz w:val="28"/>
          <w:szCs w:val="28"/>
        </w:rPr>
      </w:pPr>
      <w:r w:rsidRPr="007B02BD">
        <w:rPr>
          <w:sz w:val="28"/>
          <w:szCs w:val="28"/>
        </w:rPr>
        <w:t xml:space="preserve"> </w:t>
      </w:r>
    </w:p>
    <w:p w:rsidR="00A3754F" w:rsidRPr="007B02BD" w:rsidRDefault="00C91E8E">
      <w:pPr>
        <w:spacing w:after="41" w:line="259" w:lineRule="auto"/>
        <w:ind w:left="0" w:right="64" w:firstLine="0"/>
        <w:jc w:val="right"/>
        <w:rPr>
          <w:sz w:val="28"/>
          <w:szCs w:val="28"/>
        </w:rPr>
      </w:pPr>
      <w:r w:rsidRPr="007B02BD">
        <w:rPr>
          <w:sz w:val="28"/>
          <w:szCs w:val="28"/>
        </w:rPr>
        <w:t xml:space="preserve">Приложение 1 </w:t>
      </w:r>
    </w:p>
    <w:p w:rsidR="00A3754F" w:rsidRPr="007B02BD" w:rsidRDefault="00C91E8E">
      <w:pPr>
        <w:spacing w:after="0" w:line="259" w:lineRule="auto"/>
        <w:ind w:left="0" w:right="0" w:firstLine="0"/>
        <w:jc w:val="center"/>
        <w:rPr>
          <w:sz w:val="28"/>
          <w:szCs w:val="28"/>
        </w:rPr>
      </w:pPr>
      <w:r w:rsidRPr="007B02BD">
        <w:rPr>
          <w:b/>
          <w:sz w:val="28"/>
          <w:szCs w:val="28"/>
        </w:rPr>
        <w:t xml:space="preserve"> </w:t>
      </w:r>
    </w:p>
    <w:p w:rsidR="00A3754F" w:rsidRPr="007B02BD" w:rsidRDefault="00C91E8E">
      <w:pPr>
        <w:spacing w:after="4" w:line="271" w:lineRule="auto"/>
        <w:ind w:left="2510" w:right="0" w:hanging="2366"/>
        <w:jc w:val="left"/>
        <w:rPr>
          <w:sz w:val="28"/>
          <w:szCs w:val="28"/>
        </w:rPr>
      </w:pPr>
      <w:r w:rsidRPr="007B02BD">
        <w:rPr>
          <w:b/>
          <w:sz w:val="28"/>
          <w:szCs w:val="28"/>
        </w:rPr>
        <w:t xml:space="preserve">Критерии мониторинга качества школьной системы выявления, поддержки и развития способностей и таланта у детей и подростков </w:t>
      </w:r>
    </w:p>
    <w:tbl>
      <w:tblPr>
        <w:tblStyle w:val="TableGrid"/>
        <w:tblW w:w="10392" w:type="dxa"/>
        <w:tblInd w:w="5" w:type="dxa"/>
        <w:tblCellMar>
          <w:top w:w="7" w:type="dxa"/>
          <w:left w:w="108" w:type="dxa"/>
          <w:right w:w="50" w:type="dxa"/>
        </w:tblCellMar>
        <w:tblLook w:val="04A0" w:firstRow="1" w:lastRow="0" w:firstColumn="1" w:lastColumn="0" w:noHBand="0" w:noVBand="1"/>
      </w:tblPr>
      <w:tblGrid>
        <w:gridCol w:w="591"/>
        <w:gridCol w:w="3229"/>
        <w:gridCol w:w="3510"/>
        <w:gridCol w:w="3062"/>
      </w:tblGrid>
      <w:tr w:rsidR="00A3754F" w:rsidRPr="007B02BD" w:rsidTr="00C91E8E">
        <w:trPr>
          <w:trHeight w:val="516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754F" w:rsidRPr="007B02BD" w:rsidRDefault="00C91E8E">
            <w:pPr>
              <w:spacing w:after="13" w:line="259" w:lineRule="auto"/>
              <w:ind w:left="116" w:right="0" w:firstLine="0"/>
              <w:jc w:val="left"/>
              <w:rPr>
                <w:sz w:val="28"/>
                <w:szCs w:val="28"/>
              </w:rPr>
            </w:pPr>
            <w:r w:rsidRPr="007B02BD">
              <w:rPr>
                <w:sz w:val="28"/>
                <w:szCs w:val="28"/>
              </w:rPr>
              <w:t xml:space="preserve">№ </w:t>
            </w:r>
          </w:p>
          <w:p w:rsidR="00A3754F" w:rsidRPr="007B02BD" w:rsidRDefault="00C91E8E">
            <w:pPr>
              <w:spacing w:after="0" w:line="259" w:lineRule="auto"/>
              <w:ind w:left="0" w:right="55" w:firstLine="0"/>
              <w:jc w:val="center"/>
              <w:rPr>
                <w:sz w:val="28"/>
                <w:szCs w:val="28"/>
              </w:rPr>
            </w:pPr>
            <w:r w:rsidRPr="007B02BD">
              <w:rPr>
                <w:sz w:val="28"/>
                <w:szCs w:val="28"/>
              </w:rPr>
              <w:t xml:space="preserve">п/п </w:t>
            </w:r>
          </w:p>
        </w:tc>
        <w:tc>
          <w:tcPr>
            <w:tcW w:w="3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754F" w:rsidRPr="007B02BD" w:rsidRDefault="00C91E8E">
            <w:pPr>
              <w:spacing w:after="0" w:line="259" w:lineRule="auto"/>
              <w:ind w:left="0" w:right="58" w:firstLine="0"/>
              <w:jc w:val="center"/>
              <w:rPr>
                <w:sz w:val="28"/>
                <w:szCs w:val="28"/>
              </w:rPr>
            </w:pPr>
            <w:r w:rsidRPr="007B02BD">
              <w:rPr>
                <w:sz w:val="28"/>
                <w:szCs w:val="28"/>
              </w:rPr>
              <w:t xml:space="preserve">Критерии </w:t>
            </w:r>
          </w:p>
        </w:tc>
        <w:tc>
          <w:tcPr>
            <w:tcW w:w="3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754F" w:rsidRPr="007B02BD" w:rsidRDefault="00C91E8E">
            <w:pPr>
              <w:spacing w:after="0" w:line="259" w:lineRule="auto"/>
              <w:ind w:left="0" w:right="51" w:firstLine="0"/>
              <w:jc w:val="center"/>
              <w:rPr>
                <w:sz w:val="28"/>
                <w:szCs w:val="28"/>
              </w:rPr>
            </w:pPr>
            <w:r w:rsidRPr="007B02BD">
              <w:rPr>
                <w:sz w:val="28"/>
                <w:szCs w:val="28"/>
              </w:rPr>
              <w:t xml:space="preserve">Показатели </w:t>
            </w:r>
          </w:p>
        </w:tc>
        <w:tc>
          <w:tcPr>
            <w:tcW w:w="2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754F" w:rsidRPr="007B02BD" w:rsidRDefault="00C91E8E">
            <w:pPr>
              <w:spacing w:after="0" w:line="259" w:lineRule="auto"/>
              <w:ind w:left="0" w:right="53" w:firstLine="0"/>
              <w:jc w:val="center"/>
              <w:rPr>
                <w:sz w:val="28"/>
                <w:szCs w:val="28"/>
              </w:rPr>
            </w:pPr>
            <w:r w:rsidRPr="007B02BD">
              <w:rPr>
                <w:sz w:val="28"/>
                <w:szCs w:val="28"/>
              </w:rPr>
              <w:t xml:space="preserve">Источники данных </w:t>
            </w:r>
          </w:p>
        </w:tc>
      </w:tr>
      <w:tr w:rsidR="00A3754F" w:rsidRPr="007B02BD" w:rsidTr="00C91E8E">
        <w:trPr>
          <w:trHeight w:val="4359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754F" w:rsidRPr="007B02BD" w:rsidRDefault="00C91E8E">
            <w:pPr>
              <w:spacing w:after="0" w:line="259" w:lineRule="auto"/>
              <w:ind w:left="0" w:right="55" w:firstLine="0"/>
              <w:jc w:val="right"/>
              <w:rPr>
                <w:sz w:val="28"/>
                <w:szCs w:val="28"/>
              </w:rPr>
            </w:pPr>
            <w:r w:rsidRPr="007B02BD">
              <w:rPr>
                <w:sz w:val="28"/>
                <w:szCs w:val="28"/>
              </w:rPr>
              <w:t xml:space="preserve">1 </w:t>
            </w:r>
          </w:p>
        </w:tc>
        <w:tc>
          <w:tcPr>
            <w:tcW w:w="3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754F" w:rsidRPr="007B02BD" w:rsidRDefault="00C91E8E">
            <w:pPr>
              <w:spacing w:after="0" w:line="259" w:lineRule="auto"/>
              <w:ind w:left="0" w:right="9" w:firstLine="0"/>
              <w:jc w:val="left"/>
              <w:rPr>
                <w:sz w:val="28"/>
                <w:szCs w:val="28"/>
              </w:rPr>
            </w:pPr>
            <w:r w:rsidRPr="007B02BD">
              <w:rPr>
                <w:sz w:val="28"/>
                <w:szCs w:val="28"/>
              </w:rPr>
              <w:t xml:space="preserve">Учёт участников школьного и муниципального этапов ВСОШ </w:t>
            </w:r>
          </w:p>
        </w:tc>
        <w:tc>
          <w:tcPr>
            <w:tcW w:w="3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754F" w:rsidRPr="007B02BD" w:rsidRDefault="00C91E8E" w:rsidP="00CC6C4C">
            <w:pPr>
              <w:numPr>
                <w:ilvl w:val="0"/>
                <w:numId w:val="22"/>
              </w:numPr>
              <w:spacing w:after="17" w:line="277" w:lineRule="auto"/>
              <w:ind w:left="420" w:right="0" w:hanging="58"/>
              <w:jc w:val="left"/>
              <w:rPr>
                <w:sz w:val="28"/>
                <w:szCs w:val="28"/>
              </w:rPr>
            </w:pPr>
            <w:r w:rsidRPr="007B02BD">
              <w:rPr>
                <w:sz w:val="28"/>
                <w:szCs w:val="28"/>
              </w:rPr>
              <w:t xml:space="preserve">Доля участников школьного этапа ВСОШ рассчитывается как отношение количества участников школьного этапа– обучающихся 4-9 классов и общему количеству обучающихся 4-9 классов. </w:t>
            </w:r>
          </w:p>
          <w:p w:rsidR="00A3754F" w:rsidRPr="007B02BD" w:rsidRDefault="00C91E8E" w:rsidP="00CC6C4C">
            <w:pPr>
              <w:numPr>
                <w:ilvl w:val="0"/>
                <w:numId w:val="22"/>
              </w:numPr>
              <w:spacing w:after="26" w:line="269" w:lineRule="auto"/>
              <w:ind w:left="420" w:right="0" w:hanging="58"/>
              <w:jc w:val="left"/>
              <w:rPr>
                <w:sz w:val="28"/>
                <w:szCs w:val="28"/>
              </w:rPr>
            </w:pPr>
            <w:r w:rsidRPr="007B02BD">
              <w:rPr>
                <w:sz w:val="28"/>
                <w:szCs w:val="28"/>
              </w:rPr>
              <w:t xml:space="preserve">Доля участников муниципального этапа ВСОШ рассчитывается как отношение количества участников муниципального этапа – обучающихся 4-9 классов к общему количеству обучающихся 4-9 классов. </w:t>
            </w:r>
          </w:p>
          <w:p w:rsidR="00A3754F" w:rsidRPr="007B02BD" w:rsidRDefault="00C91E8E" w:rsidP="00CC6C4C">
            <w:pPr>
              <w:numPr>
                <w:ilvl w:val="0"/>
                <w:numId w:val="22"/>
              </w:numPr>
              <w:spacing w:after="0" w:line="259" w:lineRule="auto"/>
              <w:ind w:left="420" w:right="0" w:hanging="58"/>
              <w:jc w:val="left"/>
              <w:rPr>
                <w:sz w:val="28"/>
                <w:szCs w:val="28"/>
              </w:rPr>
            </w:pPr>
            <w:r w:rsidRPr="007B02BD">
              <w:rPr>
                <w:sz w:val="28"/>
                <w:szCs w:val="28"/>
              </w:rPr>
              <w:t xml:space="preserve">Доля победителей и призёров муниципального этапа ВСОШ рассчитывается как отношение количества победителей и призёров к общему количеству участников муниципального этапа. </w:t>
            </w:r>
          </w:p>
        </w:tc>
        <w:tc>
          <w:tcPr>
            <w:tcW w:w="2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754F" w:rsidRPr="007B02BD" w:rsidRDefault="00C91E8E">
            <w:pPr>
              <w:spacing w:after="18" w:line="259" w:lineRule="auto"/>
              <w:ind w:left="2" w:right="0" w:firstLine="0"/>
              <w:jc w:val="left"/>
              <w:rPr>
                <w:sz w:val="28"/>
                <w:szCs w:val="28"/>
              </w:rPr>
            </w:pPr>
            <w:r w:rsidRPr="007B02BD">
              <w:rPr>
                <w:sz w:val="28"/>
                <w:szCs w:val="28"/>
              </w:rPr>
              <w:t xml:space="preserve">АИС «Региональная база </w:t>
            </w:r>
          </w:p>
          <w:p w:rsidR="00A3754F" w:rsidRPr="007B02BD" w:rsidRDefault="00C91E8E">
            <w:pPr>
              <w:spacing w:after="0" w:line="259" w:lineRule="auto"/>
              <w:ind w:left="2" w:right="0" w:firstLine="0"/>
              <w:jc w:val="left"/>
              <w:rPr>
                <w:sz w:val="28"/>
                <w:szCs w:val="28"/>
              </w:rPr>
            </w:pPr>
            <w:r w:rsidRPr="007B02BD">
              <w:rPr>
                <w:sz w:val="28"/>
                <w:szCs w:val="28"/>
              </w:rPr>
              <w:t xml:space="preserve">данных олимпиад» </w:t>
            </w:r>
          </w:p>
          <w:p w:rsidR="00A3754F" w:rsidRPr="007B02BD" w:rsidRDefault="00C91E8E">
            <w:pPr>
              <w:spacing w:after="0" w:line="259" w:lineRule="auto"/>
              <w:ind w:left="1" w:right="0" w:firstLine="0"/>
              <w:jc w:val="center"/>
              <w:rPr>
                <w:sz w:val="28"/>
                <w:szCs w:val="28"/>
              </w:rPr>
            </w:pPr>
            <w:r w:rsidRPr="007B02BD">
              <w:rPr>
                <w:sz w:val="28"/>
                <w:szCs w:val="28"/>
              </w:rPr>
              <w:t xml:space="preserve"> </w:t>
            </w:r>
          </w:p>
        </w:tc>
      </w:tr>
      <w:tr w:rsidR="00A3754F" w:rsidRPr="007B02BD" w:rsidTr="00C91E8E">
        <w:trPr>
          <w:trHeight w:val="2823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754F" w:rsidRPr="007B02BD" w:rsidRDefault="00C91E8E">
            <w:pPr>
              <w:spacing w:after="0" w:line="259" w:lineRule="auto"/>
              <w:ind w:left="0" w:right="55" w:firstLine="0"/>
              <w:jc w:val="right"/>
              <w:rPr>
                <w:sz w:val="28"/>
                <w:szCs w:val="28"/>
              </w:rPr>
            </w:pPr>
            <w:r w:rsidRPr="007B02BD">
              <w:rPr>
                <w:sz w:val="28"/>
                <w:szCs w:val="28"/>
              </w:rPr>
              <w:lastRenderedPageBreak/>
              <w:t xml:space="preserve">2 </w:t>
            </w:r>
          </w:p>
        </w:tc>
        <w:tc>
          <w:tcPr>
            <w:tcW w:w="3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754F" w:rsidRPr="007B02BD" w:rsidRDefault="00C91E8E">
            <w:pPr>
              <w:spacing w:after="0" w:line="259" w:lineRule="auto"/>
              <w:ind w:left="0" w:right="9" w:firstLine="0"/>
              <w:jc w:val="left"/>
              <w:rPr>
                <w:sz w:val="28"/>
                <w:szCs w:val="28"/>
              </w:rPr>
            </w:pPr>
            <w:r w:rsidRPr="007B02BD">
              <w:rPr>
                <w:sz w:val="28"/>
                <w:szCs w:val="28"/>
              </w:rPr>
              <w:t>Учёт участников школьного и муниципального этапов научно</w:t>
            </w:r>
            <w:r w:rsidR="00CC6C4C">
              <w:rPr>
                <w:sz w:val="28"/>
                <w:szCs w:val="28"/>
              </w:rPr>
              <w:t>-</w:t>
            </w:r>
            <w:r w:rsidRPr="007B02BD">
              <w:rPr>
                <w:sz w:val="28"/>
                <w:szCs w:val="28"/>
              </w:rPr>
              <w:t xml:space="preserve">практической конференции (НПК) обучающихся </w:t>
            </w:r>
          </w:p>
        </w:tc>
        <w:tc>
          <w:tcPr>
            <w:tcW w:w="3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754F" w:rsidRPr="007B02BD" w:rsidRDefault="00C91E8E" w:rsidP="00CC6C4C">
            <w:pPr>
              <w:numPr>
                <w:ilvl w:val="0"/>
                <w:numId w:val="22"/>
              </w:numPr>
              <w:spacing w:after="28" w:line="267" w:lineRule="auto"/>
              <w:ind w:left="420" w:right="16" w:hanging="58"/>
              <w:jc w:val="left"/>
              <w:rPr>
                <w:sz w:val="28"/>
                <w:szCs w:val="28"/>
              </w:rPr>
            </w:pPr>
            <w:r w:rsidRPr="007B02BD">
              <w:rPr>
                <w:sz w:val="28"/>
                <w:szCs w:val="28"/>
              </w:rPr>
              <w:t xml:space="preserve">Доля участников школьного этапа НПК рассчитывается как отношение количества участников школьного этапа – обучающихся 4-9 классов и общему количеству обучающихся 4-9 классов. </w:t>
            </w:r>
          </w:p>
          <w:p w:rsidR="00A3754F" w:rsidRPr="007B02BD" w:rsidRDefault="00C91E8E" w:rsidP="00CC6C4C">
            <w:pPr>
              <w:numPr>
                <w:ilvl w:val="0"/>
                <w:numId w:val="22"/>
              </w:numPr>
              <w:spacing w:after="0" w:line="259" w:lineRule="auto"/>
              <w:ind w:left="420" w:right="16" w:hanging="58"/>
              <w:jc w:val="left"/>
              <w:rPr>
                <w:sz w:val="28"/>
                <w:szCs w:val="28"/>
              </w:rPr>
            </w:pPr>
            <w:r w:rsidRPr="007B02BD">
              <w:rPr>
                <w:sz w:val="28"/>
                <w:szCs w:val="28"/>
              </w:rPr>
              <w:t xml:space="preserve">Доля участников муниципального этапа НПК рассчитывается как отношение количества участников муниципального этапа – обучающихся 4-9 классов к общему количеству обучающихся 4-9 классов. </w:t>
            </w:r>
          </w:p>
        </w:tc>
        <w:tc>
          <w:tcPr>
            <w:tcW w:w="2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754F" w:rsidRPr="007B02BD" w:rsidRDefault="00C91E8E">
            <w:pPr>
              <w:spacing w:after="0" w:line="259" w:lineRule="auto"/>
              <w:ind w:left="2" w:right="0" w:firstLine="0"/>
              <w:jc w:val="left"/>
              <w:rPr>
                <w:sz w:val="28"/>
                <w:szCs w:val="28"/>
              </w:rPr>
            </w:pPr>
            <w:r w:rsidRPr="007B02BD">
              <w:rPr>
                <w:sz w:val="28"/>
                <w:szCs w:val="28"/>
              </w:rPr>
              <w:t xml:space="preserve">Отчёты о </w:t>
            </w:r>
            <w:proofErr w:type="spellStart"/>
            <w:r w:rsidRPr="007B02BD">
              <w:rPr>
                <w:sz w:val="28"/>
                <w:szCs w:val="28"/>
              </w:rPr>
              <w:t>самообследовании</w:t>
            </w:r>
            <w:proofErr w:type="spellEnd"/>
            <w:r w:rsidRPr="007B02BD">
              <w:rPr>
                <w:sz w:val="28"/>
                <w:szCs w:val="28"/>
              </w:rPr>
              <w:t xml:space="preserve"> </w:t>
            </w:r>
          </w:p>
        </w:tc>
      </w:tr>
      <w:tr w:rsidR="00A3754F" w:rsidRPr="007B02BD" w:rsidTr="00C91E8E">
        <w:trPr>
          <w:trHeight w:val="5103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754F" w:rsidRPr="007B02BD" w:rsidRDefault="00C91E8E">
            <w:pPr>
              <w:spacing w:after="0" w:line="259" w:lineRule="auto"/>
              <w:ind w:left="0" w:right="55" w:firstLine="0"/>
              <w:jc w:val="right"/>
              <w:rPr>
                <w:sz w:val="28"/>
                <w:szCs w:val="28"/>
              </w:rPr>
            </w:pPr>
            <w:r w:rsidRPr="007B02BD">
              <w:rPr>
                <w:sz w:val="28"/>
                <w:szCs w:val="28"/>
              </w:rPr>
              <w:t xml:space="preserve">3 </w:t>
            </w:r>
          </w:p>
        </w:tc>
        <w:tc>
          <w:tcPr>
            <w:tcW w:w="3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754F" w:rsidRPr="007B02BD" w:rsidRDefault="00C91E8E">
            <w:pPr>
              <w:spacing w:after="0" w:line="237" w:lineRule="auto"/>
              <w:ind w:left="0" w:right="39" w:firstLine="0"/>
              <w:jc w:val="left"/>
              <w:rPr>
                <w:sz w:val="28"/>
                <w:szCs w:val="28"/>
              </w:rPr>
            </w:pPr>
            <w:r w:rsidRPr="007B02BD">
              <w:rPr>
                <w:sz w:val="28"/>
                <w:szCs w:val="28"/>
              </w:rPr>
              <w:t xml:space="preserve">Учёт обучающихся – участников региональных и всероссийских фестивалей и конкурсов, в том числе входящих в перечень значимых мероприятий по выявлению, поддержке и развитию способностей и </w:t>
            </w:r>
          </w:p>
          <w:p w:rsidR="00A3754F" w:rsidRPr="007B02BD" w:rsidRDefault="00C91E8E">
            <w:pPr>
              <w:spacing w:after="0" w:line="259" w:lineRule="auto"/>
              <w:ind w:left="0" w:right="0" w:firstLine="0"/>
              <w:jc w:val="left"/>
              <w:rPr>
                <w:sz w:val="28"/>
                <w:szCs w:val="28"/>
              </w:rPr>
            </w:pPr>
            <w:r w:rsidRPr="007B02BD">
              <w:rPr>
                <w:sz w:val="28"/>
                <w:szCs w:val="28"/>
              </w:rPr>
              <w:t xml:space="preserve">талантов у детей и молодёжи </w:t>
            </w:r>
          </w:p>
        </w:tc>
        <w:tc>
          <w:tcPr>
            <w:tcW w:w="3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754F" w:rsidRPr="007B02BD" w:rsidRDefault="00C91E8E" w:rsidP="00CC6C4C">
            <w:pPr>
              <w:numPr>
                <w:ilvl w:val="0"/>
                <w:numId w:val="23"/>
              </w:numPr>
              <w:spacing w:after="44" w:line="252" w:lineRule="auto"/>
              <w:ind w:right="21"/>
              <w:jc w:val="left"/>
              <w:rPr>
                <w:sz w:val="28"/>
                <w:szCs w:val="28"/>
              </w:rPr>
            </w:pPr>
            <w:r w:rsidRPr="007B02BD">
              <w:rPr>
                <w:sz w:val="28"/>
                <w:szCs w:val="28"/>
              </w:rPr>
              <w:t xml:space="preserve">Доля обучающихся – участников региональных и всероссийских фестивалей и конкурсов, в том числе входящих в перечень значимых мероприятий по выявлению, поддержке и развитию способностей и талантов у детей и молодёжи рассчитывается как отношение количества обучающихся 1-9 классов, принявших участие в региональных и всероссийских </w:t>
            </w:r>
            <w:r w:rsidRPr="007B02BD">
              <w:rPr>
                <w:sz w:val="28"/>
                <w:szCs w:val="28"/>
              </w:rPr>
              <w:lastRenderedPageBreak/>
              <w:t xml:space="preserve">фестивалях и конкурсах к общему количеству обучающихся 1-9 классов. </w:t>
            </w:r>
          </w:p>
          <w:p w:rsidR="00A3754F" w:rsidRPr="007B02BD" w:rsidRDefault="00C91E8E" w:rsidP="00CC6C4C">
            <w:pPr>
              <w:numPr>
                <w:ilvl w:val="0"/>
                <w:numId w:val="23"/>
              </w:numPr>
              <w:spacing w:after="0" w:line="259" w:lineRule="auto"/>
              <w:ind w:right="21"/>
              <w:jc w:val="left"/>
              <w:rPr>
                <w:sz w:val="28"/>
                <w:szCs w:val="28"/>
              </w:rPr>
            </w:pPr>
            <w:r w:rsidRPr="007B02BD">
              <w:rPr>
                <w:sz w:val="28"/>
                <w:szCs w:val="28"/>
              </w:rPr>
              <w:t xml:space="preserve">Количество победителей и призёров региональных и всероссийских фестивалей и конкурсов, в том числе входящих в перечень значимых мероприятий по выявлению, поддержке и развитию способностей и талантов у детей и молодёжи, из числа детей возраста 7-18 лет (индивидуально, команда) </w:t>
            </w:r>
          </w:p>
        </w:tc>
        <w:tc>
          <w:tcPr>
            <w:tcW w:w="2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754F" w:rsidRPr="007B02BD" w:rsidRDefault="00C91E8E">
            <w:pPr>
              <w:spacing w:after="20" w:line="259" w:lineRule="auto"/>
              <w:ind w:left="2" w:right="0" w:firstLine="0"/>
              <w:jc w:val="left"/>
              <w:rPr>
                <w:sz w:val="28"/>
                <w:szCs w:val="28"/>
              </w:rPr>
            </w:pPr>
            <w:r w:rsidRPr="007B02BD">
              <w:rPr>
                <w:sz w:val="28"/>
                <w:szCs w:val="28"/>
              </w:rPr>
              <w:lastRenderedPageBreak/>
              <w:t xml:space="preserve">Отчёты о </w:t>
            </w:r>
          </w:p>
          <w:p w:rsidR="00A3754F" w:rsidRPr="007B02BD" w:rsidRDefault="00C91E8E">
            <w:pPr>
              <w:spacing w:after="0" w:line="259" w:lineRule="auto"/>
              <w:ind w:left="2" w:right="0" w:firstLine="0"/>
              <w:jc w:val="left"/>
              <w:rPr>
                <w:sz w:val="28"/>
                <w:szCs w:val="28"/>
              </w:rPr>
            </w:pPr>
            <w:proofErr w:type="spellStart"/>
            <w:r w:rsidRPr="007B02BD">
              <w:rPr>
                <w:sz w:val="28"/>
                <w:szCs w:val="28"/>
              </w:rPr>
              <w:t>самообследовании</w:t>
            </w:r>
            <w:proofErr w:type="spellEnd"/>
            <w:r w:rsidRPr="007B02BD">
              <w:rPr>
                <w:sz w:val="28"/>
                <w:szCs w:val="28"/>
              </w:rPr>
              <w:t xml:space="preserve"> </w:t>
            </w:r>
          </w:p>
          <w:p w:rsidR="00A3754F" w:rsidRPr="007B02BD" w:rsidRDefault="00C91E8E">
            <w:pPr>
              <w:spacing w:after="0" w:line="259" w:lineRule="auto"/>
              <w:ind w:left="2" w:right="0" w:firstLine="0"/>
              <w:jc w:val="left"/>
              <w:rPr>
                <w:sz w:val="28"/>
                <w:szCs w:val="28"/>
              </w:rPr>
            </w:pPr>
            <w:r w:rsidRPr="007B02BD">
              <w:rPr>
                <w:sz w:val="28"/>
                <w:szCs w:val="28"/>
              </w:rPr>
              <w:t xml:space="preserve"> </w:t>
            </w:r>
          </w:p>
          <w:p w:rsidR="00A3754F" w:rsidRPr="007B02BD" w:rsidRDefault="00C91E8E">
            <w:pPr>
              <w:spacing w:after="0" w:line="259" w:lineRule="auto"/>
              <w:ind w:left="2" w:right="0" w:firstLine="0"/>
              <w:jc w:val="left"/>
              <w:rPr>
                <w:sz w:val="28"/>
                <w:szCs w:val="28"/>
              </w:rPr>
            </w:pPr>
            <w:r w:rsidRPr="007B02BD">
              <w:rPr>
                <w:sz w:val="28"/>
                <w:szCs w:val="28"/>
              </w:rPr>
              <w:t xml:space="preserve"> </w:t>
            </w:r>
          </w:p>
          <w:p w:rsidR="00A3754F" w:rsidRPr="007B02BD" w:rsidRDefault="00C91E8E">
            <w:pPr>
              <w:spacing w:after="0" w:line="259" w:lineRule="auto"/>
              <w:ind w:left="2" w:right="0" w:firstLine="0"/>
              <w:jc w:val="left"/>
              <w:rPr>
                <w:sz w:val="28"/>
                <w:szCs w:val="28"/>
              </w:rPr>
            </w:pPr>
            <w:r w:rsidRPr="007B02BD">
              <w:rPr>
                <w:sz w:val="28"/>
                <w:szCs w:val="28"/>
              </w:rPr>
              <w:t xml:space="preserve"> </w:t>
            </w:r>
          </w:p>
          <w:p w:rsidR="00A3754F" w:rsidRPr="007B02BD" w:rsidRDefault="00C91E8E">
            <w:pPr>
              <w:spacing w:after="0" w:line="259" w:lineRule="auto"/>
              <w:ind w:left="2" w:right="0" w:firstLine="0"/>
              <w:jc w:val="left"/>
              <w:rPr>
                <w:sz w:val="28"/>
                <w:szCs w:val="28"/>
              </w:rPr>
            </w:pPr>
            <w:r w:rsidRPr="007B02BD">
              <w:rPr>
                <w:sz w:val="28"/>
                <w:szCs w:val="28"/>
              </w:rPr>
              <w:t xml:space="preserve"> </w:t>
            </w:r>
          </w:p>
          <w:p w:rsidR="00A3754F" w:rsidRPr="007B02BD" w:rsidRDefault="00C91E8E">
            <w:pPr>
              <w:spacing w:after="0" w:line="259" w:lineRule="auto"/>
              <w:ind w:left="2" w:right="0" w:firstLine="0"/>
              <w:jc w:val="left"/>
              <w:rPr>
                <w:sz w:val="28"/>
                <w:szCs w:val="28"/>
              </w:rPr>
            </w:pPr>
            <w:r w:rsidRPr="007B02BD">
              <w:rPr>
                <w:sz w:val="28"/>
                <w:szCs w:val="28"/>
              </w:rPr>
              <w:t xml:space="preserve"> </w:t>
            </w:r>
          </w:p>
          <w:p w:rsidR="00A3754F" w:rsidRPr="007B02BD" w:rsidRDefault="00C91E8E">
            <w:pPr>
              <w:spacing w:after="0" w:line="259" w:lineRule="auto"/>
              <w:ind w:left="2" w:right="0" w:firstLine="0"/>
              <w:jc w:val="left"/>
              <w:rPr>
                <w:sz w:val="28"/>
                <w:szCs w:val="28"/>
              </w:rPr>
            </w:pPr>
            <w:r w:rsidRPr="007B02BD">
              <w:rPr>
                <w:sz w:val="28"/>
                <w:szCs w:val="28"/>
              </w:rPr>
              <w:t xml:space="preserve"> </w:t>
            </w:r>
          </w:p>
          <w:p w:rsidR="00A3754F" w:rsidRPr="007B02BD" w:rsidRDefault="00C91E8E">
            <w:pPr>
              <w:spacing w:after="0" w:line="259" w:lineRule="auto"/>
              <w:ind w:left="2" w:right="0" w:firstLine="0"/>
              <w:jc w:val="left"/>
              <w:rPr>
                <w:sz w:val="28"/>
                <w:szCs w:val="28"/>
              </w:rPr>
            </w:pPr>
            <w:r w:rsidRPr="007B02BD">
              <w:rPr>
                <w:sz w:val="28"/>
                <w:szCs w:val="28"/>
              </w:rPr>
              <w:t xml:space="preserve"> </w:t>
            </w:r>
          </w:p>
          <w:p w:rsidR="00A3754F" w:rsidRPr="007B02BD" w:rsidRDefault="00C91E8E">
            <w:pPr>
              <w:spacing w:after="0" w:line="259" w:lineRule="auto"/>
              <w:ind w:left="2" w:right="0" w:firstLine="0"/>
              <w:jc w:val="left"/>
              <w:rPr>
                <w:sz w:val="28"/>
                <w:szCs w:val="28"/>
              </w:rPr>
            </w:pPr>
            <w:r w:rsidRPr="007B02BD">
              <w:rPr>
                <w:sz w:val="28"/>
                <w:szCs w:val="28"/>
              </w:rPr>
              <w:t xml:space="preserve"> </w:t>
            </w:r>
          </w:p>
          <w:p w:rsidR="00A3754F" w:rsidRPr="007B02BD" w:rsidRDefault="00C91E8E">
            <w:pPr>
              <w:spacing w:after="0" w:line="259" w:lineRule="auto"/>
              <w:ind w:left="2" w:right="0" w:firstLine="0"/>
              <w:jc w:val="left"/>
              <w:rPr>
                <w:sz w:val="28"/>
                <w:szCs w:val="28"/>
              </w:rPr>
            </w:pPr>
            <w:r w:rsidRPr="007B02BD">
              <w:rPr>
                <w:sz w:val="28"/>
                <w:szCs w:val="28"/>
              </w:rPr>
              <w:t xml:space="preserve"> </w:t>
            </w:r>
          </w:p>
          <w:p w:rsidR="00A3754F" w:rsidRPr="007B02BD" w:rsidRDefault="00C91E8E">
            <w:pPr>
              <w:spacing w:after="0" w:line="259" w:lineRule="auto"/>
              <w:ind w:left="2" w:right="0" w:firstLine="0"/>
              <w:jc w:val="left"/>
              <w:rPr>
                <w:sz w:val="28"/>
                <w:szCs w:val="28"/>
              </w:rPr>
            </w:pPr>
            <w:r w:rsidRPr="007B02BD">
              <w:rPr>
                <w:sz w:val="28"/>
                <w:szCs w:val="28"/>
              </w:rPr>
              <w:t xml:space="preserve"> </w:t>
            </w:r>
          </w:p>
          <w:p w:rsidR="00A3754F" w:rsidRPr="007B02BD" w:rsidRDefault="00C91E8E">
            <w:pPr>
              <w:spacing w:after="0" w:line="259" w:lineRule="auto"/>
              <w:ind w:left="2" w:right="0" w:firstLine="0"/>
              <w:jc w:val="left"/>
              <w:rPr>
                <w:sz w:val="28"/>
                <w:szCs w:val="28"/>
              </w:rPr>
            </w:pPr>
            <w:r w:rsidRPr="007B02BD">
              <w:rPr>
                <w:sz w:val="28"/>
                <w:szCs w:val="28"/>
              </w:rPr>
              <w:t xml:space="preserve"> </w:t>
            </w:r>
          </w:p>
          <w:p w:rsidR="00A3754F" w:rsidRPr="007B02BD" w:rsidRDefault="00C91E8E">
            <w:pPr>
              <w:spacing w:after="40" w:line="239" w:lineRule="auto"/>
              <w:ind w:left="2" w:right="406" w:firstLine="0"/>
              <w:jc w:val="left"/>
              <w:rPr>
                <w:sz w:val="28"/>
                <w:szCs w:val="28"/>
              </w:rPr>
            </w:pPr>
            <w:r w:rsidRPr="007B02BD">
              <w:rPr>
                <w:sz w:val="28"/>
                <w:szCs w:val="28"/>
              </w:rPr>
              <w:t xml:space="preserve">Отчёты о </w:t>
            </w:r>
          </w:p>
          <w:p w:rsidR="00A3754F" w:rsidRPr="007B02BD" w:rsidRDefault="00C91E8E">
            <w:pPr>
              <w:spacing w:after="0" w:line="259" w:lineRule="auto"/>
              <w:ind w:left="2" w:right="0" w:firstLine="0"/>
              <w:jc w:val="left"/>
              <w:rPr>
                <w:sz w:val="28"/>
                <w:szCs w:val="28"/>
              </w:rPr>
            </w:pPr>
            <w:proofErr w:type="spellStart"/>
            <w:r w:rsidRPr="007B02BD">
              <w:rPr>
                <w:sz w:val="28"/>
                <w:szCs w:val="28"/>
              </w:rPr>
              <w:t>самообследовании</w:t>
            </w:r>
            <w:proofErr w:type="spellEnd"/>
            <w:r w:rsidRPr="007B02BD">
              <w:rPr>
                <w:sz w:val="28"/>
                <w:szCs w:val="28"/>
              </w:rPr>
              <w:t xml:space="preserve"> </w:t>
            </w:r>
          </w:p>
          <w:p w:rsidR="00A3754F" w:rsidRPr="007B02BD" w:rsidRDefault="00C91E8E">
            <w:pPr>
              <w:spacing w:after="0" w:line="259" w:lineRule="auto"/>
              <w:ind w:left="2" w:right="0" w:firstLine="0"/>
              <w:jc w:val="left"/>
              <w:rPr>
                <w:sz w:val="28"/>
                <w:szCs w:val="28"/>
              </w:rPr>
            </w:pPr>
            <w:r w:rsidRPr="007B02BD">
              <w:rPr>
                <w:sz w:val="28"/>
                <w:szCs w:val="28"/>
              </w:rPr>
              <w:t xml:space="preserve"> </w:t>
            </w:r>
          </w:p>
        </w:tc>
      </w:tr>
      <w:tr w:rsidR="00C91E8E" w:rsidRPr="007B02BD" w:rsidTr="0061277A">
        <w:trPr>
          <w:trHeight w:val="785"/>
        </w:trPr>
        <w:tc>
          <w:tcPr>
            <w:tcW w:w="56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91E8E" w:rsidRPr="007B02BD" w:rsidRDefault="00C91E8E">
            <w:pPr>
              <w:spacing w:after="0" w:line="259" w:lineRule="auto"/>
              <w:ind w:left="0" w:right="55" w:firstLine="0"/>
              <w:jc w:val="right"/>
              <w:rPr>
                <w:sz w:val="28"/>
                <w:szCs w:val="28"/>
              </w:rPr>
            </w:pPr>
            <w:r w:rsidRPr="007B02BD">
              <w:rPr>
                <w:sz w:val="28"/>
                <w:szCs w:val="28"/>
              </w:rPr>
              <w:lastRenderedPageBreak/>
              <w:t xml:space="preserve">4 </w:t>
            </w:r>
          </w:p>
        </w:tc>
        <w:tc>
          <w:tcPr>
            <w:tcW w:w="367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91E8E" w:rsidRPr="007B02BD" w:rsidRDefault="00C91E8E">
            <w:pPr>
              <w:spacing w:after="0" w:line="259" w:lineRule="auto"/>
              <w:ind w:left="0" w:right="0" w:firstLine="0"/>
              <w:jc w:val="left"/>
              <w:rPr>
                <w:sz w:val="28"/>
                <w:szCs w:val="28"/>
              </w:rPr>
            </w:pPr>
            <w:r w:rsidRPr="007B02BD">
              <w:rPr>
                <w:sz w:val="28"/>
                <w:szCs w:val="28"/>
              </w:rPr>
              <w:t xml:space="preserve">Охват детей дополнительным образованием </w:t>
            </w:r>
          </w:p>
        </w:tc>
        <w:tc>
          <w:tcPr>
            <w:tcW w:w="328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91E8E" w:rsidRPr="00CC6C4C" w:rsidRDefault="00C91E8E" w:rsidP="00CC6C4C">
            <w:pPr>
              <w:pStyle w:val="a3"/>
              <w:numPr>
                <w:ilvl w:val="0"/>
                <w:numId w:val="23"/>
              </w:numPr>
              <w:spacing w:after="0" w:line="239" w:lineRule="auto"/>
              <w:ind w:right="0"/>
              <w:jc w:val="left"/>
              <w:rPr>
                <w:sz w:val="28"/>
                <w:szCs w:val="28"/>
              </w:rPr>
            </w:pPr>
            <w:r w:rsidRPr="00CC6C4C">
              <w:rPr>
                <w:sz w:val="28"/>
                <w:szCs w:val="28"/>
              </w:rPr>
              <w:t xml:space="preserve">Доля выданных сертификатов дополнительного образования </w:t>
            </w:r>
          </w:p>
          <w:p w:rsidR="00C91E8E" w:rsidRPr="00CC6C4C" w:rsidRDefault="00C91E8E" w:rsidP="00C91E8E">
            <w:pPr>
              <w:pStyle w:val="a3"/>
              <w:spacing w:after="0" w:line="259" w:lineRule="auto"/>
              <w:ind w:left="722" w:right="0" w:firstLine="0"/>
              <w:jc w:val="left"/>
              <w:rPr>
                <w:sz w:val="28"/>
                <w:szCs w:val="28"/>
              </w:rPr>
            </w:pPr>
            <w:r w:rsidRPr="00CC6C4C">
              <w:rPr>
                <w:sz w:val="28"/>
                <w:szCs w:val="28"/>
              </w:rPr>
              <w:t xml:space="preserve">рассчитывается как отношение количества </w:t>
            </w:r>
          </w:p>
          <w:p w:rsidR="00C91E8E" w:rsidRDefault="00C91E8E" w:rsidP="00C91E8E">
            <w:pPr>
              <w:pStyle w:val="a3"/>
              <w:spacing w:after="0" w:line="261" w:lineRule="auto"/>
              <w:ind w:left="722" w:right="148" w:firstLine="0"/>
              <w:jc w:val="left"/>
              <w:rPr>
                <w:sz w:val="28"/>
                <w:szCs w:val="28"/>
              </w:rPr>
            </w:pPr>
            <w:r w:rsidRPr="00CC6C4C">
              <w:rPr>
                <w:sz w:val="28"/>
                <w:szCs w:val="28"/>
              </w:rPr>
              <w:t>выданных сертификатов дополнительного образования к общему количеств детей 718 лет, проживающих на территори</w:t>
            </w:r>
            <w:r>
              <w:rPr>
                <w:sz w:val="28"/>
                <w:szCs w:val="28"/>
              </w:rPr>
              <w:t>и городского округа Верхний Тагил</w:t>
            </w:r>
            <w:r w:rsidRPr="00CC6C4C">
              <w:rPr>
                <w:sz w:val="28"/>
                <w:szCs w:val="28"/>
              </w:rPr>
              <w:t xml:space="preserve">. </w:t>
            </w:r>
          </w:p>
          <w:p w:rsidR="00C91E8E" w:rsidRPr="00CC6C4C" w:rsidRDefault="00C91E8E" w:rsidP="00C91E8E">
            <w:pPr>
              <w:pStyle w:val="a3"/>
              <w:spacing w:after="0" w:line="261" w:lineRule="auto"/>
              <w:ind w:left="722" w:right="148" w:firstLine="0"/>
              <w:jc w:val="left"/>
              <w:rPr>
                <w:sz w:val="28"/>
                <w:szCs w:val="28"/>
              </w:rPr>
            </w:pPr>
            <w:r w:rsidRPr="00CC6C4C">
              <w:rPr>
                <w:sz w:val="28"/>
                <w:szCs w:val="28"/>
              </w:rPr>
              <w:t xml:space="preserve">Доля детей 7-18 лет, охваченных дополнительным </w:t>
            </w:r>
            <w:r w:rsidRPr="00CC6C4C">
              <w:rPr>
                <w:sz w:val="28"/>
                <w:szCs w:val="28"/>
              </w:rPr>
              <w:lastRenderedPageBreak/>
              <w:t xml:space="preserve">образованием, рассчитывается как отношение детей 7-18 лет, обучающихся по программам дополнительного образования, к общему количеству детей 7-18 лет, проживающих </w:t>
            </w:r>
          </w:p>
          <w:p w:rsidR="00C91E8E" w:rsidRPr="00CC6C4C" w:rsidRDefault="00C91E8E" w:rsidP="00C91E8E">
            <w:pPr>
              <w:pStyle w:val="a3"/>
              <w:spacing w:after="0" w:line="259" w:lineRule="auto"/>
              <w:ind w:left="722" w:right="0" w:firstLine="0"/>
              <w:jc w:val="left"/>
              <w:rPr>
                <w:sz w:val="28"/>
                <w:szCs w:val="28"/>
              </w:rPr>
            </w:pPr>
            <w:r w:rsidRPr="00CC6C4C">
              <w:rPr>
                <w:sz w:val="28"/>
                <w:szCs w:val="28"/>
              </w:rPr>
              <w:t>на территори</w:t>
            </w:r>
            <w:r>
              <w:rPr>
                <w:sz w:val="28"/>
                <w:szCs w:val="28"/>
              </w:rPr>
              <w:t>и городского округа Верхний Тагил</w:t>
            </w:r>
            <w:r w:rsidRPr="00CC6C4C">
              <w:rPr>
                <w:sz w:val="28"/>
                <w:szCs w:val="28"/>
              </w:rPr>
              <w:t xml:space="preserve">. При этот ребёнок, обучающийся на 2-х и более программах учитывается 1 раз </w:t>
            </w:r>
          </w:p>
        </w:tc>
        <w:tc>
          <w:tcPr>
            <w:tcW w:w="2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1E8E" w:rsidRPr="007B02BD" w:rsidRDefault="00C91E8E">
            <w:pPr>
              <w:spacing w:after="0" w:line="259" w:lineRule="auto"/>
              <w:ind w:left="2" w:right="0" w:firstLine="0"/>
              <w:jc w:val="left"/>
              <w:rPr>
                <w:sz w:val="28"/>
                <w:szCs w:val="28"/>
              </w:rPr>
            </w:pPr>
            <w:r w:rsidRPr="007B02BD">
              <w:rPr>
                <w:sz w:val="28"/>
                <w:szCs w:val="28"/>
              </w:rPr>
              <w:lastRenderedPageBreak/>
              <w:t xml:space="preserve">АИС </w:t>
            </w:r>
          </w:p>
          <w:p w:rsidR="00C91E8E" w:rsidRDefault="00C91E8E">
            <w:pPr>
              <w:spacing w:after="0" w:line="259" w:lineRule="auto"/>
              <w:ind w:left="2" w:right="0" w:firstLine="0"/>
              <w:jc w:val="left"/>
              <w:rPr>
                <w:sz w:val="28"/>
                <w:szCs w:val="28"/>
              </w:rPr>
            </w:pPr>
            <w:r w:rsidRPr="007B02BD">
              <w:rPr>
                <w:sz w:val="28"/>
                <w:szCs w:val="28"/>
              </w:rPr>
              <w:t xml:space="preserve">«Персонифицированное финансирование </w:t>
            </w:r>
          </w:p>
          <w:p w:rsidR="00C91E8E" w:rsidRPr="007B02BD" w:rsidRDefault="00C91E8E">
            <w:pPr>
              <w:spacing w:after="0" w:line="259" w:lineRule="auto"/>
              <w:ind w:left="2" w:right="0" w:firstLine="0"/>
              <w:jc w:val="left"/>
              <w:rPr>
                <w:sz w:val="28"/>
                <w:szCs w:val="28"/>
              </w:rPr>
            </w:pPr>
            <w:r w:rsidRPr="007B02BD">
              <w:rPr>
                <w:sz w:val="28"/>
                <w:szCs w:val="28"/>
              </w:rPr>
              <w:t>дополнительного образования»</w:t>
            </w:r>
          </w:p>
        </w:tc>
      </w:tr>
      <w:tr w:rsidR="00C91E8E" w:rsidRPr="007B02BD" w:rsidTr="0061277A">
        <w:trPr>
          <w:trHeight w:val="3567"/>
        </w:trPr>
        <w:tc>
          <w:tcPr>
            <w:tcW w:w="56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1E8E" w:rsidRPr="007B02BD" w:rsidRDefault="00C91E8E">
            <w:pPr>
              <w:spacing w:after="160" w:line="259" w:lineRule="auto"/>
              <w:ind w:left="0" w:right="0" w:firstLine="0"/>
              <w:jc w:val="left"/>
              <w:rPr>
                <w:sz w:val="28"/>
                <w:szCs w:val="28"/>
              </w:rPr>
            </w:pPr>
          </w:p>
        </w:tc>
        <w:tc>
          <w:tcPr>
            <w:tcW w:w="367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1E8E" w:rsidRPr="007B02BD" w:rsidRDefault="00C91E8E">
            <w:pPr>
              <w:spacing w:after="160" w:line="259" w:lineRule="auto"/>
              <w:ind w:left="0" w:right="0" w:firstLine="0"/>
              <w:jc w:val="left"/>
              <w:rPr>
                <w:sz w:val="28"/>
                <w:szCs w:val="28"/>
              </w:rPr>
            </w:pPr>
          </w:p>
        </w:tc>
        <w:tc>
          <w:tcPr>
            <w:tcW w:w="328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1E8E" w:rsidRPr="00CC6C4C" w:rsidRDefault="00C91E8E" w:rsidP="00CC6C4C">
            <w:pPr>
              <w:pStyle w:val="a3"/>
              <w:numPr>
                <w:ilvl w:val="0"/>
                <w:numId w:val="23"/>
              </w:numPr>
              <w:spacing w:after="0" w:line="259" w:lineRule="auto"/>
              <w:ind w:right="0"/>
              <w:jc w:val="left"/>
              <w:rPr>
                <w:sz w:val="28"/>
                <w:szCs w:val="28"/>
              </w:rPr>
            </w:pPr>
          </w:p>
        </w:tc>
        <w:tc>
          <w:tcPr>
            <w:tcW w:w="2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1E8E" w:rsidRPr="007B02BD" w:rsidRDefault="00C91E8E">
            <w:pPr>
              <w:spacing w:after="0" w:line="259" w:lineRule="auto"/>
              <w:ind w:left="2" w:right="0" w:firstLine="0"/>
              <w:jc w:val="left"/>
              <w:rPr>
                <w:sz w:val="28"/>
                <w:szCs w:val="28"/>
              </w:rPr>
            </w:pPr>
          </w:p>
        </w:tc>
      </w:tr>
      <w:tr w:rsidR="00A3754F" w:rsidRPr="007B02BD" w:rsidTr="00C91E8E">
        <w:trPr>
          <w:trHeight w:val="3805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754F" w:rsidRPr="007B02BD" w:rsidRDefault="00C91E8E">
            <w:pPr>
              <w:spacing w:after="0" w:line="259" w:lineRule="auto"/>
              <w:ind w:left="0" w:right="55" w:firstLine="0"/>
              <w:jc w:val="right"/>
              <w:rPr>
                <w:sz w:val="28"/>
                <w:szCs w:val="28"/>
              </w:rPr>
            </w:pPr>
            <w:r w:rsidRPr="007B02BD">
              <w:rPr>
                <w:sz w:val="28"/>
                <w:szCs w:val="28"/>
              </w:rPr>
              <w:lastRenderedPageBreak/>
              <w:t xml:space="preserve">5 </w:t>
            </w:r>
          </w:p>
        </w:tc>
        <w:tc>
          <w:tcPr>
            <w:tcW w:w="3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754F" w:rsidRPr="007B02BD" w:rsidRDefault="00C91E8E">
            <w:pPr>
              <w:spacing w:after="0" w:line="259" w:lineRule="auto"/>
              <w:ind w:left="0" w:right="0" w:firstLine="0"/>
              <w:jc w:val="left"/>
              <w:rPr>
                <w:sz w:val="28"/>
                <w:szCs w:val="28"/>
              </w:rPr>
            </w:pPr>
            <w:r w:rsidRPr="00624DDD">
              <w:rPr>
                <w:color w:val="auto"/>
                <w:sz w:val="28"/>
                <w:szCs w:val="28"/>
              </w:rPr>
              <w:t xml:space="preserve">Реестр программ дополнительного образования по направленностям: физкультурно-оздоровительная, туристско-краеведческая, техническая, естественно-научная, художественная, социально-педагогическая </w:t>
            </w:r>
          </w:p>
        </w:tc>
        <w:tc>
          <w:tcPr>
            <w:tcW w:w="3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754F" w:rsidRPr="007B02BD" w:rsidRDefault="00C91E8E" w:rsidP="00CC6C4C">
            <w:pPr>
              <w:numPr>
                <w:ilvl w:val="0"/>
                <w:numId w:val="23"/>
              </w:numPr>
              <w:spacing w:after="42" w:line="254" w:lineRule="auto"/>
              <w:ind w:right="0"/>
              <w:jc w:val="left"/>
              <w:rPr>
                <w:sz w:val="28"/>
                <w:szCs w:val="28"/>
              </w:rPr>
            </w:pPr>
            <w:r w:rsidRPr="007B02BD">
              <w:rPr>
                <w:sz w:val="28"/>
                <w:szCs w:val="28"/>
              </w:rPr>
              <w:t xml:space="preserve">Общее количество программ дополнительного образования, сертифицируемые оплачиваемые, сертифицированные муниципальных организаций, бюджетные, платные в разрезе каждой направленности. </w:t>
            </w:r>
          </w:p>
          <w:p w:rsidR="00A3754F" w:rsidRPr="007B02BD" w:rsidRDefault="00C91E8E" w:rsidP="00CC6C4C">
            <w:pPr>
              <w:numPr>
                <w:ilvl w:val="0"/>
                <w:numId w:val="23"/>
              </w:numPr>
              <w:spacing w:after="18" w:line="279" w:lineRule="auto"/>
              <w:ind w:right="0"/>
              <w:jc w:val="left"/>
              <w:rPr>
                <w:sz w:val="28"/>
                <w:szCs w:val="28"/>
              </w:rPr>
            </w:pPr>
            <w:r w:rsidRPr="007B02BD">
              <w:rPr>
                <w:sz w:val="28"/>
                <w:szCs w:val="28"/>
              </w:rPr>
              <w:t xml:space="preserve">Количество объединений, созданных в образовательной организации. </w:t>
            </w:r>
          </w:p>
          <w:p w:rsidR="00A3754F" w:rsidRPr="007B02BD" w:rsidRDefault="00C91E8E" w:rsidP="00CC6C4C">
            <w:pPr>
              <w:numPr>
                <w:ilvl w:val="0"/>
                <w:numId w:val="23"/>
              </w:numPr>
              <w:spacing w:after="0" w:line="259" w:lineRule="auto"/>
              <w:ind w:right="0"/>
              <w:jc w:val="left"/>
              <w:rPr>
                <w:sz w:val="28"/>
                <w:szCs w:val="28"/>
              </w:rPr>
            </w:pPr>
            <w:r w:rsidRPr="007B02BD">
              <w:rPr>
                <w:sz w:val="28"/>
                <w:szCs w:val="28"/>
              </w:rPr>
              <w:t xml:space="preserve">Оптимальное соотношение программ дополнительного образования различных направленностей, реализуемых в </w:t>
            </w:r>
            <w:r w:rsidRPr="007B02BD">
              <w:rPr>
                <w:sz w:val="28"/>
                <w:szCs w:val="28"/>
              </w:rPr>
              <w:lastRenderedPageBreak/>
              <w:t xml:space="preserve">общеобразовательной организации </w:t>
            </w:r>
          </w:p>
        </w:tc>
        <w:tc>
          <w:tcPr>
            <w:tcW w:w="2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754F" w:rsidRPr="007B02BD" w:rsidRDefault="00C91E8E">
            <w:pPr>
              <w:spacing w:after="0" w:line="259" w:lineRule="auto"/>
              <w:ind w:left="2" w:right="0" w:firstLine="0"/>
              <w:jc w:val="left"/>
              <w:rPr>
                <w:sz w:val="28"/>
                <w:szCs w:val="28"/>
              </w:rPr>
            </w:pPr>
            <w:r w:rsidRPr="007B02BD">
              <w:rPr>
                <w:sz w:val="28"/>
                <w:szCs w:val="28"/>
              </w:rPr>
              <w:lastRenderedPageBreak/>
              <w:t xml:space="preserve">АИС </w:t>
            </w:r>
          </w:p>
          <w:p w:rsidR="00A3754F" w:rsidRPr="007B02BD" w:rsidRDefault="00C91E8E">
            <w:pPr>
              <w:spacing w:after="33" w:line="245" w:lineRule="auto"/>
              <w:ind w:left="2" w:right="0" w:firstLine="0"/>
              <w:jc w:val="left"/>
              <w:rPr>
                <w:sz w:val="28"/>
                <w:szCs w:val="28"/>
              </w:rPr>
            </w:pPr>
            <w:r w:rsidRPr="007B02BD">
              <w:rPr>
                <w:sz w:val="28"/>
                <w:szCs w:val="28"/>
              </w:rPr>
              <w:t xml:space="preserve">«Персонифицированное финансирование дополнительного образования». Федеральная статистическая </w:t>
            </w:r>
          </w:p>
          <w:p w:rsidR="00A3754F" w:rsidRPr="007B02BD" w:rsidRDefault="00C91E8E">
            <w:pPr>
              <w:spacing w:after="0" w:line="271" w:lineRule="auto"/>
              <w:ind w:left="2" w:right="0" w:firstLine="0"/>
              <w:jc w:val="left"/>
              <w:rPr>
                <w:sz w:val="28"/>
                <w:szCs w:val="28"/>
              </w:rPr>
            </w:pPr>
            <w:r w:rsidRPr="007B02BD">
              <w:rPr>
                <w:sz w:val="28"/>
                <w:szCs w:val="28"/>
              </w:rPr>
              <w:t xml:space="preserve">отчётность по форме № 1ДО </w:t>
            </w:r>
          </w:p>
          <w:p w:rsidR="00A3754F" w:rsidRPr="007B02BD" w:rsidRDefault="00C91E8E">
            <w:pPr>
              <w:spacing w:after="45" w:line="236" w:lineRule="auto"/>
              <w:ind w:left="2" w:right="0" w:firstLine="0"/>
              <w:jc w:val="left"/>
              <w:rPr>
                <w:sz w:val="28"/>
                <w:szCs w:val="28"/>
              </w:rPr>
            </w:pPr>
            <w:r w:rsidRPr="007B02BD">
              <w:rPr>
                <w:sz w:val="28"/>
                <w:szCs w:val="28"/>
              </w:rPr>
              <w:t xml:space="preserve">Федеральная статистическая </w:t>
            </w:r>
          </w:p>
          <w:p w:rsidR="00A3754F" w:rsidRPr="007B02BD" w:rsidRDefault="00C91E8E">
            <w:pPr>
              <w:spacing w:after="0" w:line="273" w:lineRule="auto"/>
              <w:ind w:left="2" w:right="0" w:firstLine="0"/>
              <w:jc w:val="left"/>
              <w:rPr>
                <w:sz w:val="28"/>
                <w:szCs w:val="28"/>
              </w:rPr>
            </w:pPr>
            <w:r w:rsidRPr="007B02BD">
              <w:rPr>
                <w:sz w:val="28"/>
                <w:szCs w:val="28"/>
              </w:rPr>
              <w:t xml:space="preserve">отчётность по форме № 1ДОП </w:t>
            </w:r>
          </w:p>
          <w:p w:rsidR="00A3754F" w:rsidRPr="007B02BD" w:rsidRDefault="00C91E8E">
            <w:pPr>
              <w:spacing w:after="18" w:line="259" w:lineRule="auto"/>
              <w:ind w:left="2" w:right="0" w:firstLine="0"/>
              <w:jc w:val="left"/>
              <w:rPr>
                <w:sz w:val="28"/>
                <w:szCs w:val="28"/>
              </w:rPr>
            </w:pPr>
            <w:r w:rsidRPr="007B02BD">
              <w:rPr>
                <w:sz w:val="28"/>
                <w:szCs w:val="28"/>
              </w:rPr>
              <w:t xml:space="preserve">Отчёты о </w:t>
            </w:r>
          </w:p>
          <w:p w:rsidR="00A3754F" w:rsidRPr="007B02BD" w:rsidRDefault="00C91E8E">
            <w:pPr>
              <w:spacing w:after="0" w:line="259" w:lineRule="auto"/>
              <w:ind w:left="2" w:right="0" w:firstLine="0"/>
              <w:jc w:val="left"/>
              <w:rPr>
                <w:sz w:val="28"/>
                <w:szCs w:val="28"/>
              </w:rPr>
            </w:pPr>
            <w:proofErr w:type="spellStart"/>
            <w:r w:rsidRPr="007B02BD">
              <w:rPr>
                <w:sz w:val="28"/>
                <w:szCs w:val="28"/>
              </w:rPr>
              <w:t>самообследовании</w:t>
            </w:r>
            <w:proofErr w:type="spellEnd"/>
            <w:r w:rsidRPr="007B02BD">
              <w:rPr>
                <w:sz w:val="28"/>
                <w:szCs w:val="28"/>
              </w:rPr>
              <w:t xml:space="preserve"> МОО </w:t>
            </w:r>
          </w:p>
        </w:tc>
      </w:tr>
      <w:tr w:rsidR="00A3754F" w:rsidRPr="007B02BD" w:rsidTr="00C91E8E">
        <w:trPr>
          <w:trHeight w:val="2036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754F" w:rsidRPr="007B02BD" w:rsidRDefault="00C91E8E">
            <w:pPr>
              <w:spacing w:after="0" w:line="259" w:lineRule="auto"/>
              <w:ind w:left="0" w:right="55" w:firstLine="0"/>
              <w:jc w:val="right"/>
              <w:rPr>
                <w:sz w:val="28"/>
                <w:szCs w:val="28"/>
              </w:rPr>
            </w:pPr>
            <w:r w:rsidRPr="007B02BD">
              <w:rPr>
                <w:sz w:val="28"/>
                <w:szCs w:val="28"/>
              </w:rPr>
              <w:lastRenderedPageBreak/>
              <w:t xml:space="preserve">6 </w:t>
            </w:r>
          </w:p>
        </w:tc>
        <w:tc>
          <w:tcPr>
            <w:tcW w:w="3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754F" w:rsidRPr="007B02BD" w:rsidRDefault="00C91E8E">
            <w:pPr>
              <w:spacing w:after="0" w:line="238" w:lineRule="auto"/>
              <w:ind w:left="0" w:right="0" w:firstLine="0"/>
              <w:jc w:val="left"/>
              <w:rPr>
                <w:sz w:val="28"/>
                <w:szCs w:val="28"/>
              </w:rPr>
            </w:pPr>
            <w:r w:rsidRPr="007B02BD">
              <w:rPr>
                <w:sz w:val="28"/>
                <w:szCs w:val="28"/>
              </w:rPr>
              <w:t xml:space="preserve">Осуществление сетевого взаимодействия по вопросу выявления, поддержки и развития способностей и </w:t>
            </w:r>
          </w:p>
          <w:p w:rsidR="00A3754F" w:rsidRPr="007B02BD" w:rsidRDefault="00C91E8E">
            <w:pPr>
              <w:spacing w:after="0" w:line="259" w:lineRule="auto"/>
              <w:ind w:left="0" w:right="0" w:firstLine="0"/>
              <w:jc w:val="left"/>
              <w:rPr>
                <w:sz w:val="28"/>
                <w:szCs w:val="28"/>
              </w:rPr>
            </w:pPr>
            <w:r w:rsidRPr="007B02BD">
              <w:rPr>
                <w:sz w:val="28"/>
                <w:szCs w:val="28"/>
              </w:rPr>
              <w:t xml:space="preserve">талантов у детей и молодёжи </w:t>
            </w:r>
          </w:p>
        </w:tc>
        <w:tc>
          <w:tcPr>
            <w:tcW w:w="3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754F" w:rsidRPr="007B02BD" w:rsidRDefault="00C91E8E">
            <w:pPr>
              <w:spacing w:after="0" w:line="259" w:lineRule="auto"/>
              <w:ind w:left="2" w:right="0" w:firstLine="0"/>
              <w:jc w:val="left"/>
              <w:rPr>
                <w:sz w:val="28"/>
                <w:szCs w:val="28"/>
              </w:rPr>
            </w:pPr>
            <w:r w:rsidRPr="007B02BD">
              <w:rPr>
                <w:sz w:val="28"/>
                <w:szCs w:val="28"/>
              </w:rPr>
              <w:t xml:space="preserve">Количество социальных партнёров, задействованных в мероприятиях по выявлению, поддержке и развитию способностей и талантов у детей и молодёжи </w:t>
            </w:r>
          </w:p>
        </w:tc>
        <w:tc>
          <w:tcPr>
            <w:tcW w:w="2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754F" w:rsidRPr="007B02BD" w:rsidRDefault="00C91E8E">
            <w:pPr>
              <w:spacing w:after="0" w:line="259" w:lineRule="auto"/>
              <w:ind w:left="2" w:right="0" w:firstLine="0"/>
              <w:jc w:val="left"/>
              <w:rPr>
                <w:sz w:val="28"/>
                <w:szCs w:val="28"/>
              </w:rPr>
            </w:pPr>
            <w:r w:rsidRPr="007B02BD">
              <w:rPr>
                <w:sz w:val="28"/>
                <w:szCs w:val="28"/>
              </w:rPr>
              <w:t xml:space="preserve">Отчёты о </w:t>
            </w:r>
            <w:proofErr w:type="spellStart"/>
            <w:r w:rsidRPr="007B02BD">
              <w:rPr>
                <w:sz w:val="28"/>
                <w:szCs w:val="28"/>
              </w:rPr>
              <w:t>самообследовании</w:t>
            </w:r>
            <w:proofErr w:type="spellEnd"/>
            <w:r w:rsidRPr="007B02BD">
              <w:rPr>
                <w:sz w:val="28"/>
                <w:szCs w:val="28"/>
              </w:rPr>
              <w:t xml:space="preserve"> ОО </w:t>
            </w:r>
          </w:p>
        </w:tc>
      </w:tr>
      <w:tr w:rsidR="00A3754F" w:rsidRPr="007B02BD" w:rsidTr="00C91E8E">
        <w:trPr>
          <w:trHeight w:val="3805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754F" w:rsidRPr="007B02BD" w:rsidRDefault="00C91E8E">
            <w:pPr>
              <w:spacing w:after="0" w:line="259" w:lineRule="auto"/>
              <w:ind w:left="0" w:right="55" w:firstLine="0"/>
              <w:jc w:val="right"/>
              <w:rPr>
                <w:sz w:val="28"/>
                <w:szCs w:val="28"/>
              </w:rPr>
            </w:pPr>
            <w:r w:rsidRPr="007B02BD">
              <w:rPr>
                <w:sz w:val="28"/>
                <w:szCs w:val="28"/>
              </w:rPr>
              <w:t xml:space="preserve">7 </w:t>
            </w:r>
          </w:p>
        </w:tc>
        <w:tc>
          <w:tcPr>
            <w:tcW w:w="3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754F" w:rsidRPr="007B02BD" w:rsidRDefault="00C91E8E">
            <w:pPr>
              <w:spacing w:after="2" w:line="237" w:lineRule="auto"/>
              <w:ind w:left="0" w:right="0" w:firstLine="0"/>
              <w:jc w:val="left"/>
              <w:rPr>
                <w:sz w:val="28"/>
                <w:szCs w:val="28"/>
              </w:rPr>
            </w:pPr>
            <w:r w:rsidRPr="007B02BD">
              <w:rPr>
                <w:sz w:val="28"/>
                <w:szCs w:val="28"/>
              </w:rPr>
              <w:t xml:space="preserve">Учёт педагогических работников, прошедших специализированную подготовку по направлению «Выявление, поддержка и развитие способностей и </w:t>
            </w:r>
          </w:p>
          <w:p w:rsidR="00A3754F" w:rsidRPr="007B02BD" w:rsidRDefault="00C91E8E">
            <w:pPr>
              <w:spacing w:after="0" w:line="259" w:lineRule="auto"/>
              <w:ind w:left="0" w:right="0" w:firstLine="0"/>
              <w:jc w:val="left"/>
              <w:rPr>
                <w:sz w:val="28"/>
                <w:szCs w:val="28"/>
              </w:rPr>
            </w:pPr>
            <w:r w:rsidRPr="007B02BD">
              <w:rPr>
                <w:sz w:val="28"/>
                <w:szCs w:val="28"/>
              </w:rPr>
              <w:t xml:space="preserve">талантов у детей и молодёжи» </w:t>
            </w:r>
          </w:p>
        </w:tc>
        <w:tc>
          <w:tcPr>
            <w:tcW w:w="3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754F" w:rsidRPr="007B02BD" w:rsidRDefault="00C91E8E">
            <w:pPr>
              <w:spacing w:after="0" w:line="259" w:lineRule="auto"/>
              <w:ind w:left="2" w:right="0" w:firstLine="0"/>
              <w:jc w:val="left"/>
              <w:rPr>
                <w:sz w:val="28"/>
                <w:szCs w:val="28"/>
              </w:rPr>
            </w:pPr>
            <w:r w:rsidRPr="007B02BD">
              <w:rPr>
                <w:sz w:val="28"/>
                <w:szCs w:val="28"/>
              </w:rPr>
              <w:t xml:space="preserve">Доля педагогических работников ОО, прошедших повышение квалификации по работе с одарёнными детьми рассчитывается ка отношение количества педагогических работников ОО, работающих в ОО по основному месту работы и прошедших за последние 5 лет курсы повышения квалификации по вопросам работы с одарёнными детьми, включая курсы по подготовке и проведению ВСОШ (каждый педагог учитывается не более одного раза), к общему числу педагогических работников, работающих в ОО по основному месту работы  </w:t>
            </w:r>
          </w:p>
        </w:tc>
        <w:tc>
          <w:tcPr>
            <w:tcW w:w="2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754F" w:rsidRPr="007B02BD" w:rsidRDefault="00C91E8E">
            <w:pPr>
              <w:spacing w:after="45" w:line="236" w:lineRule="auto"/>
              <w:ind w:left="2" w:right="620" w:firstLine="0"/>
              <w:jc w:val="left"/>
              <w:rPr>
                <w:sz w:val="28"/>
                <w:szCs w:val="28"/>
              </w:rPr>
            </w:pPr>
            <w:r w:rsidRPr="007B02BD">
              <w:rPr>
                <w:sz w:val="28"/>
                <w:szCs w:val="28"/>
              </w:rPr>
              <w:t xml:space="preserve">КАИС ИРО. Отчёты о </w:t>
            </w:r>
          </w:p>
          <w:p w:rsidR="00A3754F" w:rsidRPr="007B02BD" w:rsidRDefault="00C91E8E">
            <w:pPr>
              <w:spacing w:after="0" w:line="259" w:lineRule="auto"/>
              <w:ind w:left="2" w:right="0" w:firstLine="0"/>
              <w:jc w:val="left"/>
              <w:rPr>
                <w:sz w:val="28"/>
                <w:szCs w:val="28"/>
              </w:rPr>
            </w:pPr>
            <w:proofErr w:type="spellStart"/>
            <w:r w:rsidRPr="007B02BD">
              <w:rPr>
                <w:sz w:val="28"/>
                <w:szCs w:val="28"/>
              </w:rPr>
              <w:t>самообследовании</w:t>
            </w:r>
            <w:proofErr w:type="spellEnd"/>
            <w:r w:rsidRPr="007B02BD">
              <w:rPr>
                <w:sz w:val="28"/>
                <w:szCs w:val="28"/>
              </w:rPr>
              <w:t xml:space="preserve"> ОО </w:t>
            </w:r>
          </w:p>
        </w:tc>
      </w:tr>
      <w:tr w:rsidR="00A3754F" w:rsidRPr="007B02BD" w:rsidTr="00C91E8E">
        <w:trPr>
          <w:trHeight w:val="1529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754F" w:rsidRPr="007B02BD" w:rsidRDefault="00C91E8E">
            <w:pPr>
              <w:spacing w:after="0" w:line="259" w:lineRule="auto"/>
              <w:ind w:left="0" w:right="55" w:firstLine="0"/>
              <w:jc w:val="right"/>
              <w:rPr>
                <w:sz w:val="28"/>
                <w:szCs w:val="28"/>
              </w:rPr>
            </w:pPr>
            <w:r w:rsidRPr="007B02BD">
              <w:rPr>
                <w:sz w:val="28"/>
                <w:szCs w:val="28"/>
              </w:rPr>
              <w:lastRenderedPageBreak/>
              <w:t xml:space="preserve">8 </w:t>
            </w:r>
          </w:p>
        </w:tc>
        <w:tc>
          <w:tcPr>
            <w:tcW w:w="3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754F" w:rsidRPr="007B02BD" w:rsidRDefault="00C91E8E">
            <w:pPr>
              <w:spacing w:after="0" w:line="259" w:lineRule="auto"/>
              <w:ind w:left="0" w:right="0" w:firstLine="0"/>
              <w:jc w:val="left"/>
              <w:rPr>
                <w:sz w:val="28"/>
                <w:szCs w:val="28"/>
              </w:rPr>
            </w:pPr>
            <w:r w:rsidRPr="007B02BD">
              <w:rPr>
                <w:sz w:val="28"/>
                <w:szCs w:val="28"/>
              </w:rPr>
              <w:t>Осуществление психолого</w:t>
            </w:r>
            <w:r>
              <w:rPr>
                <w:sz w:val="28"/>
                <w:szCs w:val="28"/>
              </w:rPr>
              <w:t>-</w:t>
            </w:r>
            <w:r w:rsidRPr="007B02BD">
              <w:rPr>
                <w:sz w:val="28"/>
                <w:szCs w:val="28"/>
              </w:rPr>
              <w:t xml:space="preserve">педагогического сопровождения способных детей и талантливой молодёжи </w:t>
            </w:r>
          </w:p>
        </w:tc>
        <w:tc>
          <w:tcPr>
            <w:tcW w:w="3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754F" w:rsidRPr="007B02BD" w:rsidRDefault="00C91E8E">
            <w:pPr>
              <w:spacing w:after="0" w:line="259" w:lineRule="auto"/>
              <w:ind w:left="2" w:right="0" w:firstLine="0"/>
              <w:jc w:val="left"/>
              <w:rPr>
                <w:sz w:val="28"/>
                <w:szCs w:val="28"/>
              </w:rPr>
            </w:pPr>
            <w:r w:rsidRPr="007B02BD">
              <w:rPr>
                <w:sz w:val="28"/>
                <w:szCs w:val="28"/>
              </w:rPr>
              <w:t>Количество услуг по оказанию психолого</w:t>
            </w:r>
            <w:r>
              <w:rPr>
                <w:sz w:val="28"/>
                <w:szCs w:val="28"/>
              </w:rPr>
              <w:t>-</w:t>
            </w:r>
            <w:r w:rsidRPr="007B02BD">
              <w:rPr>
                <w:sz w:val="28"/>
                <w:szCs w:val="28"/>
              </w:rPr>
              <w:t xml:space="preserve">педагогического сопровождения способных детей и талантливой молодёжи </w:t>
            </w:r>
          </w:p>
        </w:tc>
        <w:tc>
          <w:tcPr>
            <w:tcW w:w="2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754F" w:rsidRPr="007B02BD" w:rsidRDefault="00C91E8E">
            <w:pPr>
              <w:spacing w:after="25" w:line="247" w:lineRule="auto"/>
              <w:ind w:left="2" w:right="0" w:firstLine="0"/>
              <w:jc w:val="left"/>
              <w:rPr>
                <w:sz w:val="28"/>
                <w:szCs w:val="28"/>
              </w:rPr>
            </w:pPr>
            <w:r w:rsidRPr="007B02BD">
              <w:rPr>
                <w:sz w:val="28"/>
                <w:szCs w:val="28"/>
              </w:rPr>
              <w:t xml:space="preserve">Отчёты о </w:t>
            </w:r>
            <w:proofErr w:type="spellStart"/>
            <w:r w:rsidRPr="007B02BD">
              <w:rPr>
                <w:sz w:val="28"/>
                <w:szCs w:val="28"/>
              </w:rPr>
              <w:t>самообследовании</w:t>
            </w:r>
            <w:proofErr w:type="spellEnd"/>
            <w:r w:rsidRPr="007B02BD">
              <w:rPr>
                <w:sz w:val="28"/>
                <w:szCs w:val="28"/>
              </w:rPr>
              <w:t xml:space="preserve"> ОО. Аналитическая записка по результатам деятельности </w:t>
            </w:r>
            <w:proofErr w:type="spellStart"/>
            <w:r w:rsidRPr="007B02BD">
              <w:rPr>
                <w:sz w:val="28"/>
                <w:szCs w:val="28"/>
              </w:rPr>
              <w:t>ПМПКиПС</w:t>
            </w:r>
            <w:proofErr w:type="spellEnd"/>
            <w:r w:rsidRPr="007B02BD">
              <w:rPr>
                <w:sz w:val="28"/>
                <w:szCs w:val="28"/>
              </w:rPr>
              <w:t xml:space="preserve"> за учебный </w:t>
            </w:r>
          </w:p>
          <w:p w:rsidR="00A3754F" w:rsidRPr="007B02BD" w:rsidRDefault="00C91E8E">
            <w:pPr>
              <w:spacing w:after="0" w:line="259" w:lineRule="auto"/>
              <w:ind w:left="2" w:right="0" w:firstLine="0"/>
              <w:jc w:val="left"/>
              <w:rPr>
                <w:sz w:val="28"/>
                <w:szCs w:val="28"/>
              </w:rPr>
            </w:pPr>
            <w:r w:rsidRPr="007B02BD">
              <w:rPr>
                <w:sz w:val="28"/>
                <w:szCs w:val="28"/>
              </w:rPr>
              <w:t xml:space="preserve">год </w:t>
            </w:r>
          </w:p>
        </w:tc>
      </w:tr>
    </w:tbl>
    <w:p w:rsidR="00A3754F" w:rsidRPr="007B02BD" w:rsidRDefault="00C91E8E">
      <w:pPr>
        <w:spacing w:after="0" w:line="259" w:lineRule="auto"/>
        <w:ind w:left="0" w:right="0" w:firstLine="0"/>
        <w:rPr>
          <w:sz w:val="28"/>
          <w:szCs w:val="28"/>
        </w:rPr>
      </w:pPr>
      <w:r w:rsidRPr="007B02BD">
        <w:rPr>
          <w:sz w:val="28"/>
          <w:szCs w:val="28"/>
        </w:rPr>
        <w:t xml:space="preserve"> </w:t>
      </w:r>
    </w:p>
    <w:sectPr w:rsidR="00A3754F" w:rsidRPr="007B02BD" w:rsidSect="00356AE6">
      <w:pgSz w:w="11906" w:h="16838"/>
      <w:pgMar w:top="284" w:right="790" w:bottom="966" w:left="709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F52CF7"/>
    <w:multiLevelType w:val="hybridMultilevel"/>
    <w:tmpl w:val="9720225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3B79E7"/>
    <w:multiLevelType w:val="hybridMultilevel"/>
    <w:tmpl w:val="E8EE6EA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C0221E"/>
    <w:multiLevelType w:val="hybridMultilevel"/>
    <w:tmpl w:val="2F50748C"/>
    <w:lvl w:ilvl="0" w:tplc="BE264EC0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8D8901E">
      <w:start w:val="1"/>
      <w:numFmt w:val="bullet"/>
      <w:lvlText w:val="o"/>
      <w:lvlJc w:val="left"/>
      <w:pPr>
        <w:ind w:left="55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C5A0F04">
      <w:start w:val="1"/>
      <w:numFmt w:val="bullet"/>
      <w:lvlText w:val="▪"/>
      <w:lvlJc w:val="left"/>
      <w:pPr>
        <w:ind w:left="7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E486F82">
      <w:start w:val="1"/>
      <w:numFmt w:val="bullet"/>
      <w:lvlRestart w:val="0"/>
      <w:lvlText w:val=""/>
      <w:lvlJc w:val="left"/>
      <w:pPr>
        <w:ind w:left="92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6EA485A">
      <w:start w:val="1"/>
      <w:numFmt w:val="bullet"/>
      <w:lvlText w:val="o"/>
      <w:lvlJc w:val="left"/>
      <w:pPr>
        <w:ind w:left="164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5F08A44">
      <w:start w:val="1"/>
      <w:numFmt w:val="bullet"/>
      <w:lvlText w:val="▪"/>
      <w:lvlJc w:val="left"/>
      <w:pPr>
        <w:ind w:left="236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A3250D8">
      <w:start w:val="1"/>
      <w:numFmt w:val="bullet"/>
      <w:lvlText w:val="•"/>
      <w:lvlJc w:val="left"/>
      <w:pPr>
        <w:ind w:left="308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4D08498">
      <w:start w:val="1"/>
      <w:numFmt w:val="bullet"/>
      <w:lvlText w:val="o"/>
      <w:lvlJc w:val="left"/>
      <w:pPr>
        <w:ind w:left="380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29A9D58">
      <w:start w:val="1"/>
      <w:numFmt w:val="bullet"/>
      <w:lvlText w:val="▪"/>
      <w:lvlJc w:val="left"/>
      <w:pPr>
        <w:ind w:left="452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13514084"/>
    <w:multiLevelType w:val="hybridMultilevel"/>
    <w:tmpl w:val="897CDD44"/>
    <w:lvl w:ilvl="0" w:tplc="15F268E8">
      <w:start w:val="1"/>
      <w:numFmt w:val="bullet"/>
      <w:lvlText w:val=""/>
      <w:lvlJc w:val="left"/>
      <w:pPr>
        <w:ind w:left="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18E0276">
      <w:start w:val="1"/>
      <w:numFmt w:val="bullet"/>
      <w:lvlText w:val="o"/>
      <w:lvlJc w:val="left"/>
      <w:pPr>
        <w:ind w:left="119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C11A8950">
      <w:start w:val="1"/>
      <w:numFmt w:val="bullet"/>
      <w:lvlText w:val="▪"/>
      <w:lvlJc w:val="left"/>
      <w:pPr>
        <w:ind w:left="191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8C8D6B8">
      <w:start w:val="1"/>
      <w:numFmt w:val="bullet"/>
      <w:lvlText w:val="•"/>
      <w:lvlJc w:val="left"/>
      <w:pPr>
        <w:ind w:left="263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023626A0">
      <w:start w:val="1"/>
      <w:numFmt w:val="bullet"/>
      <w:lvlText w:val="o"/>
      <w:lvlJc w:val="left"/>
      <w:pPr>
        <w:ind w:left="335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1DF81818">
      <w:start w:val="1"/>
      <w:numFmt w:val="bullet"/>
      <w:lvlText w:val="▪"/>
      <w:lvlJc w:val="left"/>
      <w:pPr>
        <w:ind w:left="407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9AAC2E2C">
      <w:start w:val="1"/>
      <w:numFmt w:val="bullet"/>
      <w:lvlText w:val="•"/>
      <w:lvlJc w:val="left"/>
      <w:pPr>
        <w:ind w:left="479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B3540C26">
      <w:start w:val="1"/>
      <w:numFmt w:val="bullet"/>
      <w:lvlText w:val="o"/>
      <w:lvlJc w:val="left"/>
      <w:pPr>
        <w:ind w:left="551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4D4CE70C">
      <w:start w:val="1"/>
      <w:numFmt w:val="bullet"/>
      <w:lvlText w:val="▪"/>
      <w:lvlJc w:val="left"/>
      <w:pPr>
        <w:ind w:left="623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152D23F6"/>
    <w:multiLevelType w:val="hybridMultilevel"/>
    <w:tmpl w:val="87A8A616"/>
    <w:lvl w:ilvl="0" w:tplc="0BD4FF26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AA46752">
      <w:start w:val="1"/>
      <w:numFmt w:val="lowerLetter"/>
      <w:lvlText w:val="%2"/>
      <w:lvlJc w:val="left"/>
      <w:pPr>
        <w:ind w:left="5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280DA72">
      <w:start w:val="1"/>
      <w:numFmt w:val="decimal"/>
      <w:lvlText w:val="%3)"/>
      <w:lvlJc w:val="left"/>
      <w:pPr>
        <w:ind w:left="9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EAA7222">
      <w:start w:val="1"/>
      <w:numFmt w:val="decimal"/>
      <w:lvlText w:val="%4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3025180">
      <w:start w:val="1"/>
      <w:numFmt w:val="lowerLetter"/>
      <w:lvlText w:val="%5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FFADAB0">
      <w:start w:val="1"/>
      <w:numFmt w:val="lowerRoman"/>
      <w:lvlText w:val="%6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D506426">
      <w:start w:val="1"/>
      <w:numFmt w:val="decimal"/>
      <w:lvlText w:val="%7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042C8A6">
      <w:start w:val="1"/>
      <w:numFmt w:val="lowerLetter"/>
      <w:lvlText w:val="%8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4783EA2">
      <w:start w:val="1"/>
      <w:numFmt w:val="lowerRoman"/>
      <w:lvlText w:val="%9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180363C9"/>
    <w:multiLevelType w:val="multilevel"/>
    <w:tmpl w:val="B0CACC88"/>
    <w:lvl w:ilvl="0">
      <w:start w:val="1"/>
      <w:numFmt w:val="decimal"/>
      <w:lvlText w:val="%1."/>
      <w:lvlJc w:val="left"/>
      <w:pPr>
        <w:ind w:left="28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12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bullet"/>
      <w:lvlText w:val="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bullet"/>
      <w:lvlText w:val="•"/>
      <w:lvlJc w:val="left"/>
      <w:pPr>
        <w:ind w:left="15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bullet"/>
      <w:lvlText w:val="o"/>
      <w:lvlJc w:val="left"/>
      <w:pPr>
        <w:ind w:left="22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bullet"/>
      <w:lvlText w:val="▪"/>
      <w:lvlJc w:val="left"/>
      <w:pPr>
        <w:ind w:left="29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bullet"/>
      <w:lvlText w:val="•"/>
      <w:lvlJc w:val="left"/>
      <w:pPr>
        <w:ind w:left="366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bullet"/>
      <w:lvlText w:val="o"/>
      <w:lvlJc w:val="left"/>
      <w:pPr>
        <w:ind w:left="43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bullet"/>
      <w:lvlText w:val="▪"/>
      <w:lvlJc w:val="left"/>
      <w:pPr>
        <w:ind w:left="51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1D660808"/>
    <w:multiLevelType w:val="hybridMultilevel"/>
    <w:tmpl w:val="82EABF3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FED0420"/>
    <w:multiLevelType w:val="multilevel"/>
    <w:tmpl w:val="F404D320"/>
    <w:lvl w:ilvl="0">
      <w:start w:val="1"/>
      <w:numFmt w:val="decimal"/>
      <w:lvlText w:val="%1."/>
      <w:lvlJc w:val="left"/>
      <w:pPr>
        <w:ind w:left="28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12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bullet"/>
      <w:lvlText w:val=""/>
      <w:lvlJc w:val="left"/>
      <w:pPr>
        <w:ind w:left="1440"/>
      </w:pPr>
      <w:rPr>
        <w:rFonts w:ascii="Symbol" w:hAnsi="Symbol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bullet"/>
      <w:lvlText w:val="•"/>
      <w:lvlJc w:val="left"/>
      <w:pPr>
        <w:ind w:left="15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bullet"/>
      <w:lvlText w:val="o"/>
      <w:lvlJc w:val="left"/>
      <w:pPr>
        <w:ind w:left="22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bullet"/>
      <w:lvlText w:val="▪"/>
      <w:lvlJc w:val="left"/>
      <w:pPr>
        <w:ind w:left="29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bullet"/>
      <w:lvlText w:val="•"/>
      <w:lvlJc w:val="left"/>
      <w:pPr>
        <w:ind w:left="366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bullet"/>
      <w:lvlText w:val="o"/>
      <w:lvlJc w:val="left"/>
      <w:pPr>
        <w:ind w:left="43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bullet"/>
      <w:lvlText w:val="▪"/>
      <w:lvlJc w:val="left"/>
      <w:pPr>
        <w:ind w:left="51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21265BF9"/>
    <w:multiLevelType w:val="hybridMultilevel"/>
    <w:tmpl w:val="6C208BC0"/>
    <w:lvl w:ilvl="0" w:tplc="D786B37C">
      <w:start w:val="1"/>
      <w:numFmt w:val="bullet"/>
      <w:lvlText w:val=""/>
      <w:lvlJc w:val="left"/>
      <w:pPr>
        <w:ind w:left="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A6AD54C">
      <w:start w:val="1"/>
      <w:numFmt w:val="bullet"/>
      <w:lvlText w:val="o"/>
      <w:lvlJc w:val="left"/>
      <w:pPr>
        <w:ind w:left="119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78D85E76">
      <w:start w:val="1"/>
      <w:numFmt w:val="bullet"/>
      <w:lvlText w:val="▪"/>
      <w:lvlJc w:val="left"/>
      <w:pPr>
        <w:ind w:left="191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6E66B224">
      <w:start w:val="1"/>
      <w:numFmt w:val="bullet"/>
      <w:lvlText w:val="•"/>
      <w:lvlJc w:val="left"/>
      <w:pPr>
        <w:ind w:left="263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A4F6DE38">
      <w:start w:val="1"/>
      <w:numFmt w:val="bullet"/>
      <w:lvlText w:val="o"/>
      <w:lvlJc w:val="left"/>
      <w:pPr>
        <w:ind w:left="335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9ADC6744">
      <w:start w:val="1"/>
      <w:numFmt w:val="bullet"/>
      <w:lvlText w:val="▪"/>
      <w:lvlJc w:val="left"/>
      <w:pPr>
        <w:ind w:left="407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36D03862">
      <w:start w:val="1"/>
      <w:numFmt w:val="bullet"/>
      <w:lvlText w:val="•"/>
      <w:lvlJc w:val="left"/>
      <w:pPr>
        <w:ind w:left="479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5622CCAE">
      <w:start w:val="1"/>
      <w:numFmt w:val="bullet"/>
      <w:lvlText w:val="o"/>
      <w:lvlJc w:val="left"/>
      <w:pPr>
        <w:ind w:left="551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BA200A70">
      <w:start w:val="1"/>
      <w:numFmt w:val="bullet"/>
      <w:lvlText w:val="▪"/>
      <w:lvlJc w:val="left"/>
      <w:pPr>
        <w:ind w:left="623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2823079A"/>
    <w:multiLevelType w:val="multilevel"/>
    <w:tmpl w:val="AC9A2B24"/>
    <w:lvl w:ilvl="0">
      <w:start w:val="1"/>
      <w:numFmt w:val="decimal"/>
      <w:lvlText w:val="%1."/>
      <w:lvlJc w:val="left"/>
      <w:pPr>
        <w:ind w:left="28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12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bullet"/>
      <w:lvlText w:val=""/>
      <w:lvlJc w:val="left"/>
      <w:pPr>
        <w:ind w:left="1440"/>
      </w:pPr>
      <w:rPr>
        <w:rFonts w:ascii="Symbol" w:hAnsi="Symbol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bullet"/>
      <w:lvlText w:val="•"/>
      <w:lvlJc w:val="left"/>
      <w:pPr>
        <w:ind w:left="15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bullet"/>
      <w:lvlText w:val="o"/>
      <w:lvlJc w:val="left"/>
      <w:pPr>
        <w:ind w:left="22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bullet"/>
      <w:lvlText w:val="▪"/>
      <w:lvlJc w:val="left"/>
      <w:pPr>
        <w:ind w:left="29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bullet"/>
      <w:lvlText w:val="•"/>
      <w:lvlJc w:val="left"/>
      <w:pPr>
        <w:ind w:left="366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bullet"/>
      <w:lvlText w:val="o"/>
      <w:lvlJc w:val="left"/>
      <w:pPr>
        <w:ind w:left="43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bullet"/>
      <w:lvlText w:val="▪"/>
      <w:lvlJc w:val="left"/>
      <w:pPr>
        <w:ind w:left="51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2E470E38"/>
    <w:multiLevelType w:val="hybridMultilevel"/>
    <w:tmpl w:val="5C9090C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0A025C6"/>
    <w:multiLevelType w:val="multilevel"/>
    <w:tmpl w:val="AC9A2B24"/>
    <w:lvl w:ilvl="0">
      <w:start w:val="1"/>
      <w:numFmt w:val="decimal"/>
      <w:lvlText w:val="%1."/>
      <w:lvlJc w:val="left"/>
      <w:pPr>
        <w:ind w:left="28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12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bullet"/>
      <w:lvlText w:val=""/>
      <w:lvlJc w:val="left"/>
      <w:pPr>
        <w:ind w:left="1440"/>
      </w:pPr>
      <w:rPr>
        <w:rFonts w:ascii="Symbol" w:hAnsi="Symbol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bullet"/>
      <w:lvlText w:val="•"/>
      <w:lvlJc w:val="left"/>
      <w:pPr>
        <w:ind w:left="15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bullet"/>
      <w:lvlText w:val="o"/>
      <w:lvlJc w:val="left"/>
      <w:pPr>
        <w:ind w:left="22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bullet"/>
      <w:lvlText w:val="▪"/>
      <w:lvlJc w:val="left"/>
      <w:pPr>
        <w:ind w:left="29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bullet"/>
      <w:lvlText w:val="•"/>
      <w:lvlJc w:val="left"/>
      <w:pPr>
        <w:ind w:left="366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bullet"/>
      <w:lvlText w:val="o"/>
      <w:lvlJc w:val="left"/>
      <w:pPr>
        <w:ind w:left="43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bullet"/>
      <w:lvlText w:val="▪"/>
      <w:lvlJc w:val="left"/>
      <w:pPr>
        <w:ind w:left="51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37B73526"/>
    <w:multiLevelType w:val="hybridMultilevel"/>
    <w:tmpl w:val="6C72C8AC"/>
    <w:lvl w:ilvl="0" w:tplc="E4C04C02">
      <w:start w:val="1"/>
      <w:numFmt w:val="bullet"/>
      <w:lvlText w:val=""/>
      <w:lvlJc w:val="left"/>
      <w:pPr>
        <w:ind w:left="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72DAA7C4">
      <w:start w:val="1"/>
      <w:numFmt w:val="bullet"/>
      <w:lvlText w:val="o"/>
      <w:lvlJc w:val="left"/>
      <w:pPr>
        <w:ind w:left="119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896A3AA2">
      <w:start w:val="1"/>
      <w:numFmt w:val="bullet"/>
      <w:lvlText w:val="▪"/>
      <w:lvlJc w:val="left"/>
      <w:pPr>
        <w:ind w:left="191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D4740F2C">
      <w:start w:val="1"/>
      <w:numFmt w:val="bullet"/>
      <w:lvlText w:val="•"/>
      <w:lvlJc w:val="left"/>
      <w:pPr>
        <w:ind w:left="263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6D0CF248">
      <w:start w:val="1"/>
      <w:numFmt w:val="bullet"/>
      <w:lvlText w:val="o"/>
      <w:lvlJc w:val="left"/>
      <w:pPr>
        <w:ind w:left="335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48EE4B78">
      <w:start w:val="1"/>
      <w:numFmt w:val="bullet"/>
      <w:lvlText w:val="▪"/>
      <w:lvlJc w:val="left"/>
      <w:pPr>
        <w:ind w:left="407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BD284E52">
      <w:start w:val="1"/>
      <w:numFmt w:val="bullet"/>
      <w:lvlText w:val="•"/>
      <w:lvlJc w:val="left"/>
      <w:pPr>
        <w:ind w:left="479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38C0CBA">
      <w:start w:val="1"/>
      <w:numFmt w:val="bullet"/>
      <w:lvlText w:val="o"/>
      <w:lvlJc w:val="left"/>
      <w:pPr>
        <w:ind w:left="551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AC34E7E6">
      <w:start w:val="1"/>
      <w:numFmt w:val="bullet"/>
      <w:lvlText w:val="▪"/>
      <w:lvlJc w:val="left"/>
      <w:pPr>
        <w:ind w:left="623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37B83C8E"/>
    <w:multiLevelType w:val="hybridMultilevel"/>
    <w:tmpl w:val="C93EC8B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9C866BC"/>
    <w:multiLevelType w:val="hybridMultilevel"/>
    <w:tmpl w:val="02EC6318"/>
    <w:lvl w:ilvl="0" w:tplc="04190001">
      <w:start w:val="1"/>
      <w:numFmt w:val="bullet"/>
      <w:lvlText w:val=""/>
      <w:lvlJc w:val="left"/>
      <w:pPr>
        <w:ind w:left="72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2" w:hanging="360"/>
      </w:pPr>
      <w:rPr>
        <w:rFonts w:ascii="Wingdings" w:hAnsi="Wingdings" w:hint="default"/>
      </w:rPr>
    </w:lvl>
  </w:abstractNum>
  <w:abstractNum w:abstractNumId="15" w15:restartNumberingAfterBreak="0">
    <w:nsid w:val="4D767B8E"/>
    <w:multiLevelType w:val="hybridMultilevel"/>
    <w:tmpl w:val="95F08DC0"/>
    <w:lvl w:ilvl="0" w:tplc="04190001">
      <w:start w:val="1"/>
      <w:numFmt w:val="bullet"/>
      <w:lvlText w:val=""/>
      <w:lvlJc w:val="left"/>
      <w:pPr>
        <w:ind w:left="72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2" w:hanging="360"/>
      </w:pPr>
      <w:rPr>
        <w:rFonts w:ascii="Wingdings" w:hAnsi="Wingdings" w:hint="default"/>
      </w:rPr>
    </w:lvl>
  </w:abstractNum>
  <w:abstractNum w:abstractNumId="16" w15:restartNumberingAfterBreak="0">
    <w:nsid w:val="58173164"/>
    <w:multiLevelType w:val="hybridMultilevel"/>
    <w:tmpl w:val="EA6E028C"/>
    <w:lvl w:ilvl="0" w:tplc="28E8A86E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A80BBC6">
      <w:start w:val="1"/>
      <w:numFmt w:val="bullet"/>
      <w:lvlText w:val="o"/>
      <w:lvlJc w:val="left"/>
      <w:pPr>
        <w:ind w:left="52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AD0D5AE">
      <w:start w:val="1"/>
      <w:numFmt w:val="bullet"/>
      <w:lvlRestart w:val="0"/>
      <w:lvlText w:val=""/>
      <w:lvlJc w:val="left"/>
      <w:pPr>
        <w:ind w:left="88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B7A4CA6">
      <w:start w:val="1"/>
      <w:numFmt w:val="bullet"/>
      <w:lvlText w:val="•"/>
      <w:lvlJc w:val="left"/>
      <w:pPr>
        <w:ind w:left="14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26263A6">
      <w:start w:val="1"/>
      <w:numFmt w:val="bullet"/>
      <w:lvlText w:val="o"/>
      <w:lvlJc w:val="left"/>
      <w:pPr>
        <w:ind w:left="213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5AA7B36">
      <w:start w:val="1"/>
      <w:numFmt w:val="bullet"/>
      <w:lvlText w:val="▪"/>
      <w:lvlJc w:val="left"/>
      <w:pPr>
        <w:ind w:left="285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5966FEC">
      <w:start w:val="1"/>
      <w:numFmt w:val="bullet"/>
      <w:lvlText w:val="•"/>
      <w:lvlJc w:val="left"/>
      <w:pPr>
        <w:ind w:left="357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D5C846E">
      <w:start w:val="1"/>
      <w:numFmt w:val="bullet"/>
      <w:lvlText w:val="o"/>
      <w:lvlJc w:val="left"/>
      <w:pPr>
        <w:ind w:left="429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16E1F10">
      <w:start w:val="1"/>
      <w:numFmt w:val="bullet"/>
      <w:lvlText w:val="▪"/>
      <w:lvlJc w:val="left"/>
      <w:pPr>
        <w:ind w:left="501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 w15:restartNumberingAfterBreak="0">
    <w:nsid w:val="60347BBE"/>
    <w:multiLevelType w:val="hybridMultilevel"/>
    <w:tmpl w:val="09A8BCEC"/>
    <w:lvl w:ilvl="0" w:tplc="205A8F3E">
      <w:start w:val="1"/>
      <w:numFmt w:val="bullet"/>
      <w:lvlText w:val=""/>
      <w:lvlJc w:val="left"/>
      <w:pPr>
        <w:ind w:left="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C8AE382C">
      <w:start w:val="1"/>
      <w:numFmt w:val="bullet"/>
      <w:lvlText w:val="o"/>
      <w:lvlJc w:val="left"/>
      <w:pPr>
        <w:ind w:left="119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717AE2D2">
      <w:start w:val="1"/>
      <w:numFmt w:val="bullet"/>
      <w:lvlText w:val="▪"/>
      <w:lvlJc w:val="left"/>
      <w:pPr>
        <w:ind w:left="191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5181FC6">
      <w:start w:val="1"/>
      <w:numFmt w:val="bullet"/>
      <w:lvlText w:val="•"/>
      <w:lvlJc w:val="left"/>
      <w:pPr>
        <w:ind w:left="263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2F0401B0">
      <w:start w:val="1"/>
      <w:numFmt w:val="bullet"/>
      <w:lvlText w:val="o"/>
      <w:lvlJc w:val="left"/>
      <w:pPr>
        <w:ind w:left="335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03924CCC">
      <w:start w:val="1"/>
      <w:numFmt w:val="bullet"/>
      <w:lvlText w:val="▪"/>
      <w:lvlJc w:val="left"/>
      <w:pPr>
        <w:ind w:left="407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91A269A6">
      <w:start w:val="1"/>
      <w:numFmt w:val="bullet"/>
      <w:lvlText w:val="•"/>
      <w:lvlJc w:val="left"/>
      <w:pPr>
        <w:ind w:left="479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8F16B870">
      <w:start w:val="1"/>
      <w:numFmt w:val="bullet"/>
      <w:lvlText w:val="o"/>
      <w:lvlJc w:val="left"/>
      <w:pPr>
        <w:ind w:left="551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508A1E00">
      <w:start w:val="1"/>
      <w:numFmt w:val="bullet"/>
      <w:lvlText w:val="▪"/>
      <w:lvlJc w:val="left"/>
      <w:pPr>
        <w:ind w:left="623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 w15:restartNumberingAfterBreak="0">
    <w:nsid w:val="68EE4305"/>
    <w:multiLevelType w:val="multilevel"/>
    <w:tmpl w:val="AC9A2B24"/>
    <w:lvl w:ilvl="0">
      <w:start w:val="1"/>
      <w:numFmt w:val="decimal"/>
      <w:lvlText w:val="%1."/>
      <w:lvlJc w:val="left"/>
      <w:pPr>
        <w:ind w:left="28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12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bullet"/>
      <w:lvlText w:val=""/>
      <w:lvlJc w:val="left"/>
      <w:pPr>
        <w:ind w:left="1440"/>
      </w:pPr>
      <w:rPr>
        <w:rFonts w:ascii="Symbol" w:hAnsi="Symbol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bullet"/>
      <w:lvlText w:val="•"/>
      <w:lvlJc w:val="left"/>
      <w:pPr>
        <w:ind w:left="15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bullet"/>
      <w:lvlText w:val="o"/>
      <w:lvlJc w:val="left"/>
      <w:pPr>
        <w:ind w:left="22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bullet"/>
      <w:lvlText w:val="▪"/>
      <w:lvlJc w:val="left"/>
      <w:pPr>
        <w:ind w:left="29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bullet"/>
      <w:lvlText w:val="•"/>
      <w:lvlJc w:val="left"/>
      <w:pPr>
        <w:ind w:left="366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bullet"/>
      <w:lvlText w:val="o"/>
      <w:lvlJc w:val="left"/>
      <w:pPr>
        <w:ind w:left="43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bullet"/>
      <w:lvlText w:val="▪"/>
      <w:lvlJc w:val="left"/>
      <w:pPr>
        <w:ind w:left="51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 w15:restartNumberingAfterBreak="0">
    <w:nsid w:val="6E1C6D5C"/>
    <w:multiLevelType w:val="hybridMultilevel"/>
    <w:tmpl w:val="83E67BF4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703203D3"/>
    <w:multiLevelType w:val="multilevel"/>
    <w:tmpl w:val="DCCC0FC2"/>
    <w:lvl w:ilvl="0">
      <w:start w:val="1"/>
      <w:numFmt w:val="decimal"/>
      <w:lvlText w:val="%1."/>
      <w:lvlJc w:val="left"/>
      <w:pPr>
        <w:ind w:left="28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12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bullet"/>
      <w:lvlText w:val=""/>
      <w:lvlJc w:val="left"/>
      <w:pPr>
        <w:ind w:left="1440"/>
      </w:pPr>
      <w:rPr>
        <w:rFonts w:ascii="Symbol" w:hAnsi="Symbol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bullet"/>
      <w:lvlText w:val="•"/>
      <w:lvlJc w:val="left"/>
      <w:pPr>
        <w:ind w:left="15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bullet"/>
      <w:lvlText w:val="o"/>
      <w:lvlJc w:val="left"/>
      <w:pPr>
        <w:ind w:left="22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bullet"/>
      <w:lvlText w:val="▪"/>
      <w:lvlJc w:val="left"/>
      <w:pPr>
        <w:ind w:left="29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bullet"/>
      <w:lvlText w:val="•"/>
      <w:lvlJc w:val="left"/>
      <w:pPr>
        <w:ind w:left="366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bullet"/>
      <w:lvlText w:val="o"/>
      <w:lvlJc w:val="left"/>
      <w:pPr>
        <w:ind w:left="43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bullet"/>
      <w:lvlText w:val="▪"/>
      <w:lvlJc w:val="left"/>
      <w:pPr>
        <w:ind w:left="51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1" w15:restartNumberingAfterBreak="0">
    <w:nsid w:val="7AA155FB"/>
    <w:multiLevelType w:val="multilevel"/>
    <w:tmpl w:val="73CCBA32"/>
    <w:lvl w:ilvl="0">
      <w:start w:val="1"/>
      <w:numFmt w:val="decimal"/>
      <w:lvlText w:val="%1."/>
      <w:lvlJc w:val="left"/>
      <w:pPr>
        <w:ind w:left="28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12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bullet"/>
      <w:lvlText w:val=""/>
      <w:lvlJc w:val="left"/>
      <w:pPr>
        <w:ind w:left="1440"/>
      </w:pPr>
      <w:rPr>
        <w:rFonts w:ascii="Symbol" w:hAnsi="Symbol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bullet"/>
      <w:lvlText w:val="•"/>
      <w:lvlJc w:val="left"/>
      <w:pPr>
        <w:ind w:left="15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bullet"/>
      <w:lvlText w:val="o"/>
      <w:lvlJc w:val="left"/>
      <w:pPr>
        <w:ind w:left="22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bullet"/>
      <w:lvlText w:val="▪"/>
      <w:lvlJc w:val="left"/>
      <w:pPr>
        <w:ind w:left="29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bullet"/>
      <w:lvlText w:val="•"/>
      <w:lvlJc w:val="left"/>
      <w:pPr>
        <w:ind w:left="366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bullet"/>
      <w:lvlText w:val="o"/>
      <w:lvlJc w:val="left"/>
      <w:pPr>
        <w:ind w:left="43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bullet"/>
      <w:lvlText w:val="▪"/>
      <w:lvlJc w:val="left"/>
      <w:pPr>
        <w:ind w:left="51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2" w15:restartNumberingAfterBreak="0">
    <w:nsid w:val="7F7F0FA3"/>
    <w:multiLevelType w:val="hybridMultilevel"/>
    <w:tmpl w:val="426A56F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2"/>
  </w:num>
  <w:num w:numId="3">
    <w:abstractNumId w:val="16"/>
  </w:num>
  <w:num w:numId="4">
    <w:abstractNumId w:val="4"/>
  </w:num>
  <w:num w:numId="5">
    <w:abstractNumId w:val="8"/>
  </w:num>
  <w:num w:numId="6">
    <w:abstractNumId w:val="17"/>
  </w:num>
  <w:num w:numId="7">
    <w:abstractNumId w:val="3"/>
  </w:num>
  <w:num w:numId="8">
    <w:abstractNumId w:val="12"/>
  </w:num>
  <w:num w:numId="9">
    <w:abstractNumId w:val="6"/>
  </w:num>
  <w:num w:numId="10">
    <w:abstractNumId w:val="22"/>
  </w:num>
  <w:num w:numId="11">
    <w:abstractNumId w:val="19"/>
  </w:num>
  <w:num w:numId="12">
    <w:abstractNumId w:val="0"/>
  </w:num>
  <w:num w:numId="13">
    <w:abstractNumId w:val="21"/>
  </w:num>
  <w:num w:numId="14">
    <w:abstractNumId w:val="7"/>
  </w:num>
  <w:num w:numId="15">
    <w:abstractNumId w:val="11"/>
  </w:num>
  <w:num w:numId="16">
    <w:abstractNumId w:val="9"/>
  </w:num>
  <w:num w:numId="17">
    <w:abstractNumId w:val="18"/>
  </w:num>
  <w:num w:numId="18">
    <w:abstractNumId w:val="10"/>
  </w:num>
  <w:num w:numId="19">
    <w:abstractNumId w:val="13"/>
  </w:num>
  <w:num w:numId="20">
    <w:abstractNumId w:val="20"/>
  </w:num>
  <w:num w:numId="21">
    <w:abstractNumId w:val="1"/>
  </w:num>
  <w:num w:numId="22">
    <w:abstractNumId w:val="15"/>
  </w:num>
  <w:num w:numId="23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754F"/>
    <w:rsid w:val="00356AE6"/>
    <w:rsid w:val="00624DDD"/>
    <w:rsid w:val="00635685"/>
    <w:rsid w:val="007B02BD"/>
    <w:rsid w:val="00A3754F"/>
    <w:rsid w:val="00C91E8E"/>
    <w:rsid w:val="00CC6C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79AD76"/>
  <w15:docId w15:val="{6CCF85A8-A475-400C-9405-FF7599DA1B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34" w:line="268" w:lineRule="auto"/>
      <w:ind w:left="10" w:right="62" w:hanging="10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paragraph" w:styleId="1">
    <w:name w:val="heading 1"/>
    <w:next w:val="a"/>
    <w:link w:val="10"/>
    <w:uiPriority w:val="9"/>
    <w:unhideWhenUsed/>
    <w:qFormat/>
    <w:pPr>
      <w:keepNext/>
      <w:keepLines/>
      <w:spacing w:after="26"/>
      <w:ind w:right="60"/>
      <w:jc w:val="center"/>
      <w:outlineLvl w:val="0"/>
    </w:pPr>
    <w:rPr>
      <w:rFonts w:ascii="Times New Roman" w:eastAsia="Times New Roman" w:hAnsi="Times New Roman" w:cs="Times New Roman"/>
      <w:b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Pr>
      <w:rFonts w:ascii="Times New Roman" w:eastAsia="Times New Roman" w:hAnsi="Times New Roman" w:cs="Times New Roman"/>
      <w:b/>
      <w:color w:val="000000"/>
      <w:sz w:val="24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List Paragraph"/>
    <w:basedOn w:val="a"/>
    <w:uiPriority w:val="34"/>
    <w:qFormat/>
    <w:rsid w:val="007B02BD"/>
    <w:pPr>
      <w:ind w:left="720"/>
      <w:contextualSpacing/>
    </w:pPr>
  </w:style>
  <w:style w:type="paragraph" w:customStyle="1" w:styleId="Default">
    <w:name w:val="Default"/>
    <w:rsid w:val="00356AE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2514</Words>
  <Characters>14334</Characters>
  <Application>Microsoft Office Word</Application>
  <DocSecurity>0</DocSecurity>
  <Lines>119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cp:lastModifiedBy>Пользователь Windows</cp:lastModifiedBy>
  <cp:revision>7</cp:revision>
  <dcterms:created xsi:type="dcterms:W3CDTF">2023-03-21T13:59:00Z</dcterms:created>
  <dcterms:modified xsi:type="dcterms:W3CDTF">2023-04-02T05:34:00Z</dcterms:modified>
</cp:coreProperties>
</file>