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DE" w:rsidRDefault="001A74DE" w:rsidP="007C6EED">
      <w:pPr>
        <w:jc w:val="center"/>
        <w:rPr>
          <w:rFonts w:ascii="Times New Roman" w:hAnsi="Times New Roman" w:cs="Times New Roman"/>
          <w:b/>
        </w:rPr>
      </w:pPr>
    </w:p>
    <w:p w:rsidR="001A74DE" w:rsidRDefault="001A74DE" w:rsidP="007C6E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User\Desktop\сканы\положение о формах, периодич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формах, периодично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4DE" w:rsidRDefault="001A74DE" w:rsidP="007C6EED">
      <w:pPr>
        <w:jc w:val="center"/>
        <w:rPr>
          <w:rFonts w:ascii="Times New Roman" w:hAnsi="Times New Roman" w:cs="Times New Roman"/>
          <w:b/>
        </w:rPr>
      </w:pPr>
    </w:p>
    <w:p w:rsidR="001A74DE" w:rsidRDefault="001A74DE" w:rsidP="007C6EED">
      <w:pPr>
        <w:jc w:val="center"/>
        <w:rPr>
          <w:rFonts w:ascii="Times New Roman" w:hAnsi="Times New Roman" w:cs="Times New Roman"/>
          <w:b/>
        </w:rPr>
      </w:pPr>
    </w:p>
    <w:p w:rsidR="001A74DE" w:rsidRDefault="001A74DE" w:rsidP="007C6EED">
      <w:pPr>
        <w:jc w:val="center"/>
        <w:rPr>
          <w:rFonts w:ascii="Times New Roman" w:hAnsi="Times New Roman" w:cs="Times New Roman"/>
          <w:b/>
        </w:rPr>
      </w:pPr>
    </w:p>
    <w:p w:rsidR="007C6EED" w:rsidRDefault="007C6EED" w:rsidP="007C6EED">
      <w:pPr>
        <w:jc w:val="center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lastRenderedPageBreak/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7C6EED" w:rsidRPr="00EA24BD" w:rsidRDefault="007C6EED" w:rsidP="007C6E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tbl>
      <w:tblPr>
        <w:tblW w:w="9758" w:type="dxa"/>
        <w:tblLook w:val="01E0"/>
      </w:tblPr>
      <w:tblGrid>
        <w:gridCol w:w="5414"/>
        <w:gridCol w:w="4344"/>
      </w:tblGrid>
      <w:tr w:rsidR="008F0E3D" w:rsidRPr="00857BE4" w:rsidTr="008F0E3D">
        <w:trPr>
          <w:trHeight w:val="2942"/>
        </w:trPr>
        <w:tc>
          <w:tcPr>
            <w:tcW w:w="5414" w:type="dxa"/>
          </w:tcPr>
          <w:p w:rsidR="008F0E3D" w:rsidRPr="008F0E3D" w:rsidRDefault="008F0E3D" w:rsidP="008F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E3D">
              <w:rPr>
                <w:rFonts w:ascii="Times New Roman" w:hAnsi="Times New Roman" w:cs="Times New Roman"/>
              </w:rPr>
              <w:t>Принято</w:t>
            </w:r>
          </w:p>
          <w:p w:rsidR="008F0E3D" w:rsidRPr="008F0E3D" w:rsidRDefault="008F0E3D" w:rsidP="008F0E3D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0E3D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Педагогическим советом</w:t>
            </w:r>
          </w:p>
          <w:p w:rsidR="008F0E3D" w:rsidRPr="008F0E3D" w:rsidRDefault="00206064" w:rsidP="008F0E3D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от                      2020 г. №</w:t>
            </w:r>
          </w:p>
          <w:p w:rsidR="008F0E3D" w:rsidRPr="008F0E3D" w:rsidRDefault="008F0E3D" w:rsidP="008F0E3D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E3D" w:rsidRPr="008F0E3D" w:rsidRDefault="008F0E3D" w:rsidP="008F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E3D">
              <w:rPr>
                <w:rFonts w:ascii="Times New Roman" w:hAnsi="Times New Roman" w:cs="Times New Roman"/>
              </w:rPr>
              <w:t xml:space="preserve">Принято </w:t>
            </w:r>
          </w:p>
          <w:p w:rsidR="008F0E3D" w:rsidRPr="008F0E3D" w:rsidRDefault="008F0E3D" w:rsidP="008F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E3D">
              <w:rPr>
                <w:rFonts w:ascii="Times New Roman" w:hAnsi="Times New Roman" w:cs="Times New Roman"/>
              </w:rPr>
              <w:t>с учетом мнения родителей</w:t>
            </w:r>
          </w:p>
          <w:p w:rsidR="008F0E3D" w:rsidRPr="008F0E3D" w:rsidRDefault="008F0E3D" w:rsidP="008F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E3D">
              <w:rPr>
                <w:rFonts w:ascii="Times New Roman" w:hAnsi="Times New Roman" w:cs="Times New Roman"/>
              </w:rPr>
              <w:t>протокол Совета Учреждения</w:t>
            </w:r>
          </w:p>
          <w:p w:rsidR="008F0E3D" w:rsidRPr="008F0E3D" w:rsidRDefault="00206064" w:rsidP="008F0E3D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от                                 2020</w:t>
            </w:r>
            <w:r w:rsidR="008F0E3D" w:rsidRPr="008F0E3D">
              <w:rPr>
                <w:rFonts w:ascii="Times New Roman" w:hAnsi="Times New Roman" w:cs="Times New Roman"/>
              </w:rPr>
              <w:t xml:space="preserve"> г. №</w:t>
            </w:r>
          </w:p>
          <w:p w:rsidR="008F0E3D" w:rsidRPr="008F0E3D" w:rsidRDefault="008F0E3D" w:rsidP="008F0E3D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E3D" w:rsidRPr="008F0E3D" w:rsidRDefault="008F0E3D" w:rsidP="008F0E3D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4344" w:type="dxa"/>
          </w:tcPr>
          <w:p w:rsidR="008F0E3D" w:rsidRPr="008F0E3D" w:rsidRDefault="008F0E3D" w:rsidP="008F0E3D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0E3D">
              <w:rPr>
                <w:rFonts w:ascii="Times New Roman" w:hAnsi="Times New Roman" w:cs="Times New Roman"/>
              </w:rPr>
              <w:t>Утверждаю: ______________</w:t>
            </w:r>
          </w:p>
          <w:p w:rsidR="008F0E3D" w:rsidRPr="008F0E3D" w:rsidRDefault="008F0E3D" w:rsidP="008F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E3D">
              <w:rPr>
                <w:rFonts w:ascii="Times New Roman" w:hAnsi="Times New Roman" w:cs="Times New Roman"/>
              </w:rPr>
              <w:t xml:space="preserve">                         Е.А. </w:t>
            </w:r>
            <w:proofErr w:type="spellStart"/>
            <w:r w:rsidRPr="008F0E3D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8F0E3D" w:rsidRPr="008F0E3D" w:rsidRDefault="008F0E3D" w:rsidP="008F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E3D">
              <w:rPr>
                <w:rFonts w:ascii="Times New Roman" w:hAnsi="Times New Roman" w:cs="Times New Roman"/>
              </w:rPr>
              <w:t>Директор МАОУ СОШ № 10</w:t>
            </w:r>
          </w:p>
          <w:p w:rsidR="008F0E3D" w:rsidRPr="008F0E3D" w:rsidRDefault="00206064" w:rsidP="008F0E3D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2020</w:t>
            </w:r>
            <w:r w:rsidR="008F0E3D" w:rsidRPr="008F0E3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C6EED" w:rsidRDefault="007C6EED" w:rsidP="007C6EED"/>
    <w:p w:rsidR="007C6EED" w:rsidRPr="007C6EED" w:rsidRDefault="007C6EED" w:rsidP="008F0E3D">
      <w:pPr>
        <w:spacing w:before="120" w:after="120" w:line="240" w:lineRule="auto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формах, периодичности и порядке текущего, промежуточного и итогового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учащимися дополнительных общеобразовательных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 в отделении дополнительного образования в МАОУ СОШ № 10</w:t>
      </w:r>
    </w:p>
    <w:p w:rsidR="00352909" w:rsidRPr="001D08E4" w:rsidRDefault="00352909" w:rsidP="004A4955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8E4">
        <w:rPr>
          <w:rFonts w:ascii="Times New Roman" w:hAnsi="Times New Roman" w:cs="Times New Roman"/>
          <w:b/>
          <w:sz w:val="24"/>
          <w:szCs w:val="24"/>
        </w:rPr>
        <w:t>Общ</w:t>
      </w:r>
      <w:r w:rsidR="0094503D">
        <w:rPr>
          <w:rFonts w:ascii="Times New Roman" w:hAnsi="Times New Roman" w:cs="Times New Roman"/>
          <w:b/>
          <w:sz w:val="24"/>
          <w:szCs w:val="24"/>
        </w:rPr>
        <w:t>ие  положения</w:t>
      </w:r>
    </w:p>
    <w:p w:rsidR="00FD42FF" w:rsidRDefault="00041566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352909" w:rsidRPr="001D08E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F401E3" w:rsidRPr="001D08E4">
        <w:rPr>
          <w:rFonts w:ascii="Times New Roman" w:hAnsi="Times New Roman" w:cs="Times New Roman"/>
          <w:sz w:val="24"/>
          <w:szCs w:val="24"/>
        </w:rPr>
        <w:t xml:space="preserve">«О формах, периодичности и порядке текущего, промежуточного и итогового </w:t>
      </w:r>
      <w:proofErr w:type="gramStart"/>
      <w:r w:rsidR="00F401E3" w:rsidRPr="001D08E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401E3" w:rsidRPr="001D08E4">
        <w:rPr>
          <w:rFonts w:ascii="Times New Roman" w:hAnsi="Times New Roman" w:cs="Times New Roman"/>
          <w:sz w:val="24"/>
          <w:szCs w:val="24"/>
        </w:rPr>
        <w:t xml:space="preserve"> результатами освоения учащимися </w:t>
      </w:r>
      <w:r w:rsidR="00466B9E" w:rsidRPr="001D08E4">
        <w:rPr>
          <w:rFonts w:ascii="Times New Roman" w:hAnsi="Times New Roman" w:cs="Times New Roman"/>
          <w:sz w:val="24"/>
          <w:szCs w:val="24"/>
        </w:rPr>
        <w:t>дополнительных общео</w:t>
      </w:r>
      <w:r w:rsidR="00F401E3" w:rsidRPr="001D08E4">
        <w:rPr>
          <w:rFonts w:ascii="Times New Roman" w:hAnsi="Times New Roman" w:cs="Times New Roman"/>
          <w:sz w:val="24"/>
          <w:szCs w:val="24"/>
        </w:rPr>
        <w:t xml:space="preserve">бразовательных </w:t>
      </w:r>
      <w:proofErr w:type="spellStart"/>
      <w:r w:rsidR="00F401E3" w:rsidRPr="001D08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F401E3" w:rsidRPr="001D08E4">
        <w:rPr>
          <w:rFonts w:ascii="Times New Roman" w:hAnsi="Times New Roman" w:cs="Times New Roman"/>
          <w:sz w:val="24"/>
          <w:szCs w:val="24"/>
        </w:rPr>
        <w:t xml:space="preserve"> программ в </w:t>
      </w:r>
      <w:r w:rsidR="00466B9E" w:rsidRPr="001D08E4">
        <w:rPr>
          <w:rFonts w:ascii="Times New Roman" w:hAnsi="Times New Roman" w:cs="Times New Roman"/>
          <w:sz w:val="24"/>
          <w:szCs w:val="24"/>
        </w:rPr>
        <w:t>Отделении д</w:t>
      </w:r>
      <w:r w:rsidR="007C6EED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="00F401E3" w:rsidRPr="001D08E4">
        <w:rPr>
          <w:rFonts w:ascii="Times New Roman" w:hAnsi="Times New Roman" w:cs="Times New Roman"/>
          <w:sz w:val="24"/>
          <w:szCs w:val="24"/>
        </w:rPr>
        <w:t xml:space="preserve">» (далее – Положение) </w:t>
      </w:r>
      <w:r w:rsidR="00352909" w:rsidRPr="001D08E4">
        <w:rPr>
          <w:rFonts w:ascii="Times New Roman" w:hAnsi="Times New Roman" w:cs="Times New Roman"/>
          <w:sz w:val="24"/>
          <w:szCs w:val="24"/>
        </w:rPr>
        <w:t>яв</w:t>
      </w:r>
      <w:r w:rsidR="007C6EED">
        <w:rPr>
          <w:rFonts w:ascii="Times New Roman" w:hAnsi="Times New Roman" w:cs="Times New Roman"/>
          <w:sz w:val="24"/>
          <w:szCs w:val="24"/>
        </w:rPr>
        <w:t>ляется локальным актом МАОУ СОШ</w:t>
      </w:r>
      <w:r w:rsidR="00352909" w:rsidRPr="001D08E4">
        <w:rPr>
          <w:rFonts w:ascii="Times New Roman" w:hAnsi="Times New Roman" w:cs="Times New Roman"/>
          <w:sz w:val="24"/>
          <w:szCs w:val="24"/>
        </w:rPr>
        <w:t xml:space="preserve"> № </w:t>
      </w:r>
      <w:r w:rsidR="007C6EED">
        <w:rPr>
          <w:rFonts w:ascii="Times New Roman" w:hAnsi="Times New Roman" w:cs="Times New Roman"/>
          <w:sz w:val="24"/>
          <w:szCs w:val="24"/>
        </w:rPr>
        <w:t>1</w:t>
      </w:r>
      <w:r w:rsidR="00466B9E" w:rsidRPr="001D08E4">
        <w:rPr>
          <w:rFonts w:ascii="Times New Roman" w:hAnsi="Times New Roman" w:cs="Times New Roman"/>
          <w:sz w:val="24"/>
          <w:szCs w:val="24"/>
        </w:rPr>
        <w:t>0</w:t>
      </w:r>
      <w:r w:rsidR="00833882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="00F401E3" w:rsidRPr="001D08E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B75F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F401E3" w:rsidRPr="001D08E4">
        <w:rPr>
          <w:rFonts w:ascii="Times New Roman" w:hAnsi="Times New Roman" w:cs="Times New Roman"/>
          <w:sz w:val="24"/>
          <w:szCs w:val="24"/>
        </w:rPr>
        <w:t>)</w:t>
      </w:r>
      <w:r w:rsidR="00FD42FF">
        <w:rPr>
          <w:rFonts w:ascii="Times New Roman" w:hAnsi="Times New Roman" w:cs="Times New Roman"/>
          <w:sz w:val="24"/>
          <w:szCs w:val="24"/>
        </w:rPr>
        <w:t>.</w:t>
      </w:r>
    </w:p>
    <w:p w:rsidR="00927818" w:rsidRPr="001D08E4" w:rsidRDefault="00041566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FD42F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52909" w:rsidRPr="001D08E4">
        <w:rPr>
          <w:rFonts w:ascii="Times New Roman" w:hAnsi="Times New Roman" w:cs="Times New Roman"/>
          <w:sz w:val="24"/>
          <w:szCs w:val="24"/>
        </w:rPr>
        <w:t>регулиру</w:t>
      </w:r>
      <w:r w:rsidR="00FD42FF">
        <w:rPr>
          <w:rFonts w:ascii="Times New Roman" w:hAnsi="Times New Roman" w:cs="Times New Roman"/>
          <w:sz w:val="24"/>
          <w:szCs w:val="24"/>
        </w:rPr>
        <w:t>ет</w:t>
      </w:r>
      <w:r w:rsidR="00352909" w:rsidRPr="001D08E4">
        <w:rPr>
          <w:rFonts w:ascii="Times New Roman" w:hAnsi="Times New Roman" w:cs="Times New Roman"/>
          <w:sz w:val="24"/>
          <w:szCs w:val="24"/>
        </w:rPr>
        <w:t xml:space="preserve"> порядок организации педагогическим</w:t>
      </w:r>
      <w:r w:rsidR="00466B9E" w:rsidRPr="001D08E4">
        <w:rPr>
          <w:rFonts w:ascii="Times New Roman" w:hAnsi="Times New Roman" w:cs="Times New Roman"/>
          <w:sz w:val="24"/>
          <w:szCs w:val="24"/>
        </w:rPr>
        <w:t>и</w:t>
      </w:r>
      <w:r w:rsidR="00352909" w:rsidRPr="001D08E4">
        <w:rPr>
          <w:rFonts w:ascii="Times New Roman" w:hAnsi="Times New Roman" w:cs="Times New Roman"/>
          <w:sz w:val="24"/>
          <w:szCs w:val="24"/>
        </w:rPr>
        <w:t xml:space="preserve"> сотрудниками текущего, </w:t>
      </w:r>
      <w:r w:rsidR="00D764E9" w:rsidRPr="001D08E4">
        <w:rPr>
          <w:rFonts w:ascii="Times New Roman" w:hAnsi="Times New Roman" w:cs="Times New Roman"/>
          <w:sz w:val="24"/>
          <w:szCs w:val="24"/>
        </w:rPr>
        <w:t xml:space="preserve">промежуточного и итогового </w:t>
      </w:r>
      <w:proofErr w:type="gramStart"/>
      <w:r w:rsidR="00D764E9" w:rsidRPr="001D08E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466B9E" w:rsidRPr="001D08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66B9E" w:rsidRPr="001D08E4">
        <w:rPr>
          <w:rFonts w:ascii="Times New Roman" w:hAnsi="Times New Roman" w:cs="Times New Roman"/>
          <w:sz w:val="24"/>
          <w:szCs w:val="24"/>
        </w:rPr>
        <w:t xml:space="preserve"> результатами освоени</w:t>
      </w:r>
      <w:r w:rsidR="007C6EED">
        <w:rPr>
          <w:rFonts w:ascii="Times New Roman" w:hAnsi="Times New Roman" w:cs="Times New Roman"/>
          <w:sz w:val="24"/>
          <w:szCs w:val="24"/>
        </w:rPr>
        <w:t>я учащимися дополнительных обще</w:t>
      </w:r>
      <w:r w:rsidR="00466B9E" w:rsidRPr="001D08E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spellStart"/>
      <w:r w:rsidR="00466B9E" w:rsidRPr="001D08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466B9E" w:rsidRPr="001D08E4">
        <w:rPr>
          <w:rFonts w:ascii="Times New Roman" w:hAnsi="Times New Roman" w:cs="Times New Roman"/>
          <w:sz w:val="24"/>
          <w:szCs w:val="24"/>
        </w:rPr>
        <w:t xml:space="preserve"> программ в Отделении дополн</w:t>
      </w:r>
      <w:r w:rsidR="007C6EED">
        <w:rPr>
          <w:rFonts w:ascii="Times New Roman" w:hAnsi="Times New Roman" w:cs="Times New Roman"/>
          <w:sz w:val="24"/>
          <w:szCs w:val="24"/>
        </w:rPr>
        <w:t>ительного образования</w:t>
      </w:r>
      <w:r w:rsidR="00D764E9" w:rsidRPr="001D08E4">
        <w:rPr>
          <w:rFonts w:ascii="Times New Roman" w:hAnsi="Times New Roman" w:cs="Times New Roman"/>
          <w:sz w:val="24"/>
          <w:szCs w:val="24"/>
        </w:rPr>
        <w:t>.</w:t>
      </w:r>
    </w:p>
    <w:p w:rsidR="00D764E9" w:rsidRPr="001D08E4" w:rsidRDefault="00041566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D764E9" w:rsidRPr="001D08E4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</w:t>
      </w:r>
      <w:r w:rsidR="001273BB" w:rsidRPr="001D08E4">
        <w:rPr>
          <w:rFonts w:ascii="Times New Roman" w:hAnsi="Times New Roman" w:cs="Times New Roman"/>
          <w:sz w:val="24"/>
          <w:szCs w:val="24"/>
        </w:rPr>
        <w:t xml:space="preserve"> РФ</w:t>
      </w:r>
      <w:r w:rsidR="00F401E3" w:rsidRPr="001D08E4">
        <w:rPr>
          <w:rFonts w:ascii="Times New Roman" w:hAnsi="Times New Roman" w:cs="Times New Roman"/>
          <w:sz w:val="24"/>
          <w:szCs w:val="24"/>
        </w:rPr>
        <w:t xml:space="preserve"> №</w:t>
      </w:r>
      <w:r w:rsidR="001273BB" w:rsidRPr="001D08E4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</w:t>
      </w:r>
      <w:r w:rsidR="00F401E3" w:rsidRPr="001D08E4">
        <w:rPr>
          <w:rFonts w:ascii="Times New Roman" w:hAnsi="Times New Roman" w:cs="Times New Roman"/>
          <w:sz w:val="24"/>
          <w:szCs w:val="24"/>
        </w:rPr>
        <w:t xml:space="preserve">», </w:t>
      </w:r>
      <w:r w:rsidR="00833882" w:rsidRPr="001D08E4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F401E3" w:rsidRPr="001D08E4">
        <w:rPr>
          <w:rFonts w:ascii="Times New Roman" w:eastAsia="Calibri" w:hAnsi="Times New Roman" w:cs="Times New Roman"/>
          <w:sz w:val="24"/>
          <w:szCs w:val="24"/>
        </w:rPr>
        <w:t>ом</w:t>
      </w:r>
      <w:r w:rsidR="00833882" w:rsidRPr="001D08E4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09.11.2018 № 196 «Об утверждении Порядка организации и осуществлении образовательной деятельности по дополнительным общеобразовательным программам»</w:t>
      </w:r>
      <w:r w:rsidR="00F401E3" w:rsidRPr="001D08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EED">
        <w:rPr>
          <w:rFonts w:ascii="Times New Roman" w:hAnsi="Times New Roman" w:cs="Times New Roman"/>
          <w:sz w:val="24"/>
          <w:szCs w:val="24"/>
        </w:rPr>
        <w:t>Уставом МАОУ СОШ № 10</w:t>
      </w:r>
      <w:r w:rsidR="001273BB" w:rsidRPr="001D08E4">
        <w:rPr>
          <w:rFonts w:ascii="Times New Roman" w:hAnsi="Times New Roman" w:cs="Times New Roman"/>
          <w:sz w:val="24"/>
          <w:szCs w:val="24"/>
        </w:rPr>
        <w:t>.</w:t>
      </w:r>
    </w:p>
    <w:p w:rsidR="001273BB" w:rsidRPr="001D08E4" w:rsidRDefault="00041566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1273BB" w:rsidRPr="001D08E4">
        <w:rPr>
          <w:rFonts w:ascii="Times New Roman" w:hAnsi="Times New Roman" w:cs="Times New Roman"/>
          <w:sz w:val="24"/>
          <w:szCs w:val="24"/>
        </w:rPr>
        <w:t xml:space="preserve">Текущий, промежуточный и итоговый контроль за результатами </w:t>
      </w:r>
      <w:proofErr w:type="gramStart"/>
      <w:r w:rsidR="001273BB" w:rsidRPr="001D08E4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="001273BB" w:rsidRPr="001D08E4">
        <w:rPr>
          <w:rFonts w:ascii="Times New Roman" w:hAnsi="Times New Roman" w:cs="Times New Roman"/>
          <w:sz w:val="24"/>
          <w:szCs w:val="24"/>
        </w:rPr>
        <w:t xml:space="preserve"> обучающимися допо</w:t>
      </w:r>
      <w:r w:rsidR="00833882" w:rsidRPr="001D08E4">
        <w:rPr>
          <w:rFonts w:ascii="Times New Roman" w:hAnsi="Times New Roman" w:cs="Times New Roman"/>
          <w:sz w:val="24"/>
          <w:szCs w:val="24"/>
        </w:rPr>
        <w:t xml:space="preserve">лнительных общеобразовательных </w:t>
      </w:r>
      <w:proofErr w:type="spellStart"/>
      <w:r w:rsidR="00833882" w:rsidRPr="001D08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33882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="007C6EED">
        <w:rPr>
          <w:rFonts w:ascii="Times New Roman" w:hAnsi="Times New Roman" w:cs="Times New Roman"/>
          <w:sz w:val="24"/>
          <w:szCs w:val="24"/>
        </w:rPr>
        <w:t>программ в ОДО</w:t>
      </w:r>
      <w:r w:rsidR="001273BB" w:rsidRPr="001D08E4">
        <w:rPr>
          <w:rFonts w:ascii="Times New Roman" w:hAnsi="Times New Roman" w:cs="Times New Roman"/>
          <w:sz w:val="24"/>
          <w:szCs w:val="24"/>
        </w:rPr>
        <w:t xml:space="preserve"> рассматри</w:t>
      </w:r>
      <w:r w:rsidR="00F04A08">
        <w:rPr>
          <w:rFonts w:ascii="Times New Roman" w:hAnsi="Times New Roman" w:cs="Times New Roman"/>
          <w:sz w:val="24"/>
          <w:szCs w:val="24"/>
        </w:rPr>
        <w:t>вается педагогическим коллективо</w:t>
      </w:r>
      <w:r w:rsidR="001273BB" w:rsidRPr="001D08E4">
        <w:rPr>
          <w:rFonts w:ascii="Times New Roman" w:hAnsi="Times New Roman" w:cs="Times New Roman"/>
          <w:sz w:val="24"/>
          <w:szCs w:val="24"/>
        </w:rPr>
        <w:t>м</w:t>
      </w:r>
      <w:r w:rsidR="007C6EED">
        <w:rPr>
          <w:rFonts w:ascii="Times New Roman" w:hAnsi="Times New Roman" w:cs="Times New Roman"/>
          <w:sz w:val="24"/>
          <w:szCs w:val="24"/>
        </w:rPr>
        <w:t>,</w:t>
      </w:r>
      <w:r w:rsidR="001273BB" w:rsidRPr="001D08E4">
        <w:rPr>
          <w:rFonts w:ascii="Times New Roman" w:hAnsi="Times New Roman" w:cs="Times New Roman"/>
          <w:sz w:val="24"/>
          <w:szCs w:val="24"/>
        </w:rPr>
        <w:t xml:space="preserve"> как неотъемлемая часть образовательного процесса</w:t>
      </w:r>
      <w:r w:rsidR="002C4538" w:rsidRPr="001D08E4">
        <w:rPr>
          <w:rFonts w:ascii="Times New Roman" w:hAnsi="Times New Roman" w:cs="Times New Roman"/>
          <w:sz w:val="24"/>
          <w:szCs w:val="24"/>
        </w:rPr>
        <w:t>, т.к. позволяет всем участникам оценить реальную результативность их совместной творческой деятельности.</w:t>
      </w:r>
    </w:p>
    <w:p w:rsidR="002C4538" w:rsidRPr="001D08E4" w:rsidRDefault="00041566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2C4538" w:rsidRPr="001D08E4">
        <w:rPr>
          <w:rFonts w:ascii="Times New Roman" w:hAnsi="Times New Roman" w:cs="Times New Roman"/>
          <w:sz w:val="24"/>
          <w:szCs w:val="24"/>
        </w:rPr>
        <w:t>Целью текущего, промежуточного и итогового контроля является выявление уровня развития способностей и личностных качеств ребенка и их соответствие прогнозируемым результатам допо</w:t>
      </w:r>
      <w:r w:rsidR="00466B9E" w:rsidRPr="001D08E4">
        <w:rPr>
          <w:rFonts w:ascii="Times New Roman" w:hAnsi="Times New Roman" w:cs="Times New Roman"/>
          <w:sz w:val="24"/>
          <w:szCs w:val="24"/>
        </w:rPr>
        <w:t xml:space="preserve">лнительных общеобразовательных </w:t>
      </w:r>
      <w:proofErr w:type="spellStart"/>
      <w:r w:rsidR="002C4538" w:rsidRPr="001D08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466B9E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="002C4538" w:rsidRPr="001D08E4">
        <w:rPr>
          <w:rFonts w:ascii="Times New Roman" w:hAnsi="Times New Roman" w:cs="Times New Roman"/>
          <w:sz w:val="24"/>
          <w:szCs w:val="24"/>
        </w:rPr>
        <w:t>программ.</w:t>
      </w:r>
    </w:p>
    <w:p w:rsidR="002C4538" w:rsidRPr="001D08E4" w:rsidRDefault="002C4538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Задачи текущего, промежуточного и итогового контроля:</w:t>
      </w:r>
    </w:p>
    <w:p w:rsidR="002C4538" w:rsidRPr="001D08E4" w:rsidRDefault="002C4538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  уровня </w:t>
      </w:r>
      <w:r w:rsidRPr="0094503D">
        <w:rPr>
          <w:rFonts w:ascii="Times New Roman" w:hAnsi="Times New Roman" w:cs="Times New Roman"/>
          <w:sz w:val="24"/>
          <w:szCs w:val="24"/>
        </w:rPr>
        <w:t>теоретическо</w:t>
      </w:r>
      <w:r w:rsidR="0094503D" w:rsidRPr="0094503D">
        <w:rPr>
          <w:rFonts w:ascii="Times New Roman" w:hAnsi="Times New Roman" w:cs="Times New Roman"/>
          <w:sz w:val="24"/>
          <w:szCs w:val="24"/>
        </w:rPr>
        <w:t>й</w:t>
      </w:r>
      <w:r w:rsidRPr="0094503D">
        <w:rPr>
          <w:rFonts w:ascii="Times New Roman" w:hAnsi="Times New Roman" w:cs="Times New Roman"/>
          <w:sz w:val="24"/>
          <w:szCs w:val="24"/>
        </w:rPr>
        <w:t xml:space="preserve"> и практической подготовки учащихся в соответствии с реализуемой дополнительной</w:t>
      </w:r>
      <w:r w:rsidRPr="001D08E4">
        <w:rPr>
          <w:rFonts w:ascii="Times New Roman" w:hAnsi="Times New Roman" w:cs="Times New Roman"/>
          <w:sz w:val="24"/>
          <w:szCs w:val="24"/>
        </w:rPr>
        <w:t xml:space="preserve">   общеобразовател</w:t>
      </w:r>
      <w:r w:rsidR="00466B9E" w:rsidRPr="001D08E4">
        <w:rPr>
          <w:rFonts w:ascii="Times New Roman" w:hAnsi="Times New Roman" w:cs="Times New Roman"/>
          <w:sz w:val="24"/>
          <w:szCs w:val="24"/>
        </w:rPr>
        <w:t>ьной общеразвивающей программой;</w:t>
      </w:r>
    </w:p>
    <w:p w:rsidR="002C4538" w:rsidRPr="001D08E4" w:rsidRDefault="007B3889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анализ полноты</w:t>
      </w:r>
      <w:r w:rsidR="002C4538" w:rsidRPr="001D08E4">
        <w:rPr>
          <w:rFonts w:ascii="Times New Roman" w:hAnsi="Times New Roman" w:cs="Times New Roman"/>
          <w:sz w:val="24"/>
          <w:szCs w:val="24"/>
        </w:rPr>
        <w:t xml:space="preserve"> реализации дополнительной   общеобразовательной общеразвивающей программ</w:t>
      </w:r>
      <w:r w:rsidRPr="001D08E4">
        <w:rPr>
          <w:rFonts w:ascii="Times New Roman" w:hAnsi="Times New Roman" w:cs="Times New Roman"/>
          <w:sz w:val="24"/>
          <w:szCs w:val="24"/>
        </w:rPr>
        <w:t>ы, соотнесение прогнозируемых и реальных резуль</w:t>
      </w:r>
      <w:r w:rsidR="00466B9E" w:rsidRPr="001D08E4">
        <w:rPr>
          <w:rFonts w:ascii="Times New Roman" w:hAnsi="Times New Roman" w:cs="Times New Roman"/>
          <w:sz w:val="24"/>
          <w:szCs w:val="24"/>
        </w:rPr>
        <w:t>татов образовательного процесса;</w:t>
      </w:r>
    </w:p>
    <w:p w:rsidR="007B3889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определение степени творческой, исследовательской деятельности учащихся в период реализации конкретной дополнительной   общеобразовате</w:t>
      </w:r>
      <w:r w:rsidR="00466B9E" w:rsidRPr="001D08E4">
        <w:rPr>
          <w:rFonts w:ascii="Times New Roman" w:hAnsi="Times New Roman" w:cs="Times New Roman"/>
          <w:sz w:val="24"/>
          <w:szCs w:val="24"/>
        </w:rPr>
        <w:t>льной общеразвивающей программы;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внесение необходимых кор</w:t>
      </w:r>
      <w:r w:rsidRPr="0094503D">
        <w:rPr>
          <w:rFonts w:ascii="Times New Roman" w:hAnsi="Times New Roman" w:cs="Times New Roman"/>
          <w:sz w:val="24"/>
          <w:szCs w:val="24"/>
        </w:rPr>
        <w:t>ректив</w:t>
      </w:r>
      <w:r w:rsidRPr="001D08E4">
        <w:rPr>
          <w:rFonts w:ascii="Times New Roman" w:hAnsi="Times New Roman" w:cs="Times New Roman"/>
          <w:sz w:val="24"/>
          <w:szCs w:val="24"/>
        </w:rPr>
        <w:t>ов в содержание и методику образовательной деятельности.</w:t>
      </w:r>
    </w:p>
    <w:p w:rsidR="00C35207" w:rsidRPr="001D08E4" w:rsidRDefault="00041566" w:rsidP="0094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C35207" w:rsidRPr="001D08E4">
        <w:rPr>
          <w:rFonts w:ascii="Times New Roman" w:hAnsi="Times New Roman" w:cs="Times New Roman"/>
          <w:sz w:val="24"/>
          <w:szCs w:val="24"/>
        </w:rPr>
        <w:t>Текущий,</w:t>
      </w:r>
      <w:r w:rsidR="00466B9E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="00C35207" w:rsidRPr="001D08E4">
        <w:rPr>
          <w:rFonts w:ascii="Times New Roman" w:hAnsi="Times New Roman" w:cs="Times New Roman"/>
          <w:sz w:val="24"/>
          <w:szCs w:val="24"/>
        </w:rPr>
        <w:t>промежуточный и итоговый контроль осуществляется на следующих принципах:</w:t>
      </w:r>
    </w:p>
    <w:p w:rsidR="00C35207" w:rsidRPr="001D08E4" w:rsidRDefault="0094503D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индивидуальных и возрастных особенностей учащи</w:t>
      </w:r>
      <w:r w:rsidR="00466B9E" w:rsidRPr="001D08E4">
        <w:rPr>
          <w:rFonts w:ascii="Times New Roman" w:hAnsi="Times New Roman" w:cs="Times New Roman"/>
          <w:sz w:val="24"/>
          <w:szCs w:val="24"/>
        </w:rPr>
        <w:t>хся;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соответствие специфике деятельности детского о</w:t>
      </w:r>
      <w:r w:rsidR="00466B9E" w:rsidRPr="001D08E4">
        <w:rPr>
          <w:rFonts w:ascii="Times New Roman" w:hAnsi="Times New Roman" w:cs="Times New Roman"/>
          <w:sz w:val="24"/>
          <w:szCs w:val="24"/>
        </w:rPr>
        <w:t>бъединения и оценки результатов;</w:t>
      </w:r>
    </w:p>
    <w:p w:rsidR="00C35207" w:rsidRPr="001D08E4" w:rsidRDefault="0094503D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выбора педагогом методов и форм </w:t>
      </w:r>
      <w:r w:rsidR="00466B9E" w:rsidRPr="001D08E4">
        <w:rPr>
          <w:rFonts w:ascii="Times New Roman" w:hAnsi="Times New Roman" w:cs="Times New Roman"/>
          <w:sz w:val="24"/>
          <w:szCs w:val="24"/>
        </w:rPr>
        <w:t>проведения и оценки результатов;</w:t>
      </w:r>
    </w:p>
    <w:p w:rsidR="00C35207" w:rsidRPr="001D08E4" w:rsidRDefault="0094503D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207" w:rsidRPr="001D08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6EED">
        <w:rPr>
          <w:rFonts w:ascii="Times New Roman" w:hAnsi="Times New Roman" w:cs="Times New Roman"/>
          <w:sz w:val="24"/>
          <w:szCs w:val="24"/>
        </w:rPr>
        <w:t xml:space="preserve"> образовательном процессе ОДО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в целом и каждого детского объединения в частности текущий, промежуточный и итоговый контроль призван выполнять следующие функции: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8E4">
        <w:rPr>
          <w:rFonts w:ascii="Times New Roman" w:hAnsi="Times New Roman" w:cs="Times New Roman"/>
          <w:sz w:val="24"/>
          <w:szCs w:val="24"/>
        </w:rPr>
        <w:t>обучающую</w:t>
      </w:r>
      <w:proofErr w:type="gramEnd"/>
      <w:r w:rsidRPr="001D08E4">
        <w:rPr>
          <w:rFonts w:ascii="Times New Roman" w:hAnsi="Times New Roman" w:cs="Times New Roman"/>
          <w:sz w:val="24"/>
          <w:szCs w:val="24"/>
        </w:rPr>
        <w:t>, т.к. создает дополнительные условия для обобщения и осмысления учащимися полученных теоретических и практических умений, навыков и знаний, приобретенного опыта деятельности;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8E4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1D08E4">
        <w:rPr>
          <w:rFonts w:ascii="Times New Roman" w:hAnsi="Times New Roman" w:cs="Times New Roman"/>
          <w:sz w:val="24"/>
          <w:szCs w:val="24"/>
        </w:rPr>
        <w:t>, т.к. является стимулом к расширению познавательных и</w:t>
      </w:r>
      <w:r w:rsidR="007C6EED">
        <w:rPr>
          <w:rFonts w:ascii="Times New Roman" w:hAnsi="Times New Roman" w:cs="Times New Roman"/>
          <w:sz w:val="24"/>
          <w:szCs w:val="24"/>
        </w:rPr>
        <w:t>нтересов и потребностей обучающегося</w:t>
      </w:r>
      <w:r w:rsidR="00466B9E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8E4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1D08E4">
        <w:rPr>
          <w:rFonts w:ascii="Times New Roman" w:hAnsi="Times New Roman" w:cs="Times New Roman"/>
          <w:sz w:val="24"/>
          <w:szCs w:val="24"/>
        </w:rPr>
        <w:t>, т.к. позволяет учащимся осознавать уровень их активного развития и определить дальнейшие перспективы;</w:t>
      </w:r>
    </w:p>
    <w:p w:rsidR="00C35207" w:rsidRPr="001D08E4" w:rsidRDefault="00F401E3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к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оррекционную, т.к. помогает педагогу своевременно выявить и устранить объективные и субъективные недостатки </w:t>
      </w:r>
      <w:proofErr w:type="spellStart"/>
      <w:r w:rsidR="00C35207" w:rsidRPr="001D08E4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C35207" w:rsidRPr="001D08E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66B9E" w:rsidRPr="001D08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6B9E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="00C35207" w:rsidRPr="001D08E4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041566" w:rsidRPr="00264567" w:rsidRDefault="00F401E3" w:rsidP="0026456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п</w:t>
      </w:r>
      <w:r w:rsidR="00C35207" w:rsidRPr="001D08E4">
        <w:rPr>
          <w:rFonts w:ascii="Times New Roman" w:hAnsi="Times New Roman" w:cs="Times New Roman"/>
          <w:sz w:val="24"/>
          <w:szCs w:val="24"/>
        </w:rPr>
        <w:t>сихологическую</w:t>
      </w:r>
      <w:r w:rsidRPr="001D08E4">
        <w:rPr>
          <w:rFonts w:ascii="Times New Roman" w:hAnsi="Times New Roman" w:cs="Times New Roman"/>
          <w:sz w:val="24"/>
          <w:szCs w:val="24"/>
        </w:rPr>
        <w:t xml:space="preserve">, </w:t>
      </w:r>
      <w:r w:rsidR="00C35207" w:rsidRPr="001D08E4">
        <w:rPr>
          <w:rFonts w:ascii="Times New Roman" w:hAnsi="Times New Roman" w:cs="Times New Roman"/>
          <w:sz w:val="24"/>
          <w:szCs w:val="24"/>
        </w:rPr>
        <w:t>т.к.</w:t>
      </w:r>
      <w:r w:rsidR="00466B9E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="00C35207" w:rsidRPr="001D08E4">
        <w:rPr>
          <w:rFonts w:ascii="Times New Roman" w:hAnsi="Times New Roman" w:cs="Times New Roman"/>
          <w:sz w:val="24"/>
          <w:szCs w:val="24"/>
        </w:rPr>
        <w:t>дает каждому учащемуся возможность пережить «ситуацию успеха» и поверить в свои силы.</w:t>
      </w:r>
    </w:p>
    <w:p w:rsidR="00C35207" w:rsidRPr="001D08E4" w:rsidRDefault="00C35207" w:rsidP="0026456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8E4">
        <w:rPr>
          <w:rFonts w:ascii="Times New Roman" w:hAnsi="Times New Roman" w:cs="Times New Roman"/>
          <w:b/>
          <w:sz w:val="24"/>
          <w:szCs w:val="24"/>
        </w:rPr>
        <w:t>Организация пром</w:t>
      </w:r>
      <w:r w:rsidR="00F04A08">
        <w:rPr>
          <w:rFonts w:ascii="Times New Roman" w:hAnsi="Times New Roman" w:cs="Times New Roman"/>
          <w:b/>
          <w:sz w:val="24"/>
          <w:szCs w:val="24"/>
        </w:rPr>
        <w:t>ежуточного и итогового контроля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="00C35207" w:rsidRPr="001D08E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освоением учащимися дополнительных общеобразовательных </w:t>
      </w:r>
      <w:proofErr w:type="spellStart"/>
      <w:r w:rsidR="00C35207" w:rsidRPr="001D08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программ осуществляется в соответствии с требованиями</w:t>
      </w:r>
      <w:r w:rsidR="00F401E3" w:rsidRPr="001D08E4">
        <w:rPr>
          <w:rFonts w:ascii="Times New Roman" w:hAnsi="Times New Roman" w:cs="Times New Roman"/>
          <w:sz w:val="24"/>
          <w:szCs w:val="24"/>
        </w:rPr>
        <w:t>, у</w:t>
      </w:r>
      <w:r w:rsidR="00C35207" w:rsidRPr="001D08E4">
        <w:rPr>
          <w:rFonts w:ascii="Times New Roman" w:hAnsi="Times New Roman" w:cs="Times New Roman"/>
          <w:sz w:val="24"/>
          <w:szCs w:val="24"/>
        </w:rPr>
        <w:t>казанными в образовательных программах (по мере прохождения тем, разделов и т.д.).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</w:t>
      </w:r>
      <w:r w:rsidR="00C35207" w:rsidRPr="001D08E4">
        <w:rPr>
          <w:rFonts w:ascii="Times New Roman" w:hAnsi="Times New Roman" w:cs="Times New Roman"/>
          <w:sz w:val="24"/>
          <w:szCs w:val="24"/>
        </w:rPr>
        <w:t>Обязательный контроль проводят следующим образом:</w:t>
      </w:r>
    </w:p>
    <w:p w:rsidR="00C35207" w:rsidRPr="00041566" w:rsidRDefault="00C35207" w:rsidP="0094503D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566">
        <w:rPr>
          <w:rFonts w:ascii="Times New Roman" w:hAnsi="Times New Roman" w:cs="Times New Roman"/>
          <w:sz w:val="24"/>
          <w:szCs w:val="24"/>
        </w:rPr>
        <w:t>Промежуточный контроль</w:t>
      </w:r>
      <w:r w:rsidR="00F04A08">
        <w:rPr>
          <w:rFonts w:ascii="Times New Roman" w:hAnsi="Times New Roman" w:cs="Times New Roman"/>
          <w:sz w:val="24"/>
          <w:szCs w:val="24"/>
        </w:rPr>
        <w:t>: 1</w:t>
      </w:r>
      <w:r w:rsidRPr="00041566">
        <w:rPr>
          <w:rFonts w:ascii="Times New Roman" w:hAnsi="Times New Roman" w:cs="Times New Roman"/>
          <w:sz w:val="24"/>
          <w:szCs w:val="24"/>
        </w:rPr>
        <w:t xml:space="preserve"> раз в полугодие в декабре за 1 полугодие и в мае </w:t>
      </w:r>
      <w:r w:rsidR="00F04A08">
        <w:rPr>
          <w:rFonts w:ascii="Times New Roman" w:hAnsi="Times New Roman" w:cs="Times New Roman"/>
          <w:sz w:val="24"/>
          <w:szCs w:val="24"/>
        </w:rPr>
        <w:t xml:space="preserve">- </w:t>
      </w:r>
      <w:r w:rsidRPr="00041566">
        <w:rPr>
          <w:rFonts w:ascii="Times New Roman" w:hAnsi="Times New Roman" w:cs="Times New Roman"/>
          <w:sz w:val="24"/>
          <w:szCs w:val="24"/>
        </w:rPr>
        <w:t>за 2 полугодие.</w:t>
      </w:r>
    </w:p>
    <w:p w:rsidR="00C35207" w:rsidRPr="00041566" w:rsidRDefault="00F04A08" w:rsidP="0094503D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проводит</w:t>
      </w:r>
      <w:r w:rsidR="00C35207" w:rsidRPr="00041566">
        <w:rPr>
          <w:rFonts w:ascii="Times New Roman" w:hAnsi="Times New Roman" w:cs="Times New Roman"/>
          <w:sz w:val="24"/>
          <w:szCs w:val="24"/>
        </w:rPr>
        <w:t>ся по итогам выполнения дополн</w:t>
      </w:r>
      <w:r w:rsidR="006346B4" w:rsidRPr="00041566">
        <w:rPr>
          <w:rFonts w:ascii="Times New Roman" w:hAnsi="Times New Roman" w:cs="Times New Roman"/>
          <w:sz w:val="24"/>
          <w:szCs w:val="24"/>
        </w:rPr>
        <w:t xml:space="preserve">ительной   общеобразовательной </w:t>
      </w:r>
      <w:r w:rsidR="00C35207" w:rsidRPr="00041566">
        <w:rPr>
          <w:rFonts w:ascii="Times New Roman" w:hAnsi="Times New Roman" w:cs="Times New Roman"/>
          <w:sz w:val="24"/>
          <w:szCs w:val="24"/>
        </w:rPr>
        <w:t>общеразвивающ</w:t>
      </w:r>
      <w:r w:rsidR="006346B4" w:rsidRPr="00041566">
        <w:rPr>
          <w:rFonts w:ascii="Times New Roman" w:hAnsi="Times New Roman" w:cs="Times New Roman"/>
          <w:sz w:val="24"/>
          <w:szCs w:val="24"/>
        </w:rPr>
        <w:t>ей</w:t>
      </w:r>
      <w:r w:rsidR="00C35207" w:rsidRPr="00041566">
        <w:rPr>
          <w:rFonts w:ascii="Times New Roman" w:hAnsi="Times New Roman" w:cs="Times New Roman"/>
          <w:sz w:val="24"/>
          <w:szCs w:val="24"/>
        </w:rPr>
        <w:t xml:space="preserve"> программы в зависимости от сроков ее реализации.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C35207" w:rsidRPr="001D08E4">
        <w:rPr>
          <w:rFonts w:ascii="Times New Roman" w:hAnsi="Times New Roman" w:cs="Times New Roman"/>
          <w:sz w:val="24"/>
          <w:szCs w:val="24"/>
        </w:rPr>
        <w:t>Формы проведения текущего, промежуточного и итогового контроля результатов освоения учащимися дополнительной общео</w:t>
      </w:r>
      <w:r w:rsidR="006346B4" w:rsidRPr="001D08E4">
        <w:rPr>
          <w:rFonts w:ascii="Times New Roman" w:hAnsi="Times New Roman" w:cs="Times New Roman"/>
          <w:sz w:val="24"/>
          <w:szCs w:val="24"/>
        </w:rPr>
        <w:t>бразовательной общеразвивающей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программы должны соответствовать требованиям программы. </w:t>
      </w:r>
    </w:p>
    <w:p w:rsidR="00927818" w:rsidRPr="001D08E4" w:rsidRDefault="00C35207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Примерными формами контроля могут быть: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контрольное (итоговое)</w:t>
      </w:r>
      <w:r w:rsidR="006346B4" w:rsidRPr="001D08E4">
        <w:rPr>
          <w:rFonts w:ascii="Times New Roman" w:hAnsi="Times New Roman" w:cs="Times New Roman"/>
          <w:sz w:val="24"/>
          <w:szCs w:val="24"/>
        </w:rPr>
        <w:t xml:space="preserve"> </w:t>
      </w:r>
      <w:r w:rsidRPr="001D08E4">
        <w:rPr>
          <w:rFonts w:ascii="Times New Roman" w:hAnsi="Times New Roman" w:cs="Times New Roman"/>
          <w:sz w:val="24"/>
          <w:szCs w:val="24"/>
        </w:rPr>
        <w:t>занятие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тестирование учебных достижений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концертное выступление, выставка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соревнование, турнир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выполнение нормативов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  <w:r w:rsidRPr="001D0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конференция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lastRenderedPageBreak/>
        <w:t>защита творческих работ и проектов</w:t>
      </w:r>
      <w:r w:rsidR="00334C63" w:rsidRPr="001D08E4">
        <w:rPr>
          <w:rFonts w:ascii="Times New Roman" w:hAnsi="Times New Roman" w:cs="Times New Roman"/>
          <w:sz w:val="24"/>
          <w:szCs w:val="24"/>
        </w:rPr>
        <w:t>;</w:t>
      </w:r>
    </w:p>
    <w:p w:rsidR="00C35207" w:rsidRPr="001D08E4" w:rsidRDefault="00C35207" w:rsidP="0094503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1D08E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D08E4">
        <w:rPr>
          <w:rFonts w:ascii="Times New Roman" w:hAnsi="Times New Roman" w:cs="Times New Roman"/>
          <w:sz w:val="24"/>
          <w:szCs w:val="24"/>
        </w:rPr>
        <w:t xml:space="preserve"> достижений </w:t>
      </w:r>
      <w:proofErr w:type="gramStart"/>
      <w:r w:rsidRPr="001D08E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34C63" w:rsidRPr="001D08E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41566" w:rsidRPr="001D08E4" w:rsidRDefault="00041566" w:rsidP="0026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C35207" w:rsidRPr="001D08E4">
        <w:rPr>
          <w:rFonts w:ascii="Times New Roman" w:hAnsi="Times New Roman" w:cs="Times New Roman"/>
          <w:sz w:val="24"/>
          <w:szCs w:val="24"/>
        </w:rPr>
        <w:t>Проведение текущего, промежуточного и итогового контроля и детских объединениях регламентируется дополнит</w:t>
      </w:r>
      <w:r w:rsidR="006346B4" w:rsidRPr="001D08E4">
        <w:rPr>
          <w:rFonts w:ascii="Times New Roman" w:hAnsi="Times New Roman" w:cs="Times New Roman"/>
          <w:sz w:val="24"/>
          <w:szCs w:val="24"/>
        </w:rPr>
        <w:t xml:space="preserve">ельными и общеобразовательными </w:t>
      </w:r>
      <w:proofErr w:type="spellStart"/>
      <w:r w:rsidR="00C35207" w:rsidRPr="001D08E4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программами и рабочими программами, в которых конкретизируется содержание, методы и формы контроля с учетом специфики деятельности. </w:t>
      </w:r>
    </w:p>
    <w:p w:rsidR="00C35207" w:rsidRPr="001D08E4" w:rsidRDefault="00C35207" w:rsidP="0094503D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8E4">
        <w:rPr>
          <w:rFonts w:ascii="Times New Roman" w:hAnsi="Times New Roman" w:cs="Times New Roman"/>
          <w:b/>
          <w:sz w:val="24"/>
          <w:szCs w:val="24"/>
        </w:rPr>
        <w:t>Критерии оценки результатов промежуточного и итогового контроля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Критерии оценки уровня теоретической подготовки учащихся: соответствие уровня теоретических знаний программы требованиям; осмысленность и правильность использования специальной терминологии. 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C35207" w:rsidRPr="001D08E4">
        <w:rPr>
          <w:rFonts w:ascii="Times New Roman" w:hAnsi="Times New Roman" w:cs="Times New Roman"/>
          <w:sz w:val="24"/>
          <w:szCs w:val="24"/>
        </w:rPr>
        <w:t>Критерии оценки уровня практической подготовки  учащихся: соответствие уровня развития практических умений, навыков программным требованиям, в том числе навыков соблюдения правил безопасности, правильность использования специального оборудования и оснащения в практической деятельности, предъявление полученного опыта в конкурсных мероприятиях разного уровня.</w:t>
      </w:r>
    </w:p>
    <w:p w:rsidR="00041566" w:rsidRPr="001D08E4" w:rsidRDefault="00041566" w:rsidP="0026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Критерии оценки уровня развития воспитанности детей: культура поведении, соответствие социально-этическим нормам, качество отношения к занятиям, проявления сотрудничества в образовательном процессе, аккуратность и ответственность при работе. </w:t>
      </w:r>
    </w:p>
    <w:p w:rsidR="00041566" w:rsidRDefault="00C35207" w:rsidP="0094503D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8E4">
        <w:rPr>
          <w:rFonts w:ascii="Times New Roman" w:hAnsi="Times New Roman" w:cs="Times New Roman"/>
          <w:b/>
          <w:sz w:val="24"/>
          <w:szCs w:val="24"/>
        </w:rPr>
        <w:t xml:space="preserve">Оценка, оформление и анализ результатов </w:t>
      </w:r>
      <w:r w:rsidRPr="00FD42FF">
        <w:rPr>
          <w:rFonts w:ascii="Times New Roman" w:hAnsi="Times New Roman" w:cs="Times New Roman"/>
          <w:b/>
          <w:sz w:val="24"/>
          <w:szCs w:val="24"/>
        </w:rPr>
        <w:t xml:space="preserve">промежуточного </w:t>
      </w:r>
      <w:r w:rsidR="00FD42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41566">
        <w:rPr>
          <w:rFonts w:ascii="Times New Roman" w:hAnsi="Times New Roman" w:cs="Times New Roman"/>
          <w:b/>
          <w:sz w:val="24"/>
          <w:szCs w:val="24"/>
        </w:rPr>
        <w:t>и итогового контроля</w:t>
      </w:r>
    </w:p>
    <w:p w:rsidR="00C35207" w:rsidRPr="001D08E4" w:rsidRDefault="00041566" w:rsidP="0026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C35207" w:rsidRPr="001D08E4">
        <w:rPr>
          <w:rFonts w:ascii="Times New Roman" w:hAnsi="Times New Roman" w:cs="Times New Roman"/>
          <w:sz w:val="24"/>
          <w:szCs w:val="24"/>
        </w:rPr>
        <w:t>Результаты промежуточного и итогового контроля освоения учащимися допо</w:t>
      </w:r>
      <w:r w:rsidR="000B22F3" w:rsidRPr="001D08E4">
        <w:rPr>
          <w:rFonts w:ascii="Times New Roman" w:hAnsi="Times New Roman" w:cs="Times New Roman"/>
          <w:sz w:val="24"/>
          <w:szCs w:val="24"/>
        </w:rPr>
        <w:t xml:space="preserve">лнительных общеобразовательных </w:t>
      </w:r>
      <w:proofErr w:type="spellStart"/>
      <w:r w:rsidR="000B22F3" w:rsidRPr="001D08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программ оцениваются таким образом, чтобы можно  было определить: </w:t>
      </w:r>
    </w:p>
    <w:p w:rsidR="00C35207" w:rsidRPr="001D08E4" w:rsidRDefault="00C35207" w:rsidP="0094503D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уровень достижения учащимся прогнозируемых результатов программы (степень освоения учащимися знаний, умений и навыков в развитии творческих способностей);</w:t>
      </w:r>
    </w:p>
    <w:p w:rsidR="003F435B" w:rsidRDefault="00C35207" w:rsidP="0094503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результативность учащихся за период реализации допо</w:t>
      </w:r>
      <w:r w:rsidR="000B22F3" w:rsidRPr="001D08E4">
        <w:rPr>
          <w:rFonts w:ascii="Times New Roman" w:hAnsi="Times New Roman" w:cs="Times New Roman"/>
          <w:sz w:val="24"/>
          <w:szCs w:val="24"/>
        </w:rPr>
        <w:t>лнительной общеобразовательной общеразвивающей</w:t>
      </w:r>
      <w:r w:rsidRPr="001D08E4">
        <w:rPr>
          <w:rFonts w:ascii="Times New Roman" w:hAnsi="Times New Roman" w:cs="Times New Roman"/>
          <w:sz w:val="24"/>
          <w:szCs w:val="24"/>
        </w:rPr>
        <w:t xml:space="preserve"> программы (участие в концертных программах, соревнованиях, конкурах, олимпиадах, конференциях, общественной жизни лицея, а также наличие грамот, дипломов, благодарностей, медалей и т.д.)</w:t>
      </w:r>
      <w:r w:rsidR="001D08E4" w:rsidRPr="001D08E4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1D08E4">
        <w:rPr>
          <w:rFonts w:ascii="Times New Roman" w:hAnsi="Times New Roman" w:cs="Times New Roman"/>
          <w:sz w:val="24"/>
          <w:szCs w:val="24"/>
        </w:rPr>
        <w:t>;</w:t>
      </w:r>
    </w:p>
    <w:p w:rsidR="001D08E4" w:rsidRPr="003F435B" w:rsidRDefault="001D08E4" w:rsidP="0094503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35B">
        <w:rPr>
          <w:rFonts w:ascii="Times New Roman" w:hAnsi="Times New Roman" w:cs="Times New Roman"/>
          <w:sz w:val="24"/>
          <w:szCs w:val="24"/>
        </w:rPr>
        <w:t>самоанализ освоения программы учащимися (приложение №4).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Обоснованность перевода </w:t>
      </w:r>
      <w:r w:rsidR="000B22F3" w:rsidRPr="001D08E4">
        <w:rPr>
          <w:rFonts w:ascii="Times New Roman" w:hAnsi="Times New Roman" w:cs="Times New Roman"/>
          <w:sz w:val="24"/>
          <w:szCs w:val="24"/>
        </w:rPr>
        <w:t>учащегося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на следующий этап или год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Конкретная форма оценки результатов контроля, результатов контроля, результатов освоения учащимися каждой дополнительной общеобразовательной </w:t>
      </w:r>
      <w:r w:rsidR="000B22F3" w:rsidRPr="001D08E4">
        <w:rPr>
          <w:rFonts w:ascii="Times New Roman" w:hAnsi="Times New Roman" w:cs="Times New Roman"/>
          <w:sz w:val="24"/>
          <w:szCs w:val="24"/>
        </w:rPr>
        <w:t>общеразвивающей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программы определяется педагогом соответствии со спецификой образовательной деятельности.</w:t>
      </w:r>
    </w:p>
    <w:p w:rsidR="00C35207" w:rsidRPr="001D08E4" w:rsidRDefault="00041566" w:rsidP="0094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C35207" w:rsidRPr="001D08E4">
        <w:rPr>
          <w:rFonts w:ascii="Times New Roman" w:hAnsi="Times New Roman" w:cs="Times New Roman"/>
          <w:sz w:val="24"/>
          <w:szCs w:val="24"/>
        </w:rPr>
        <w:t>Диагностическая карта</w:t>
      </w:r>
      <w:r w:rsidR="001D08E4" w:rsidRPr="001D08E4">
        <w:rPr>
          <w:rFonts w:ascii="Times New Roman" w:hAnsi="Times New Roman" w:cs="Times New Roman"/>
          <w:sz w:val="24"/>
          <w:szCs w:val="24"/>
        </w:rPr>
        <w:t xml:space="preserve"> (приложение №1, 2)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является одним из отчетных документо</w:t>
      </w:r>
      <w:r w:rsidR="007C6EED">
        <w:rPr>
          <w:rFonts w:ascii="Times New Roman" w:hAnsi="Times New Roman" w:cs="Times New Roman"/>
          <w:sz w:val="24"/>
          <w:szCs w:val="24"/>
        </w:rPr>
        <w:t>в и хранится у заместителя директора ОДО</w:t>
      </w:r>
      <w:r w:rsidR="00C35207" w:rsidRPr="001D08E4">
        <w:rPr>
          <w:rFonts w:ascii="Times New Roman" w:hAnsi="Times New Roman" w:cs="Times New Roman"/>
          <w:sz w:val="24"/>
          <w:szCs w:val="24"/>
        </w:rPr>
        <w:t>. Резу</w:t>
      </w:r>
      <w:r w:rsidR="007C6EED">
        <w:rPr>
          <w:rFonts w:ascii="Times New Roman" w:hAnsi="Times New Roman" w:cs="Times New Roman"/>
          <w:sz w:val="24"/>
          <w:szCs w:val="24"/>
        </w:rPr>
        <w:t xml:space="preserve">льтаты контроля учащихся </w:t>
      </w:r>
      <w:r w:rsidR="00C35207" w:rsidRPr="001D08E4">
        <w:rPr>
          <w:rFonts w:ascii="Times New Roman" w:hAnsi="Times New Roman" w:cs="Times New Roman"/>
          <w:sz w:val="24"/>
          <w:szCs w:val="24"/>
        </w:rPr>
        <w:t xml:space="preserve"> объединений анализир</w:t>
      </w:r>
      <w:r w:rsidR="00927818" w:rsidRPr="001D08E4">
        <w:rPr>
          <w:rFonts w:ascii="Times New Roman" w:hAnsi="Times New Roman" w:cs="Times New Roman"/>
          <w:sz w:val="24"/>
          <w:szCs w:val="24"/>
        </w:rPr>
        <w:t xml:space="preserve">уются администрацией совместно </w:t>
      </w:r>
      <w:r w:rsidR="00C35207" w:rsidRPr="001D08E4">
        <w:rPr>
          <w:rFonts w:ascii="Times New Roman" w:hAnsi="Times New Roman" w:cs="Times New Roman"/>
          <w:sz w:val="24"/>
          <w:szCs w:val="24"/>
        </w:rPr>
        <w:t>с педагогами по следующим параметрам:</w:t>
      </w:r>
    </w:p>
    <w:p w:rsidR="00C35207" w:rsidRPr="001D08E4" w:rsidRDefault="00C35207" w:rsidP="0094503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D08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08E4">
        <w:rPr>
          <w:rFonts w:ascii="Times New Roman" w:hAnsi="Times New Roman" w:cs="Times New Roman"/>
          <w:sz w:val="24"/>
          <w:szCs w:val="24"/>
        </w:rPr>
        <w:t xml:space="preserve"> в %, полностью освоивших образовательную программу (на высоком уровне), освоивших программу в необходимой степени (средний уровень), не освоивших программу (низкий уровень);</w:t>
      </w:r>
    </w:p>
    <w:p w:rsidR="00C35207" w:rsidRPr="001D08E4" w:rsidRDefault="00C35207" w:rsidP="0094503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8E4">
        <w:rPr>
          <w:rFonts w:ascii="Times New Roman" w:hAnsi="Times New Roman" w:cs="Times New Roman"/>
          <w:sz w:val="24"/>
          <w:szCs w:val="24"/>
        </w:rPr>
        <w:t>необходимость корректировки программы.</w:t>
      </w:r>
    </w:p>
    <w:p w:rsidR="00C35207" w:rsidRPr="001D08E4" w:rsidRDefault="00C35207" w:rsidP="0094503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5207" w:rsidRPr="001D08E4" w:rsidRDefault="00C35207" w:rsidP="00F4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07" w:rsidRPr="001D08E4" w:rsidRDefault="00C35207" w:rsidP="00F4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07" w:rsidRPr="00F401E3" w:rsidRDefault="00C35207" w:rsidP="00F401E3">
      <w:pPr>
        <w:spacing w:after="0" w:line="240" w:lineRule="auto"/>
        <w:jc w:val="both"/>
        <w:rPr>
          <w:sz w:val="26"/>
          <w:szCs w:val="26"/>
        </w:rPr>
      </w:pPr>
    </w:p>
    <w:p w:rsidR="002C4538" w:rsidRPr="00F401E3" w:rsidRDefault="002C4538" w:rsidP="00F401E3">
      <w:pPr>
        <w:spacing w:after="0" w:line="240" w:lineRule="auto"/>
        <w:jc w:val="both"/>
        <w:rPr>
          <w:sz w:val="26"/>
          <w:szCs w:val="26"/>
        </w:rPr>
      </w:pPr>
    </w:p>
    <w:p w:rsidR="00EA3E29" w:rsidRPr="00F401E3" w:rsidRDefault="00EA3E29" w:rsidP="00F401E3">
      <w:pPr>
        <w:spacing w:after="0" w:line="240" w:lineRule="auto"/>
        <w:jc w:val="both"/>
        <w:rPr>
          <w:sz w:val="26"/>
          <w:szCs w:val="26"/>
        </w:rPr>
      </w:pPr>
    </w:p>
    <w:p w:rsidR="00EA3E29" w:rsidRPr="00F401E3" w:rsidRDefault="00EA3E29" w:rsidP="00F401E3">
      <w:pPr>
        <w:spacing w:after="0" w:line="240" w:lineRule="auto"/>
        <w:jc w:val="both"/>
        <w:rPr>
          <w:sz w:val="26"/>
          <w:szCs w:val="26"/>
        </w:rPr>
      </w:pPr>
    </w:p>
    <w:p w:rsidR="00EA3E29" w:rsidRPr="00F401E3" w:rsidRDefault="00EA3E29" w:rsidP="00F401E3">
      <w:pPr>
        <w:spacing w:after="0" w:line="240" w:lineRule="auto"/>
        <w:jc w:val="both"/>
        <w:rPr>
          <w:sz w:val="26"/>
          <w:szCs w:val="26"/>
        </w:rPr>
      </w:pPr>
    </w:p>
    <w:p w:rsidR="00EA3E29" w:rsidRPr="00F401E3" w:rsidRDefault="00EA3E29" w:rsidP="00F401E3">
      <w:pPr>
        <w:spacing w:after="0" w:line="240" w:lineRule="auto"/>
        <w:jc w:val="both"/>
        <w:rPr>
          <w:sz w:val="26"/>
          <w:szCs w:val="26"/>
        </w:rPr>
      </w:pPr>
    </w:p>
    <w:p w:rsidR="00EA3E29" w:rsidRPr="00F401E3" w:rsidRDefault="00EA3E29" w:rsidP="00F401E3">
      <w:pPr>
        <w:spacing w:after="0" w:line="240" w:lineRule="auto"/>
        <w:jc w:val="both"/>
        <w:rPr>
          <w:sz w:val="26"/>
          <w:szCs w:val="26"/>
        </w:rPr>
      </w:pPr>
    </w:p>
    <w:p w:rsidR="00EA3E29" w:rsidRDefault="00EA3E29" w:rsidP="00EA3E29">
      <w:pPr>
        <w:jc w:val="right"/>
        <w:sectPr w:rsidR="00EA3E29" w:rsidSect="00F401E3">
          <w:footerReference w:type="default" r:id="rId8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A3E29" w:rsidRDefault="00F401E3" w:rsidP="00F401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01E3">
        <w:rPr>
          <w:rFonts w:ascii="Times New Roman" w:hAnsi="Times New Roman" w:cs="Times New Roman"/>
        </w:rPr>
        <w:lastRenderedPageBreak/>
        <w:t>Приложение 1</w:t>
      </w:r>
    </w:p>
    <w:p w:rsidR="006346B4" w:rsidRPr="00382710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2710">
        <w:rPr>
          <w:rFonts w:ascii="Times New Roman" w:hAnsi="Times New Roman" w:cs="Times New Roman"/>
          <w:sz w:val="36"/>
          <w:szCs w:val="36"/>
        </w:rPr>
        <w:t xml:space="preserve">Карта оценки результативности реализации программы  </w:t>
      </w:r>
    </w:p>
    <w:p w:rsidR="006346B4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</w:t>
      </w:r>
    </w:p>
    <w:p w:rsidR="006346B4" w:rsidRPr="00F03D63" w:rsidRDefault="006346B4" w:rsidP="006346B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674352">
        <w:rPr>
          <w:rFonts w:ascii="Times New Roman" w:hAnsi="Times New Roman" w:cs="Times New Roman"/>
          <w:sz w:val="36"/>
          <w:szCs w:val="36"/>
        </w:rPr>
        <w:t xml:space="preserve">Педагог: </w:t>
      </w:r>
      <w:r>
        <w:rPr>
          <w:rFonts w:ascii="Times New Roman" w:hAnsi="Times New Roman" w:cs="Times New Roman"/>
          <w:sz w:val="36"/>
          <w:szCs w:val="36"/>
        </w:rPr>
        <w:t>______________________</w:t>
      </w:r>
    </w:p>
    <w:p w:rsidR="006346B4" w:rsidRDefault="006346B4" w:rsidP="006346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Период:  ______________________</w:t>
      </w:r>
    </w:p>
    <w:p w:rsidR="006346B4" w:rsidRPr="00140BE9" w:rsidRDefault="006346B4" w:rsidP="006346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 №_____ Год обучения ____</w:t>
      </w:r>
    </w:p>
    <w:p w:rsidR="006346B4" w:rsidRDefault="006346B4" w:rsidP="006346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346B4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16018" w:type="dxa"/>
        <w:tblInd w:w="-459" w:type="dxa"/>
        <w:tblLayout w:type="fixed"/>
        <w:tblLook w:val="04A0"/>
      </w:tblPr>
      <w:tblGrid>
        <w:gridCol w:w="1978"/>
        <w:gridCol w:w="340"/>
        <w:gridCol w:w="340"/>
        <w:gridCol w:w="319"/>
        <w:gridCol w:w="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70"/>
        <w:gridCol w:w="370"/>
        <w:gridCol w:w="371"/>
        <w:gridCol w:w="370"/>
        <w:gridCol w:w="362"/>
        <w:gridCol w:w="9"/>
        <w:gridCol w:w="365"/>
        <w:gridCol w:w="365"/>
        <w:gridCol w:w="365"/>
        <w:gridCol w:w="365"/>
        <w:gridCol w:w="366"/>
        <w:gridCol w:w="11"/>
        <w:gridCol w:w="360"/>
        <w:gridCol w:w="371"/>
        <w:gridCol w:w="371"/>
        <w:gridCol w:w="371"/>
        <w:gridCol w:w="372"/>
        <w:gridCol w:w="425"/>
        <w:gridCol w:w="426"/>
        <w:gridCol w:w="426"/>
        <w:gridCol w:w="426"/>
        <w:gridCol w:w="426"/>
        <w:gridCol w:w="1276"/>
      </w:tblGrid>
      <w:tr w:rsidR="006346B4" w:rsidRPr="00674352" w:rsidTr="00FD42FF">
        <w:trPr>
          <w:trHeight w:val="1035"/>
        </w:trPr>
        <w:tc>
          <w:tcPr>
            <w:tcW w:w="1978" w:type="dxa"/>
            <w:vMerge w:val="restart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уч-ся </w:t>
            </w:r>
          </w:p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6346B4" w:rsidRPr="00674352" w:rsidRDefault="006346B4" w:rsidP="006346B4">
            <w:pPr>
              <w:pStyle w:val="a3"/>
              <w:numPr>
                <w:ilvl w:val="0"/>
                <w:numId w:val="4"/>
              </w:numPr>
              <w:ind w:left="-66"/>
            </w:pPr>
            <w:r w:rsidRPr="00674352">
              <w:t>Опыт освоения теоретической информации</w:t>
            </w:r>
          </w:p>
        </w:tc>
        <w:tc>
          <w:tcPr>
            <w:tcW w:w="1700" w:type="dxa"/>
            <w:gridSpan w:val="5"/>
          </w:tcPr>
          <w:p w:rsidR="006346B4" w:rsidRPr="00674352" w:rsidRDefault="006346B4" w:rsidP="001C3A44">
            <w:pPr>
              <w:pStyle w:val="a3"/>
              <w:ind w:left="0"/>
            </w:pPr>
            <w:r>
              <w:t>Опыт практической деятельности</w:t>
            </w:r>
          </w:p>
        </w:tc>
        <w:tc>
          <w:tcPr>
            <w:tcW w:w="1701" w:type="dxa"/>
            <w:gridSpan w:val="5"/>
          </w:tcPr>
          <w:p w:rsidR="006346B4" w:rsidRPr="00C52928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28">
              <w:rPr>
                <w:rFonts w:ascii="Times New Roman" w:hAnsi="Times New Roman" w:cs="Times New Roman"/>
                <w:sz w:val="24"/>
                <w:szCs w:val="24"/>
              </w:rPr>
              <w:t>Опыт эмоционально-ценностных отношений</w:t>
            </w:r>
          </w:p>
        </w:tc>
        <w:tc>
          <w:tcPr>
            <w:tcW w:w="1843" w:type="dxa"/>
            <w:gridSpan w:val="5"/>
          </w:tcPr>
          <w:p w:rsidR="006346B4" w:rsidRPr="00674352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творчества</w:t>
            </w:r>
          </w:p>
        </w:tc>
        <w:tc>
          <w:tcPr>
            <w:tcW w:w="1846" w:type="dxa"/>
            <w:gridSpan w:val="7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общения</w:t>
            </w:r>
          </w:p>
        </w:tc>
        <w:tc>
          <w:tcPr>
            <w:tcW w:w="1845" w:type="dxa"/>
            <w:gridSpan w:val="5"/>
          </w:tcPr>
          <w:p w:rsidR="006346B4" w:rsidRPr="00674352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ребенком актуальных достижений</w:t>
            </w:r>
          </w:p>
        </w:tc>
        <w:tc>
          <w:tcPr>
            <w:tcW w:w="2129" w:type="dxa"/>
            <w:gridSpan w:val="5"/>
          </w:tcPr>
          <w:p w:rsidR="006346B4" w:rsidRPr="00674352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осознание перспективы</w:t>
            </w:r>
          </w:p>
        </w:tc>
        <w:tc>
          <w:tcPr>
            <w:tcW w:w="1276" w:type="dxa"/>
          </w:tcPr>
          <w:p w:rsidR="006346B4" w:rsidRDefault="006346B4" w:rsidP="001C3A44">
            <w:pPr>
              <w:ind w:lef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  оценка</w:t>
            </w:r>
          </w:p>
          <w:p w:rsidR="006346B4" w:rsidRDefault="006346B4" w:rsidP="001C3A44">
            <w:pPr>
              <w:ind w:left="-2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6346B4" w:rsidRDefault="006346B4" w:rsidP="001C3A44">
            <w:pPr>
              <w:ind w:left="-669" w:right="-88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6B4" w:rsidRPr="00674352" w:rsidRDefault="006346B4" w:rsidP="001C3A44">
            <w:pPr>
              <w:ind w:left="-669" w:right="-88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</w:p>
        </w:tc>
      </w:tr>
      <w:tr w:rsidR="006346B4" w:rsidRPr="00674352" w:rsidTr="00FD42FF">
        <w:trPr>
          <w:trHeight w:val="255"/>
        </w:trPr>
        <w:tc>
          <w:tcPr>
            <w:tcW w:w="1978" w:type="dxa"/>
            <w:vMerge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  <w:gridSpan w:val="2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gridSpan w:val="2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6346B4" w:rsidRPr="003132A4" w:rsidRDefault="006346B4" w:rsidP="001C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Default="006346B4" w:rsidP="001C3A44"/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Default="006346B4" w:rsidP="001C3A44"/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674352" w:rsidTr="00FD42FF">
        <w:tc>
          <w:tcPr>
            <w:tcW w:w="1978" w:type="dxa"/>
            <w:vAlign w:val="center"/>
          </w:tcPr>
          <w:p w:rsidR="006346B4" w:rsidRPr="00EE53B4" w:rsidRDefault="006346B4" w:rsidP="001C3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6346B4" w:rsidRDefault="006346B4" w:rsidP="001C3A44"/>
        </w:tc>
        <w:tc>
          <w:tcPr>
            <w:tcW w:w="36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46B4" w:rsidRDefault="006346B4" w:rsidP="001C3A44"/>
        </w:tc>
        <w:tc>
          <w:tcPr>
            <w:tcW w:w="34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346B4" w:rsidRDefault="006346B4" w:rsidP="001C3A44"/>
        </w:tc>
        <w:tc>
          <w:tcPr>
            <w:tcW w:w="36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346B4" w:rsidRDefault="006346B4" w:rsidP="001C3A44"/>
        </w:tc>
        <w:tc>
          <w:tcPr>
            <w:tcW w:w="372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346B4" w:rsidRDefault="006346B4" w:rsidP="001C3A44"/>
        </w:tc>
        <w:tc>
          <w:tcPr>
            <w:tcW w:w="42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6B4" w:rsidRPr="00674352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B4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46B4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8E4" w:rsidRDefault="001D08E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8E4" w:rsidRDefault="001D08E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8E4" w:rsidRDefault="001D08E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8E4" w:rsidRDefault="001D08E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8E4" w:rsidRDefault="001D08E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46B4" w:rsidRPr="00227C17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 группы</w:t>
      </w:r>
    </w:p>
    <w:p w:rsidR="006346B4" w:rsidRPr="00F778AD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76" w:type="dxa"/>
        <w:tblInd w:w="-459" w:type="dxa"/>
        <w:tblLook w:val="04A0"/>
      </w:tblPr>
      <w:tblGrid>
        <w:gridCol w:w="567"/>
        <w:gridCol w:w="2744"/>
        <w:gridCol w:w="2941"/>
        <w:gridCol w:w="1176"/>
        <w:gridCol w:w="1152"/>
        <w:gridCol w:w="7"/>
        <w:gridCol w:w="1265"/>
        <w:gridCol w:w="9"/>
        <w:gridCol w:w="1479"/>
        <w:gridCol w:w="1394"/>
        <w:gridCol w:w="3142"/>
      </w:tblGrid>
      <w:tr w:rsidR="006346B4" w:rsidRPr="008029E4" w:rsidTr="00FD42FF">
        <w:trPr>
          <w:trHeight w:val="384"/>
        </w:trPr>
        <w:tc>
          <w:tcPr>
            <w:tcW w:w="567" w:type="dxa"/>
            <w:vMerge w:val="restart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Параметры результативности</w:t>
            </w: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еализации программы</w:t>
            </w:r>
          </w:p>
        </w:tc>
        <w:tc>
          <w:tcPr>
            <w:tcW w:w="2941" w:type="dxa"/>
            <w:vMerge w:val="restart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низкого уровня результативности</w:t>
            </w:r>
          </w:p>
        </w:tc>
        <w:tc>
          <w:tcPr>
            <w:tcW w:w="6482" w:type="dxa"/>
            <w:gridSpan w:val="7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Оценка уровня результативности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42" w:type="dxa"/>
            <w:vMerge w:val="restart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Характеристика высокого уровня результативности</w:t>
            </w:r>
          </w:p>
        </w:tc>
      </w:tr>
      <w:tr w:rsidR="006346B4" w:rsidRPr="008029E4" w:rsidTr="00FD42FF">
        <w:trPr>
          <w:trHeight w:val="864"/>
        </w:trPr>
        <w:tc>
          <w:tcPr>
            <w:tcW w:w="567" w:type="dxa"/>
            <w:vMerge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</w:p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159" w:type="dxa"/>
            <w:gridSpan w:val="2"/>
          </w:tcPr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4" w:type="dxa"/>
            <w:gridSpan w:val="2"/>
          </w:tcPr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79" w:type="dxa"/>
          </w:tcPr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139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</w:p>
          <w:p w:rsidR="006346B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142" w:type="dxa"/>
            <w:vMerge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Опыт освоения теоретической информации (объем, глубина, прочность)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Информация не освоена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Информация освоена полностью в соответствии с задачами программы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Опыт практической деятельности (степень освоения способов деятельности: умения и навыки)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 не освоены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  освоены в соответствии с задачами программы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Опыт эмоционально-ценностных отношений (вклад в формирование  личностных качеств учащегося)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Отсутствует позитивный опыт эмоционально-ценностных отношений (проявление элементов агрессии, защитных реакций, негативное, неадекватное поведение)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Приобретен полноценный, разнообразный адекватный содержанию программы  опыт эмоционально-ценностных отношений, способствующий развитию личностных качеств учащегося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4.Опыт творчества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Освоены элементы репродуктивной, имитационной деятельности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Приобретен опыт самостоятельной творческой деятельности (оригинальность, индивидуальность, качественная завершенность результата)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Опыт общения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Общение отсутствовало (ребенок закрыт для  </w:t>
            </w:r>
            <w:r w:rsidRPr="0080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общения)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опыт  взаимодействия и </w:t>
            </w:r>
            <w:r w:rsidRPr="0080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в системах педаго</w:t>
            </w:r>
            <w:proofErr w:type="gramStart"/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учащийся»и «учащийся-учащийся».</w:t>
            </w:r>
          </w:p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Доминируют </w:t>
            </w:r>
            <w:proofErr w:type="spellStart"/>
            <w:proofErr w:type="gramStart"/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субъект-объектные</w:t>
            </w:r>
            <w:proofErr w:type="spellEnd"/>
            <w:proofErr w:type="gramEnd"/>
            <w:r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отношения.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4" w:type="dxa"/>
          </w:tcPr>
          <w:p w:rsidR="006346B4" w:rsidRPr="008029E4" w:rsidRDefault="007C6EED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учащимся</w:t>
            </w:r>
            <w:r w:rsidR="006346B4"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достижений.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ксированный успех и вера учащегося</w:t>
            </w:r>
            <w:r w:rsidR="006346B4" w:rsidRPr="008029E4">
              <w:rPr>
                <w:rFonts w:ascii="Times New Roman" w:hAnsi="Times New Roman" w:cs="Times New Roman"/>
                <w:sz w:val="24"/>
                <w:szCs w:val="24"/>
              </w:rPr>
              <w:t xml:space="preserve"> в свои силы (позитивная  «Я </w:t>
            </w:r>
            <w:proofErr w:type="gramStart"/>
            <w:r w:rsidR="006346B4" w:rsidRPr="008029E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6346B4" w:rsidRPr="008029E4">
              <w:rPr>
                <w:rFonts w:ascii="Times New Roman" w:hAnsi="Times New Roman" w:cs="Times New Roman"/>
                <w:sz w:val="24"/>
                <w:szCs w:val="24"/>
              </w:rPr>
              <w:t>онцепция»)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Рефлексия отсутствует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Актуальные достижения ребенком осознаны и сформулированы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Мотивация и осознание перспективы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Мотивация и осознание перспективы отсутствуют</w:t>
            </w: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Стремление ребенка к дальнейшему совершенствованию в данной области  (у ребенка активизированы познавательные интересы и потребности)</w:t>
            </w:r>
          </w:p>
        </w:tc>
      </w:tr>
      <w:tr w:rsidR="006346B4" w:rsidRPr="008029E4" w:rsidTr="00FD42FF">
        <w:tc>
          <w:tcPr>
            <w:tcW w:w="567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Общая оценка уровня результативности</w:t>
            </w:r>
          </w:p>
        </w:tc>
        <w:tc>
          <w:tcPr>
            <w:tcW w:w="2941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8029E4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FD556C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</w:tcPr>
          <w:p w:rsidR="006346B4" w:rsidRPr="008029E4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B4" w:rsidRDefault="006346B4" w:rsidP="00634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6B4" w:rsidRPr="001C2EDE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EDE">
        <w:rPr>
          <w:rFonts w:ascii="Times New Roman" w:hAnsi="Times New Roman" w:cs="Times New Roman"/>
          <w:sz w:val="24"/>
          <w:szCs w:val="24"/>
        </w:rPr>
        <w:t>Общая оценка уровня результативности реализации программы</w:t>
      </w:r>
    </w:p>
    <w:p w:rsidR="006346B4" w:rsidRPr="001C2EDE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EDE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6346B4" w:rsidRPr="001C2EDE" w:rsidRDefault="006346B4" w:rsidP="0063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EDE">
        <w:rPr>
          <w:rFonts w:ascii="Times New Roman" w:hAnsi="Times New Roman" w:cs="Times New Roman"/>
          <w:sz w:val="24"/>
          <w:szCs w:val="24"/>
        </w:rPr>
        <w:t xml:space="preserve">           Педагог________________________________</w:t>
      </w:r>
    </w:p>
    <w:p w:rsidR="006346B4" w:rsidRPr="001C2EDE" w:rsidRDefault="006346B4" w:rsidP="00634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23" w:type="dxa"/>
        <w:tblInd w:w="797" w:type="dxa"/>
        <w:tblLook w:val="04A0"/>
      </w:tblPr>
      <w:tblGrid>
        <w:gridCol w:w="2941"/>
        <w:gridCol w:w="1176"/>
        <w:gridCol w:w="1152"/>
        <w:gridCol w:w="7"/>
        <w:gridCol w:w="1265"/>
        <w:gridCol w:w="9"/>
        <w:gridCol w:w="1479"/>
        <w:gridCol w:w="1394"/>
      </w:tblGrid>
      <w:tr w:rsidR="006346B4" w:rsidRPr="001C2EDE" w:rsidTr="001C3A44">
        <w:trPr>
          <w:trHeight w:val="384"/>
        </w:trPr>
        <w:tc>
          <w:tcPr>
            <w:tcW w:w="2941" w:type="dxa"/>
            <w:vMerge w:val="restart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№  группы</w:t>
            </w:r>
          </w:p>
        </w:tc>
        <w:tc>
          <w:tcPr>
            <w:tcW w:w="6482" w:type="dxa"/>
            <w:gridSpan w:val="7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Оценка уровня результативности (</w:t>
            </w:r>
            <w:proofErr w:type="gramStart"/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2ED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6346B4" w:rsidRPr="001C2EDE" w:rsidTr="001C3A44">
        <w:trPr>
          <w:trHeight w:val="864"/>
        </w:trPr>
        <w:tc>
          <w:tcPr>
            <w:tcW w:w="2941" w:type="dxa"/>
            <w:vMerge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</w:p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</w:tc>
        <w:tc>
          <w:tcPr>
            <w:tcW w:w="1159" w:type="dxa"/>
            <w:gridSpan w:val="2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</w:tc>
        <w:tc>
          <w:tcPr>
            <w:tcW w:w="1274" w:type="dxa"/>
            <w:gridSpan w:val="2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394" w:type="dxa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Pr="001C2E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D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346B4" w:rsidRPr="001C2EDE" w:rsidTr="001C3A44">
        <w:tc>
          <w:tcPr>
            <w:tcW w:w="2941" w:type="dxa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6B4" w:rsidRPr="001C2EDE" w:rsidTr="001C3A44">
        <w:tc>
          <w:tcPr>
            <w:tcW w:w="2941" w:type="dxa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6B4" w:rsidRPr="001C2EDE" w:rsidTr="001C3A44">
        <w:tc>
          <w:tcPr>
            <w:tcW w:w="2941" w:type="dxa"/>
          </w:tcPr>
          <w:p w:rsidR="006346B4" w:rsidRPr="001C2EDE" w:rsidRDefault="006346B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46B4" w:rsidRPr="001C2EDE" w:rsidRDefault="006346B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E29" w:rsidRDefault="00833882" w:rsidP="00352909">
      <w:pPr>
        <w:sectPr w:rsidR="00EA3E29" w:rsidSect="00EA3E29">
          <w:pgSz w:w="16838" w:h="11906" w:orient="landscape"/>
          <w:pgMar w:top="284" w:right="568" w:bottom="850" w:left="1134" w:header="708" w:footer="708" w:gutter="0"/>
          <w:cols w:space="708"/>
          <w:docGrid w:linePitch="360"/>
        </w:sectPr>
      </w:pPr>
      <w:r>
        <w:br w:type="page"/>
      </w:r>
    </w:p>
    <w:p w:rsidR="00715DA4" w:rsidRDefault="00EA3E29" w:rsidP="00F401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E29">
        <w:rPr>
          <w:rFonts w:ascii="Times New Roman" w:hAnsi="Times New Roman" w:cs="Times New Roman"/>
        </w:rPr>
        <w:lastRenderedPageBreak/>
        <w:t>Приложение 2</w:t>
      </w:r>
    </w:p>
    <w:p w:rsidR="001D08E4" w:rsidRPr="001D08E4" w:rsidRDefault="001D08E4" w:rsidP="001D08E4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08E4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Информационная карта презентации результатов </w:t>
      </w:r>
    </w:p>
    <w:p w:rsidR="001D08E4" w:rsidRPr="004E0EE4" w:rsidRDefault="001D08E4" w:rsidP="001D08E4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</w:t>
      </w:r>
      <w:r w:rsidRPr="004E0E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ого</w:t>
      </w:r>
      <w:r w:rsidRPr="004E0E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</w:p>
    <w:p w:rsidR="001D08E4" w:rsidRPr="004E0EE4" w:rsidRDefault="001D08E4" w:rsidP="001D08E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D08E4" w:rsidRPr="004E0EE4" w:rsidRDefault="001D08E4" w:rsidP="001D08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0EE4">
        <w:rPr>
          <w:rFonts w:ascii="Times New Roman" w:hAnsi="Times New Roman" w:cs="Times New Roman"/>
          <w:sz w:val="24"/>
          <w:szCs w:val="24"/>
        </w:rPr>
        <w:t>Педагог: _______________________________________________</w:t>
      </w:r>
    </w:p>
    <w:p w:rsidR="001D08E4" w:rsidRPr="004E0EE4" w:rsidRDefault="001D08E4" w:rsidP="001D08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0EE4">
        <w:rPr>
          <w:rFonts w:ascii="Times New Roman" w:hAnsi="Times New Roman" w:cs="Times New Roman"/>
          <w:sz w:val="24"/>
          <w:szCs w:val="24"/>
        </w:rPr>
        <w:t>Программа; ____________________________________________</w:t>
      </w:r>
    </w:p>
    <w:p w:rsidR="001D08E4" w:rsidRPr="004E0EE4" w:rsidRDefault="001D08E4" w:rsidP="001D08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0EE4">
        <w:rPr>
          <w:rFonts w:ascii="Times New Roman" w:hAnsi="Times New Roman" w:cs="Times New Roman"/>
          <w:sz w:val="24"/>
          <w:szCs w:val="24"/>
        </w:rPr>
        <w:t>Уровень освоения программы:____________________________</w:t>
      </w:r>
    </w:p>
    <w:p w:rsidR="001D08E4" w:rsidRPr="004E0EE4" w:rsidRDefault="001D08E4" w:rsidP="001D08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0EE4">
        <w:rPr>
          <w:rFonts w:ascii="Times New Roman" w:hAnsi="Times New Roman" w:cs="Times New Roman"/>
          <w:sz w:val="24"/>
          <w:szCs w:val="24"/>
        </w:rPr>
        <w:t>Срок реализации программы:______________</w:t>
      </w:r>
    </w:p>
    <w:p w:rsidR="001D08E4" w:rsidRDefault="001D08E4" w:rsidP="001D08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0EE4">
        <w:rPr>
          <w:rFonts w:ascii="Times New Roman" w:hAnsi="Times New Roman" w:cs="Times New Roman"/>
          <w:sz w:val="24"/>
          <w:szCs w:val="24"/>
        </w:rPr>
        <w:t>Объем нагрузки в год:  ___________________</w:t>
      </w:r>
    </w:p>
    <w:p w:rsidR="001D08E4" w:rsidRPr="004E0EE4" w:rsidRDefault="001D08E4" w:rsidP="001D08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0EE4">
        <w:rPr>
          <w:rFonts w:ascii="Times New Roman" w:hAnsi="Times New Roman" w:cs="Times New Roman"/>
          <w:sz w:val="24"/>
          <w:szCs w:val="24"/>
        </w:rPr>
        <w:t>Год об</w:t>
      </w:r>
      <w:r>
        <w:rPr>
          <w:rFonts w:ascii="Times New Roman" w:hAnsi="Times New Roman" w:cs="Times New Roman"/>
          <w:sz w:val="24"/>
          <w:szCs w:val="24"/>
        </w:rPr>
        <w:t>учения ___________________ №  Группы______________</w:t>
      </w:r>
    </w:p>
    <w:p w:rsidR="001D08E4" w:rsidRPr="004E0EE4" w:rsidRDefault="001D08E4" w:rsidP="001D08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1D08E4" w:rsidRPr="004E0EE4" w:rsidTr="001C3A44">
        <w:trPr>
          <w:cantSplit/>
        </w:trPr>
        <w:tc>
          <w:tcPr>
            <w:tcW w:w="567" w:type="dxa"/>
            <w:vMerge w:val="restart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предъявления</w:t>
            </w:r>
          </w:p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достижений</w:t>
            </w:r>
          </w:p>
        </w:tc>
        <w:tc>
          <w:tcPr>
            <w:tcW w:w="1985" w:type="dxa"/>
            <w:gridSpan w:val="3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уровне учреждения </w:t>
            </w:r>
          </w:p>
        </w:tc>
        <w:tc>
          <w:tcPr>
            <w:tcW w:w="1701" w:type="dxa"/>
            <w:gridSpan w:val="3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района</w:t>
            </w:r>
          </w:p>
        </w:tc>
        <w:tc>
          <w:tcPr>
            <w:tcW w:w="1701" w:type="dxa"/>
            <w:gridSpan w:val="3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города</w:t>
            </w:r>
          </w:p>
        </w:tc>
        <w:tc>
          <w:tcPr>
            <w:tcW w:w="2126" w:type="dxa"/>
            <w:gridSpan w:val="3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всероссийском и </w:t>
            </w: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 уровн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</w:p>
        </w:tc>
      </w:tr>
      <w:tr w:rsidR="001D08E4" w:rsidRPr="004E0EE4" w:rsidTr="001C3A44">
        <w:trPr>
          <w:cantSplit/>
          <w:trHeight w:val="1932"/>
        </w:trPr>
        <w:tc>
          <w:tcPr>
            <w:tcW w:w="567" w:type="dxa"/>
            <w:vMerge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709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567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Призер, дипломант</w:t>
            </w:r>
          </w:p>
        </w:tc>
        <w:tc>
          <w:tcPr>
            <w:tcW w:w="992" w:type="dxa"/>
            <w:textDirection w:val="btLr"/>
            <w:vAlign w:val="center"/>
          </w:tcPr>
          <w:p w:rsidR="001D08E4" w:rsidRPr="004E0EE4" w:rsidRDefault="001D08E4" w:rsidP="001C3A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Merge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9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C3A44">
        <w:trPr>
          <w:cantSplit/>
          <w:trHeight w:val="515"/>
        </w:trPr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C3A44">
        <w:trPr>
          <w:cantSplit/>
          <w:trHeight w:val="515"/>
        </w:trPr>
        <w:tc>
          <w:tcPr>
            <w:tcW w:w="3119" w:type="dxa"/>
            <w:gridSpan w:val="2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E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E4" w:rsidRPr="004E0EE4" w:rsidTr="001D08E4">
        <w:trPr>
          <w:cantSplit/>
          <w:trHeight w:val="1189"/>
        </w:trPr>
        <w:tc>
          <w:tcPr>
            <w:tcW w:w="3119" w:type="dxa"/>
            <w:gridSpan w:val="2"/>
            <w:vAlign w:val="center"/>
          </w:tcPr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</w:p>
        </w:tc>
        <w:tc>
          <w:tcPr>
            <w:tcW w:w="7513" w:type="dxa"/>
            <w:gridSpan w:val="12"/>
            <w:vAlign w:val="center"/>
          </w:tcPr>
          <w:p w:rsidR="001D08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E4" w:rsidRDefault="001D08E4" w:rsidP="001C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E4" w:rsidRPr="004E0EE4" w:rsidRDefault="001D08E4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4E0EE4" w:rsidRDefault="001D08E4" w:rsidP="001D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4" w:rsidRDefault="001D08E4" w:rsidP="001D08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</w:p>
    <w:p w:rsidR="001D08E4" w:rsidRDefault="001D08E4" w:rsidP="001D08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</w:p>
    <w:p w:rsidR="001D08E4" w:rsidRDefault="001D08E4" w:rsidP="001D08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4E0EE4">
        <w:rPr>
          <w:rFonts w:ascii="Times New Roman" w:hAnsi="Times New Roman" w:cs="Times New Roman"/>
          <w:b/>
          <w:sz w:val="24"/>
        </w:rPr>
        <w:lastRenderedPageBreak/>
        <w:t>О</w:t>
      </w:r>
      <w:r>
        <w:rPr>
          <w:rFonts w:ascii="Times New Roman" w:hAnsi="Times New Roman" w:cs="Times New Roman"/>
          <w:b/>
          <w:sz w:val="24"/>
        </w:rPr>
        <w:t>бработка и интерпретация данных:</w:t>
      </w:r>
    </w:p>
    <w:p w:rsidR="001D08E4" w:rsidRPr="001D08E4" w:rsidRDefault="001D08E4" w:rsidP="001D08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4E0EE4">
        <w:rPr>
          <w:rFonts w:ascii="Times New Roman" w:hAnsi="Times New Roman" w:cs="Times New Roman"/>
          <w:sz w:val="24"/>
        </w:rPr>
        <w:t xml:space="preserve">В соответствии с результатами участия </w:t>
      </w:r>
      <w:r>
        <w:rPr>
          <w:rFonts w:ascii="Times New Roman" w:hAnsi="Times New Roman" w:cs="Times New Roman"/>
          <w:sz w:val="24"/>
        </w:rPr>
        <w:t>учащихся</w:t>
      </w:r>
      <w:r w:rsidRPr="004E0EE4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мероприятиях</w:t>
      </w:r>
      <w:r w:rsidRPr="004E0EE4">
        <w:rPr>
          <w:rFonts w:ascii="Times New Roman" w:hAnsi="Times New Roman" w:cs="Times New Roman"/>
          <w:sz w:val="24"/>
        </w:rPr>
        <w:t xml:space="preserve"> различного уровня баллы заносятся в карту и суммируются. По сумме баллов определяется результативность учебных достижений.</w:t>
      </w:r>
    </w:p>
    <w:p w:rsidR="001D08E4" w:rsidRPr="004E0EE4" w:rsidRDefault="001D08E4" w:rsidP="001D08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0EE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Pr="004E0EE4">
        <w:rPr>
          <w:rFonts w:ascii="Times New Roman" w:hAnsi="Times New Roman" w:cs="Times New Roman"/>
          <w:sz w:val="24"/>
        </w:rPr>
        <w:t>Выявление и анализ данных результатов целесообразно проводить 2 раза в год: по итогам первого полугодия и года. При регулярном проведении методика позволяет зафиксировать динамику достижений учащихся</w:t>
      </w:r>
      <w:r>
        <w:rPr>
          <w:rFonts w:ascii="Times New Roman" w:hAnsi="Times New Roman" w:cs="Times New Roman"/>
          <w:sz w:val="24"/>
        </w:rPr>
        <w:t>.</w:t>
      </w:r>
    </w:p>
    <w:p w:rsidR="001D08E4" w:rsidRDefault="001D08E4" w:rsidP="001D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E29" w:rsidRDefault="001D08E4" w:rsidP="001D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Прикладываем копии дипломов, сертификатов, грамот и т.д.</w:t>
      </w:r>
    </w:p>
    <w:p w:rsidR="001D08E4" w:rsidRPr="001D08E4" w:rsidRDefault="001D08E4" w:rsidP="001D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E29" w:rsidRDefault="00EA3E29" w:rsidP="00715D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E29">
        <w:rPr>
          <w:rFonts w:ascii="Times New Roman" w:hAnsi="Times New Roman" w:cs="Times New Roman"/>
        </w:rPr>
        <w:t>Приложение 3</w:t>
      </w:r>
    </w:p>
    <w:p w:rsidR="001D08E4" w:rsidRPr="00EE7125" w:rsidRDefault="001D08E4" w:rsidP="001D08E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7125">
        <w:rPr>
          <w:rFonts w:ascii="Times New Roman" w:hAnsi="Times New Roman" w:cs="Times New Roman"/>
          <w:color w:val="auto"/>
          <w:sz w:val="24"/>
          <w:szCs w:val="24"/>
        </w:rPr>
        <w:t xml:space="preserve">Карта самооценки </w:t>
      </w:r>
    </w:p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p w:rsidR="001D08E4" w:rsidRPr="00EE7125" w:rsidRDefault="001D08E4" w:rsidP="001D08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E7125">
        <w:rPr>
          <w:rFonts w:ascii="Times New Roman" w:hAnsi="Times New Roman" w:cs="Times New Roman"/>
          <w:b/>
          <w:sz w:val="24"/>
          <w:szCs w:val="24"/>
        </w:rPr>
        <w:t>Бланк анкеты</w:t>
      </w:r>
    </w:p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  <w:r w:rsidRPr="00EE7125">
        <w:rPr>
          <w:rFonts w:ascii="Times New Roman" w:hAnsi="Times New Roman" w:cs="Times New Roman"/>
          <w:sz w:val="24"/>
          <w:szCs w:val="24"/>
        </w:rPr>
        <w:t>Оцени, пожалуйста, по пятибалльной шкале знания и умения, которые ты получил, занимаясь в кружке (коллективе) в этом учебном году и зачеркни соответствующую цифру (1 – самая низкая оценка, 5 – самая высокая).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4997"/>
        <w:gridCol w:w="771"/>
        <w:gridCol w:w="772"/>
        <w:gridCol w:w="771"/>
        <w:gridCol w:w="772"/>
        <w:gridCol w:w="772"/>
      </w:tblGrid>
      <w:tr w:rsidR="001D08E4" w:rsidRPr="00EE7125" w:rsidTr="001C3A44">
        <w:trPr>
          <w:cantSplit/>
          <w:trHeight w:val="385"/>
        </w:trPr>
        <w:tc>
          <w:tcPr>
            <w:tcW w:w="359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771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386"/>
        </w:trPr>
        <w:tc>
          <w:tcPr>
            <w:tcW w:w="359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4997"/>
        <w:gridCol w:w="771"/>
        <w:gridCol w:w="772"/>
        <w:gridCol w:w="771"/>
        <w:gridCol w:w="772"/>
        <w:gridCol w:w="772"/>
      </w:tblGrid>
      <w:tr w:rsidR="001D08E4" w:rsidRPr="00EE7125" w:rsidTr="001C3A44">
        <w:trPr>
          <w:cantSplit/>
          <w:trHeight w:val="475"/>
        </w:trPr>
        <w:tc>
          <w:tcPr>
            <w:tcW w:w="359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Знаю специальные термины, используемые на занятиях</w:t>
            </w:r>
          </w:p>
        </w:tc>
        <w:tc>
          <w:tcPr>
            <w:tcW w:w="771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476"/>
        </w:trPr>
        <w:tc>
          <w:tcPr>
            <w:tcW w:w="359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27"/>
        <w:gridCol w:w="765"/>
        <w:gridCol w:w="765"/>
        <w:gridCol w:w="766"/>
        <w:gridCol w:w="765"/>
        <w:gridCol w:w="766"/>
      </w:tblGrid>
      <w:tr w:rsidR="001D08E4" w:rsidRPr="00EE7125" w:rsidTr="001C3A44">
        <w:trPr>
          <w:cantSplit/>
          <w:trHeight w:val="475"/>
        </w:trPr>
        <w:tc>
          <w:tcPr>
            <w:tcW w:w="360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7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476"/>
        </w:trPr>
        <w:tc>
          <w:tcPr>
            <w:tcW w:w="360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27"/>
        <w:gridCol w:w="758"/>
        <w:gridCol w:w="758"/>
        <w:gridCol w:w="758"/>
        <w:gridCol w:w="758"/>
        <w:gridCol w:w="759"/>
      </w:tblGrid>
      <w:tr w:rsidR="001D08E4" w:rsidRPr="00EE7125" w:rsidTr="001C3A44">
        <w:trPr>
          <w:cantSplit/>
          <w:trHeight w:val="385"/>
        </w:trPr>
        <w:tc>
          <w:tcPr>
            <w:tcW w:w="360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7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Умею выполнить практические задания</w:t>
            </w:r>
            <w:proofErr w:type="gramStart"/>
            <w:r w:rsidRPr="00EE71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712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дает педагог</w:t>
            </w:r>
          </w:p>
        </w:tc>
        <w:tc>
          <w:tcPr>
            <w:tcW w:w="758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386"/>
        </w:trPr>
        <w:tc>
          <w:tcPr>
            <w:tcW w:w="360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5028"/>
        <w:gridCol w:w="758"/>
        <w:gridCol w:w="758"/>
        <w:gridCol w:w="758"/>
        <w:gridCol w:w="758"/>
        <w:gridCol w:w="759"/>
      </w:tblGrid>
      <w:tr w:rsidR="0043420B" w:rsidRPr="00EE7125" w:rsidTr="001C3A44">
        <w:trPr>
          <w:trHeight w:val="385"/>
        </w:trPr>
        <w:tc>
          <w:tcPr>
            <w:tcW w:w="359" w:type="dxa"/>
            <w:vMerge w:val="restart"/>
            <w:vAlign w:val="center"/>
          </w:tcPr>
          <w:p w:rsidR="0043420B" w:rsidRPr="00EE7125" w:rsidRDefault="0043420B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vMerge w:val="restart"/>
            <w:vAlign w:val="center"/>
          </w:tcPr>
          <w:p w:rsidR="0043420B" w:rsidRPr="00EE7125" w:rsidRDefault="0043420B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Научился самостоятельно выполнять творческие задания</w:t>
            </w: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20B" w:rsidRPr="00EE7125" w:rsidTr="001C3A44">
        <w:trPr>
          <w:trHeight w:val="385"/>
        </w:trPr>
        <w:tc>
          <w:tcPr>
            <w:tcW w:w="359" w:type="dxa"/>
            <w:vMerge/>
            <w:vAlign w:val="center"/>
          </w:tcPr>
          <w:p w:rsidR="0043420B" w:rsidRPr="00EE7125" w:rsidRDefault="0043420B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vAlign w:val="center"/>
          </w:tcPr>
          <w:p w:rsidR="0043420B" w:rsidRPr="00EE7125" w:rsidRDefault="0043420B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3420B" w:rsidRPr="00EE7125" w:rsidRDefault="0043420B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27"/>
        <w:gridCol w:w="765"/>
        <w:gridCol w:w="765"/>
        <w:gridCol w:w="766"/>
        <w:gridCol w:w="765"/>
        <w:gridCol w:w="766"/>
      </w:tblGrid>
      <w:tr w:rsidR="001D08E4" w:rsidRPr="00EE7125" w:rsidTr="001C3A44">
        <w:trPr>
          <w:cantSplit/>
          <w:trHeight w:val="385"/>
        </w:trPr>
        <w:tc>
          <w:tcPr>
            <w:tcW w:w="360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7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Умею воплощать свои творческие замыслы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386"/>
        </w:trPr>
        <w:tc>
          <w:tcPr>
            <w:tcW w:w="360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5026"/>
        <w:gridCol w:w="765"/>
        <w:gridCol w:w="765"/>
        <w:gridCol w:w="766"/>
        <w:gridCol w:w="765"/>
        <w:gridCol w:w="766"/>
      </w:tblGrid>
      <w:tr w:rsidR="001D08E4" w:rsidRPr="00EE7125" w:rsidTr="001C3A44">
        <w:trPr>
          <w:cantSplit/>
          <w:trHeight w:val="463"/>
        </w:trPr>
        <w:tc>
          <w:tcPr>
            <w:tcW w:w="361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6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Могу научить других тому, чему научился сам на занятиях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463"/>
        </w:trPr>
        <w:tc>
          <w:tcPr>
            <w:tcW w:w="361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5028"/>
        <w:gridCol w:w="765"/>
        <w:gridCol w:w="765"/>
        <w:gridCol w:w="766"/>
        <w:gridCol w:w="765"/>
        <w:gridCol w:w="766"/>
      </w:tblGrid>
      <w:tr w:rsidR="001D08E4" w:rsidRPr="00EE7125" w:rsidTr="0043420B">
        <w:trPr>
          <w:cantSplit/>
          <w:trHeight w:val="385"/>
        </w:trPr>
        <w:tc>
          <w:tcPr>
            <w:tcW w:w="359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Научился сотрудничать с ребятами в решении поставленных задач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43420B">
        <w:trPr>
          <w:cantSplit/>
          <w:trHeight w:val="386"/>
        </w:trPr>
        <w:tc>
          <w:tcPr>
            <w:tcW w:w="359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5028"/>
        <w:gridCol w:w="765"/>
        <w:gridCol w:w="765"/>
        <w:gridCol w:w="766"/>
        <w:gridCol w:w="765"/>
        <w:gridCol w:w="766"/>
      </w:tblGrid>
      <w:tr w:rsidR="001D08E4" w:rsidRPr="00EE7125" w:rsidTr="001C3A44">
        <w:trPr>
          <w:cantSplit/>
          <w:trHeight w:val="385"/>
        </w:trPr>
        <w:tc>
          <w:tcPr>
            <w:tcW w:w="359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Научился получать информацию из различных источников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386"/>
        </w:trPr>
        <w:tc>
          <w:tcPr>
            <w:tcW w:w="359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47"/>
        <w:gridCol w:w="765"/>
        <w:gridCol w:w="765"/>
        <w:gridCol w:w="766"/>
        <w:gridCol w:w="765"/>
        <w:gridCol w:w="766"/>
      </w:tblGrid>
      <w:tr w:rsidR="001D08E4" w:rsidRPr="00EE7125" w:rsidTr="001C3A44">
        <w:trPr>
          <w:cantSplit/>
          <w:trHeight w:val="385"/>
        </w:trPr>
        <w:tc>
          <w:tcPr>
            <w:tcW w:w="540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vMerge w:val="restart"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Мои достижения в результате занятий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D08E4" w:rsidRPr="00EE7125" w:rsidRDefault="001D08E4" w:rsidP="001C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8E4" w:rsidRPr="00EE7125" w:rsidTr="001C3A44">
        <w:trPr>
          <w:cantSplit/>
          <w:trHeight w:val="385"/>
        </w:trPr>
        <w:tc>
          <w:tcPr>
            <w:tcW w:w="540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vAlign w:val="center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D08E4" w:rsidRPr="00EE7125" w:rsidRDefault="001D08E4" w:rsidP="001C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8E4" w:rsidRPr="00EE7125" w:rsidRDefault="001D08E4" w:rsidP="001D08E4">
      <w:pPr>
        <w:rPr>
          <w:rFonts w:ascii="Times New Roman" w:hAnsi="Times New Roman" w:cs="Times New Roman"/>
          <w:b/>
          <w:sz w:val="24"/>
          <w:szCs w:val="24"/>
        </w:rPr>
      </w:pPr>
    </w:p>
    <w:p w:rsidR="001D08E4" w:rsidRPr="00EE7125" w:rsidRDefault="001D08E4" w:rsidP="001D08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E7125">
        <w:rPr>
          <w:rFonts w:ascii="Times New Roman" w:hAnsi="Times New Roman" w:cs="Times New Roman"/>
          <w:b/>
          <w:sz w:val="24"/>
          <w:szCs w:val="24"/>
        </w:rPr>
        <w:t>Обработка анке</w:t>
      </w:r>
      <w:r w:rsidR="0094503D">
        <w:rPr>
          <w:rFonts w:ascii="Times New Roman" w:hAnsi="Times New Roman" w:cs="Times New Roman"/>
          <w:b/>
          <w:sz w:val="24"/>
          <w:szCs w:val="24"/>
        </w:rPr>
        <w:t>т и интерпретация результатов</w:t>
      </w:r>
    </w:p>
    <w:p w:rsidR="001D08E4" w:rsidRPr="00EE7125" w:rsidRDefault="001D08E4" w:rsidP="0094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25">
        <w:rPr>
          <w:rFonts w:ascii="Times New Roman" w:hAnsi="Times New Roman" w:cs="Times New Roman"/>
          <w:sz w:val="24"/>
          <w:szCs w:val="24"/>
        </w:rPr>
        <w:t>Проведение методики осуществляется в 2 этапа. На первом - учащимся предлагается по пятибалльной шкале отметить уровень определённых компетентностей, приобретенных в процессе освоения программы. Для этого обучающийся зачёркивает в верхней графе цифру, соответствующую той оценке, которую он готов себе поставить. На втором этапе педагог в нижней графе отмечает свою оценку уровня достижений обучающегося.</w:t>
      </w:r>
    </w:p>
    <w:p w:rsidR="001D08E4" w:rsidRDefault="001D08E4" w:rsidP="0094503D">
      <w:pPr>
        <w:pStyle w:val="10--"/>
        <w:jc w:val="both"/>
        <w:rPr>
          <w:rFonts w:ascii="Times New Roman" w:hAnsi="Times New Roman"/>
          <w:caps w:val="0"/>
          <w:sz w:val="24"/>
          <w:szCs w:val="24"/>
        </w:rPr>
      </w:pPr>
      <w:r w:rsidRPr="00EE7125">
        <w:rPr>
          <w:rFonts w:ascii="Times New Roman" w:hAnsi="Times New Roman"/>
          <w:caps w:val="0"/>
          <w:sz w:val="24"/>
          <w:szCs w:val="24"/>
        </w:rPr>
        <w:t>Самооценка учащегося и экспертные оценки педагога суммируются, вычисляется среднеарифметическое значение по каждой компетентности, и далее по освоению программы в цело</w:t>
      </w:r>
      <w:r w:rsidRPr="00D5143C">
        <w:rPr>
          <w:rFonts w:ascii="Times New Roman" w:hAnsi="Times New Roman"/>
          <w:caps w:val="0"/>
          <w:sz w:val="24"/>
          <w:szCs w:val="24"/>
        </w:rPr>
        <w:t>м.</w:t>
      </w:r>
    </w:p>
    <w:p w:rsidR="00715DA4" w:rsidRPr="00715DA4" w:rsidRDefault="00715DA4" w:rsidP="00AF5B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15DA4" w:rsidRPr="00715DA4" w:rsidSect="00F401E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21" w:rsidRDefault="00D41221" w:rsidP="007B1740">
      <w:pPr>
        <w:spacing w:after="0" w:line="240" w:lineRule="auto"/>
      </w:pPr>
      <w:r>
        <w:separator/>
      </w:r>
    </w:p>
  </w:endnote>
  <w:endnote w:type="continuationSeparator" w:id="0">
    <w:p w:rsidR="00D41221" w:rsidRDefault="00D41221" w:rsidP="007B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6367"/>
      <w:docPartObj>
        <w:docPartGallery w:val="Page Numbers (Bottom of Page)"/>
        <w:docPartUnique/>
      </w:docPartObj>
    </w:sdtPr>
    <w:sdtContent>
      <w:p w:rsidR="007B1740" w:rsidRDefault="00C446C3">
        <w:pPr>
          <w:pStyle w:val="a9"/>
          <w:jc w:val="right"/>
        </w:pPr>
        <w:fldSimple w:instr=" PAGE   \* MERGEFORMAT ">
          <w:r w:rsidR="001A74DE">
            <w:rPr>
              <w:noProof/>
            </w:rPr>
            <w:t>11</w:t>
          </w:r>
        </w:fldSimple>
      </w:p>
    </w:sdtContent>
  </w:sdt>
  <w:p w:rsidR="007B1740" w:rsidRDefault="007B17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21" w:rsidRDefault="00D41221" w:rsidP="007B1740">
      <w:pPr>
        <w:spacing w:after="0" w:line="240" w:lineRule="auto"/>
      </w:pPr>
      <w:r>
        <w:separator/>
      </w:r>
    </w:p>
  </w:footnote>
  <w:footnote w:type="continuationSeparator" w:id="0">
    <w:p w:rsidR="00D41221" w:rsidRDefault="00D41221" w:rsidP="007B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3F5"/>
    <w:multiLevelType w:val="hybridMultilevel"/>
    <w:tmpl w:val="77B2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22"/>
    <w:multiLevelType w:val="hybridMultilevel"/>
    <w:tmpl w:val="5FCEF3C4"/>
    <w:lvl w:ilvl="0" w:tplc="3B0CBEC0">
      <w:start w:val="1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27B3400F"/>
    <w:multiLevelType w:val="hybridMultilevel"/>
    <w:tmpl w:val="87788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571"/>
    <w:multiLevelType w:val="hybridMultilevel"/>
    <w:tmpl w:val="8AB26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42AD8"/>
    <w:multiLevelType w:val="hybridMultilevel"/>
    <w:tmpl w:val="23664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011317"/>
    <w:multiLevelType w:val="hybridMultilevel"/>
    <w:tmpl w:val="6110F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E3D19"/>
    <w:multiLevelType w:val="hybridMultilevel"/>
    <w:tmpl w:val="75629124"/>
    <w:lvl w:ilvl="0" w:tplc="DD1C28B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59C"/>
    <w:rsid w:val="00007308"/>
    <w:rsid w:val="00041566"/>
    <w:rsid w:val="00042F7E"/>
    <w:rsid w:val="000B22F3"/>
    <w:rsid w:val="000E3047"/>
    <w:rsid w:val="000F79D9"/>
    <w:rsid w:val="0012674E"/>
    <w:rsid w:val="001273BB"/>
    <w:rsid w:val="00134733"/>
    <w:rsid w:val="00144734"/>
    <w:rsid w:val="00175AB8"/>
    <w:rsid w:val="00197853"/>
    <w:rsid w:val="001A74DE"/>
    <w:rsid w:val="001D08E4"/>
    <w:rsid w:val="00206064"/>
    <w:rsid w:val="00264567"/>
    <w:rsid w:val="002C4538"/>
    <w:rsid w:val="003117DC"/>
    <w:rsid w:val="00334C63"/>
    <w:rsid w:val="00352909"/>
    <w:rsid w:val="003D4E87"/>
    <w:rsid w:val="003F435B"/>
    <w:rsid w:val="0042484D"/>
    <w:rsid w:val="0043420B"/>
    <w:rsid w:val="00454EBE"/>
    <w:rsid w:val="00466B9E"/>
    <w:rsid w:val="00484813"/>
    <w:rsid w:val="004A4955"/>
    <w:rsid w:val="00541123"/>
    <w:rsid w:val="0060159C"/>
    <w:rsid w:val="006346B4"/>
    <w:rsid w:val="00657036"/>
    <w:rsid w:val="006A3805"/>
    <w:rsid w:val="00715DA4"/>
    <w:rsid w:val="007550E6"/>
    <w:rsid w:val="007647ED"/>
    <w:rsid w:val="0078126B"/>
    <w:rsid w:val="007B1740"/>
    <w:rsid w:val="007B3889"/>
    <w:rsid w:val="007C6EED"/>
    <w:rsid w:val="00825D7A"/>
    <w:rsid w:val="00833882"/>
    <w:rsid w:val="008C047F"/>
    <w:rsid w:val="008D546F"/>
    <w:rsid w:val="008F0E3D"/>
    <w:rsid w:val="00927818"/>
    <w:rsid w:val="009368FC"/>
    <w:rsid w:val="0094503D"/>
    <w:rsid w:val="009C05DA"/>
    <w:rsid w:val="009D1629"/>
    <w:rsid w:val="009F121F"/>
    <w:rsid w:val="00A03378"/>
    <w:rsid w:val="00AD6735"/>
    <w:rsid w:val="00AF5B09"/>
    <w:rsid w:val="00B012D1"/>
    <w:rsid w:val="00BE0597"/>
    <w:rsid w:val="00BF0CD1"/>
    <w:rsid w:val="00C003A8"/>
    <w:rsid w:val="00C2152E"/>
    <w:rsid w:val="00C35207"/>
    <w:rsid w:val="00C446C3"/>
    <w:rsid w:val="00C727C9"/>
    <w:rsid w:val="00C979B8"/>
    <w:rsid w:val="00D41221"/>
    <w:rsid w:val="00D764E9"/>
    <w:rsid w:val="00DB75F0"/>
    <w:rsid w:val="00E01555"/>
    <w:rsid w:val="00E463F7"/>
    <w:rsid w:val="00EA3E29"/>
    <w:rsid w:val="00F04A08"/>
    <w:rsid w:val="00F401E3"/>
    <w:rsid w:val="00F42EDF"/>
    <w:rsid w:val="00F523D5"/>
    <w:rsid w:val="00FD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E3"/>
  </w:style>
  <w:style w:type="paragraph" w:styleId="2">
    <w:name w:val="heading 2"/>
    <w:basedOn w:val="a"/>
    <w:next w:val="a"/>
    <w:link w:val="20"/>
    <w:uiPriority w:val="9"/>
    <w:unhideWhenUsed/>
    <w:qFormat/>
    <w:rsid w:val="00715DA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8338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EA3E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5D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08E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0--">
    <w:name w:val="10-пж-пр"/>
    <w:basedOn w:val="a"/>
    <w:rsid w:val="001D08E4"/>
    <w:pPr>
      <w:spacing w:after="0" w:line="240" w:lineRule="auto"/>
      <w:jc w:val="center"/>
    </w:pPr>
    <w:rPr>
      <w:rFonts w:ascii="TimesDL" w:eastAsia="Times New Roman" w:hAnsi="TimesDL" w:cs="Times New Roman"/>
      <w:cap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B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1740"/>
  </w:style>
  <w:style w:type="paragraph" w:styleId="a9">
    <w:name w:val="footer"/>
    <w:basedOn w:val="a"/>
    <w:link w:val="aa"/>
    <w:uiPriority w:val="99"/>
    <w:unhideWhenUsed/>
    <w:rsid w:val="007B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740"/>
  </w:style>
  <w:style w:type="character" w:styleId="ab">
    <w:name w:val="Hyperlink"/>
    <w:basedOn w:val="a0"/>
    <w:uiPriority w:val="99"/>
    <w:unhideWhenUsed/>
    <w:rsid w:val="00264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E3"/>
  </w:style>
  <w:style w:type="paragraph" w:styleId="2">
    <w:name w:val="heading 2"/>
    <w:basedOn w:val="a"/>
    <w:next w:val="a"/>
    <w:link w:val="20"/>
    <w:uiPriority w:val="9"/>
    <w:unhideWhenUsed/>
    <w:qFormat/>
    <w:rsid w:val="00715DA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8338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EA3E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5D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 Лагерь</dc:creator>
  <cp:lastModifiedBy>User</cp:lastModifiedBy>
  <cp:revision>34</cp:revision>
  <cp:lastPrinted>2019-11-08T08:27:00Z</cp:lastPrinted>
  <dcterms:created xsi:type="dcterms:W3CDTF">2019-09-20T05:37:00Z</dcterms:created>
  <dcterms:modified xsi:type="dcterms:W3CDTF">2020-09-15T09:30:00Z</dcterms:modified>
</cp:coreProperties>
</file>