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C6" w:rsidRPr="00A408C6" w:rsidRDefault="00A408C6" w:rsidP="00A408C6">
      <w:pPr>
        <w:shd w:val="clear" w:color="auto" w:fill="FFFFFF"/>
        <w:spacing w:after="150" w:line="285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</w:pPr>
      <w:r w:rsidRPr="00A408C6">
        <w:rPr>
          <w:color w:val="000000" w:themeColor="text1"/>
        </w:rPr>
        <w:fldChar w:fldCharType="begin"/>
      </w:r>
      <w:r w:rsidRPr="00A408C6">
        <w:rPr>
          <w:color w:val="000000" w:themeColor="text1"/>
        </w:rPr>
        <w:instrText>HYPERLINK "http://www.edu-lesnoy.ru/normativnye-dokumenty-federalnogo-urovnya-2/" \o "Permalink to Нормативные документы федерального уровня"</w:instrText>
      </w:r>
      <w:r w:rsidRPr="00A408C6">
        <w:rPr>
          <w:color w:val="000000" w:themeColor="text1"/>
        </w:rPr>
        <w:fldChar w:fldCharType="separate"/>
      </w:r>
      <w:r w:rsidRPr="00A408C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u w:val="single"/>
          <w:lang w:eastAsia="ru-RU"/>
        </w:rPr>
        <w:t>Нормативные документы федерального уровня</w:t>
      </w:r>
      <w:r w:rsidRPr="00A408C6">
        <w:rPr>
          <w:color w:val="000000" w:themeColor="text1"/>
        </w:rPr>
        <w:fldChar w:fldCharType="end"/>
      </w:r>
    </w:p>
    <w:p w:rsidR="00A408C6" w:rsidRPr="00A408C6" w:rsidRDefault="00A408C6" w:rsidP="00A40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30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hyperlink r:id="rId5" w:history="1"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Федеральный закон</w:t>
        </w:r>
        <w:proofErr w:type="gramStart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 xml:space="preserve"> О</w:t>
        </w:r>
        <w:proofErr w:type="gramEnd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б образовании в Российской Федерации № 273 </w:t>
        </w:r>
      </w:hyperlink>
      <w:r w:rsidRPr="00A408C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от 29.12.2012</w:t>
      </w:r>
    </w:p>
    <w:p w:rsidR="00A408C6" w:rsidRPr="00A408C6" w:rsidRDefault="00A408C6" w:rsidP="00A40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hyperlink r:id="rId6" w:history="1"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Федеральный  государственный  образовательный  стандарт  среднего общего  образования  (утверждено  приказом  Министерства  образования  и  науки РФ от 17 мая 2012 г. N 413) с  изменениями и дополнениями  от: 29 декабря 2014 г., 31 декабря 2015 г., 29 июня 2017 г.</w:t>
        </w:r>
      </w:hyperlink>
    </w:p>
    <w:p w:rsidR="00A408C6" w:rsidRPr="00A408C6" w:rsidRDefault="00A408C6" w:rsidP="00A40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hyperlink r:id="rId7" w:history="1">
        <w:proofErr w:type="gramStart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Примерная  основная  образовательная  программа  среднего  общего образования  (одобрена  решением  федерального  учебно-методического  объединения  по  общему  образованию  (протокол  от  28 июня 2016 г. № 2/16-з)</w:t>
        </w:r>
      </w:hyperlink>
      <w:proofErr w:type="gramEnd"/>
    </w:p>
    <w:p w:rsidR="00A408C6" w:rsidRPr="00A408C6" w:rsidRDefault="00A408C6" w:rsidP="00A40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hyperlink r:id="rId8" w:history="1">
        <w:proofErr w:type="spellStart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СанПиН</w:t>
        </w:r>
        <w:proofErr w:type="spellEnd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 xml:space="preserve"> 2.4.2.2821-10 «Санитарно-эпидемиологические требования к условиям и организации обучения в общеобразовательных учреждениях» </w:t>
        </w:r>
      </w:hyperlink>
    </w:p>
    <w:p w:rsidR="00A408C6" w:rsidRPr="00A408C6" w:rsidRDefault="00A408C6" w:rsidP="00A40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hyperlink r:id="rId9" w:history="1">
        <w:proofErr w:type="gramStart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 xml:space="preserve">Письмо </w:t>
        </w:r>
        <w:proofErr w:type="spellStart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Минпросвещения</w:t>
        </w:r>
        <w:proofErr w:type="spellEnd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 xml:space="preserve"> России от 20.12.2018 </w:t>
        </w:r>
        <w:proofErr w:type="spellStart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n</w:t>
        </w:r>
        <w:proofErr w:type="spellEnd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 xml:space="preserve"> 03-510 «О направлении информации» (вместе с «рекомендациями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родного»)</w:t>
        </w:r>
      </w:hyperlink>
      <w:proofErr w:type="gramEnd"/>
    </w:p>
    <w:p w:rsidR="00A408C6" w:rsidRPr="00A408C6" w:rsidRDefault="00A408C6" w:rsidP="00A40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hyperlink r:id="rId10" w:tgtFrame="_blank" w:history="1"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Методические рекомендации по вопросам реализации основных и дополнительных общеобразовательных программ в сетевой форме</w:t>
        </w:r>
      </w:hyperlink>
    </w:p>
    <w:p w:rsidR="00A408C6" w:rsidRPr="00A408C6" w:rsidRDefault="00A408C6" w:rsidP="00A408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hyperlink r:id="rId11" w:history="1"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Письмо Минобразования РФ от 12 мая 2011 г. N 03-296 «Об организации внеурочной деятельности</w:t>
        </w:r>
        <w:proofErr w:type="gramStart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 xml:space="preserve"> П</w:t>
        </w:r>
        <w:proofErr w:type="gramEnd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ри введении федерального государственного образовательного Стандарта общего образования»</w:t>
        </w:r>
      </w:hyperlink>
    </w:p>
    <w:p w:rsidR="00A408C6" w:rsidRPr="00A408C6" w:rsidRDefault="00A408C6" w:rsidP="00A408C6">
      <w:pPr>
        <w:shd w:val="clear" w:color="auto" w:fill="FFFFFF"/>
        <w:spacing w:after="150" w:line="285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</w:pPr>
      <w:hyperlink r:id="rId12" w:tooltip="Permalink to Нормативные документы регионального уровня" w:history="1">
        <w:r w:rsidRPr="00A408C6">
          <w:rPr>
            <w:rFonts w:ascii="Times New Roman" w:eastAsia="Times New Roman" w:hAnsi="Times New Roman" w:cs="Times New Roman"/>
            <w:b/>
            <w:bCs/>
            <w:color w:val="000000" w:themeColor="text1"/>
            <w:sz w:val="29"/>
            <w:szCs w:val="29"/>
            <w:u w:val="single"/>
            <w:lang w:eastAsia="ru-RU"/>
          </w:rPr>
          <w:t>Нормативные документы регионального уровня</w:t>
        </w:r>
      </w:hyperlink>
    </w:p>
    <w:p w:rsidR="00A408C6" w:rsidRPr="00A408C6" w:rsidRDefault="00A408C6" w:rsidP="00A408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hyperlink r:id="rId13" w:history="1"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ОТЧЕТ по итогам мониторинга готовности условий в общеобразовательных организациях, расположенных на территории Свердловской области, к введению федерального государственного образовательного стандарта среднего общего образования</w:t>
        </w:r>
      </w:hyperlink>
    </w:p>
    <w:p w:rsidR="00A408C6" w:rsidRPr="00A408C6" w:rsidRDefault="00A408C6" w:rsidP="00A408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hyperlink r:id="rId14" w:history="1"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 xml:space="preserve">Методические рекомендации ГАОУ ДПО </w:t>
        </w:r>
        <w:proofErr w:type="gramStart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СО</w:t>
        </w:r>
        <w:proofErr w:type="gramEnd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 xml:space="preserve"> «Институт развития образования» для руководящих работников образовательных организаций «Введение и реализация ФГОС СОО в общеобразовательной организации: локальные акты и документы</w:t>
        </w:r>
      </w:hyperlink>
    </w:p>
    <w:p w:rsidR="00A408C6" w:rsidRPr="00A408C6" w:rsidRDefault="00A408C6" w:rsidP="00A408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hyperlink r:id="rId15" w:history="1"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 xml:space="preserve">Методические рекомендации ГАОУ ДПО </w:t>
        </w:r>
        <w:proofErr w:type="gramStart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СО</w:t>
        </w:r>
        <w:proofErr w:type="gramEnd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 xml:space="preserve"> «Институт развития образования» для руководящих работников образовательных организаций «Организация освоения основных общеобразовательных программ по индивидуальному учебному плану»</w:t>
        </w:r>
      </w:hyperlink>
    </w:p>
    <w:p w:rsidR="00A408C6" w:rsidRPr="00A408C6" w:rsidRDefault="00A408C6" w:rsidP="00A408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hyperlink r:id="rId16" w:history="1"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 xml:space="preserve">Методические рекомендации ГАОУ ДПО </w:t>
        </w:r>
        <w:proofErr w:type="gramStart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СО</w:t>
        </w:r>
        <w:proofErr w:type="gramEnd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 xml:space="preserve"> «Институт развития образования» для руководящих работников образовательных организаций «</w:t>
        </w:r>
        <w:proofErr w:type="spellStart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Cистема</w:t>
        </w:r>
        <w:proofErr w:type="spellEnd"/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 xml:space="preserve"> методической работы в школе в условиях введения ФГОС СОО»</w:t>
        </w:r>
      </w:hyperlink>
    </w:p>
    <w:p w:rsidR="00A408C6" w:rsidRPr="00A408C6" w:rsidRDefault="00A408C6" w:rsidP="00A408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hyperlink r:id="rId17" w:tgtFrame="_blank" w:history="1"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Реализация ФГОС СОО в образовательных организациях (би</w:t>
        </w:r>
        <w:r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б</w:t>
        </w:r>
        <w:r w:rsidRPr="00A408C6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ru-RU"/>
          </w:rPr>
          <w:t>лиографический дайджест ИРО)</w:t>
        </w:r>
      </w:hyperlink>
    </w:p>
    <w:p w:rsidR="003D35A3" w:rsidRPr="00A408C6" w:rsidRDefault="003D35A3">
      <w:pPr>
        <w:rPr>
          <w:color w:val="000000" w:themeColor="text1"/>
        </w:rPr>
      </w:pPr>
    </w:p>
    <w:sectPr w:rsidR="003D35A3" w:rsidRPr="00A408C6" w:rsidSect="003D3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5B1D"/>
    <w:multiLevelType w:val="multilevel"/>
    <w:tmpl w:val="5440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951754"/>
    <w:multiLevelType w:val="multilevel"/>
    <w:tmpl w:val="310C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8C6"/>
    <w:rsid w:val="003D35A3"/>
    <w:rsid w:val="00A4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8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56369" TargetMode="External"/><Relationship Id="rId13" Type="http://schemas.openxmlformats.org/officeDocument/2006/relationships/hyperlink" Target="http://art-uo.ru/wp-content/uploads/2020/03/otchet_fgos-soo_itog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osreestr.ru/registry/primernaya-osnovnaya-obrazovatelnaya-programma-srednego-obshhego-obrazovaniya/" TargetMode="External"/><Relationship Id="rId12" Type="http://schemas.openxmlformats.org/officeDocument/2006/relationships/hyperlink" Target="http://www.edu-lesnoy.ru/normativnye-dokumenty-regionalnogo-urovnya/" TargetMode="External"/><Relationship Id="rId17" Type="http://schemas.openxmlformats.org/officeDocument/2006/relationships/hyperlink" Target="https://drive.google.com/file/d/15XJyedTpUhO0PM0Lop6GHp_XVSvEW_1P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art-uo.ru/wp-content/uploads/2020/03/mr-sistema-metodraboty-po-fgos-soo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50579" TargetMode="External"/><Relationship Id="rId11" Type="http://schemas.openxmlformats.org/officeDocument/2006/relationships/hyperlink" Target="http://art-uo.ru/wp-content/uploads/2020/03/2011.05.12_%E2%84%9603-296.pdf" TargetMode="External"/><Relationship Id="rId5" Type="http://schemas.openxmlformats.org/officeDocument/2006/relationships/hyperlink" Target="http://docs.cntd.ru/document/902389617" TargetMode="External"/><Relationship Id="rId15" Type="http://schemas.openxmlformats.org/officeDocument/2006/relationships/hyperlink" Target="http://art-uo.ru/wp-content/uploads/2020/03/mr-individualnyj-uchebnyj-plan-dlya-ruk.-rabotnikov.doc" TargetMode="External"/><Relationship Id="rId10" Type="http://schemas.openxmlformats.org/officeDocument/2006/relationships/hyperlink" Target="https://drive.google.com/file/d/1YmfBF-kuHJzy-wHD2wd7CqQibxnkkogF/view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ismo-Minprosvescheniya-Rossii-ot-20.12.2018-N-03-510/" TargetMode="External"/><Relationship Id="rId14" Type="http://schemas.openxmlformats.org/officeDocument/2006/relationships/hyperlink" Target="http://art-uo.ru/wp-content/uploads/2020/03/mr-vvedenie-fgos-soo-dlya-direktora-i-zavuch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2020-10-19T06:00:00Z</dcterms:created>
  <dcterms:modified xsi:type="dcterms:W3CDTF">2020-10-19T06:11:00Z</dcterms:modified>
</cp:coreProperties>
</file>