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68" w:rsidRDefault="00601568" w:rsidP="00601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7E">
        <w:rPr>
          <w:rFonts w:ascii="Times New Roman" w:hAnsi="Times New Roman" w:cs="Times New Roman"/>
          <w:b/>
          <w:sz w:val="24"/>
          <w:szCs w:val="24"/>
        </w:rPr>
        <w:t>График повышения квалификации педагогических работников на 2020 г.</w:t>
      </w:r>
    </w:p>
    <w:tbl>
      <w:tblPr>
        <w:tblStyle w:val="a3"/>
        <w:tblpPr w:leftFromText="180" w:rightFromText="180" w:vertAnchor="page" w:horzAnchor="margin" w:tblpY="7861"/>
        <w:tblW w:w="0" w:type="auto"/>
        <w:tblLook w:val="04A0"/>
      </w:tblPr>
      <w:tblGrid>
        <w:gridCol w:w="617"/>
        <w:gridCol w:w="2702"/>
        <w:gridCol w:w="8271"/>
        <w:gridCol w:w="2380"/>
      </w:tblGrid>
      <w:tr w:rsidR="00601568" w:rsidRPr="00DA1451" w:rsidTr="00CA7080">
        <w:tc>
          <w:tcPr>
            <w:tcW w:w="617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2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Ф.И.О. сотрудников,</w:t>
            </w:r>
          </w:p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прошедших ПК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программы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</w:tr>
      <w:tr w:rsidR="00601568" w:rsidRPr="00DA1451" w:rsidTr="00CA7080">
        <w:tc>
          <w:tcPr>
            <w:tcW w:w="617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Антонов Вячеслав Леонидович</w:t>
            </w:r>
          </w:p>
        </w:tc>
        <w:tc>
          <w:tcPr>
            <w:tcW w:w="8271" w:type="dxa"/>
            <w:shd w:val="clear" w:color="auto" w:fill="FFFFFF" w:themeFill="background1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Ахтёмова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выполнения требований ФГОС на уроках ИЗО и технологии в начальной школе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Белканова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Содержательные и методические аспекты преподавания курса «Финансовая грамотность» в соответствии с ФГОС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17-19 февраля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для педагогов </w:t>
            </w:r>
            <w:proofErr w:type="gram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андидатов в эксперты по подготовке развернутых ответов участников ГИА-9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РЦОИ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Беляева Юлия Ивановна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ограниченными возможностями здоровья в общеобразовательных организациях, обучение с использованием ДОТ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мая-19 июня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Васильевна Надежда Михайловна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медицинской помощи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Вихерт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для педагогов </w:t>
            </w:r>
            <w:proofErr w:type="gram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андидатов в эксперты по подготовке развернутых ответов участников ГИА-9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РЦОИ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2-14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на учебном портале ФГБУ «ФЦТ» о подготовке работников ППЭ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ФЦТ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для педагогов </w:t>
            </w:r>
            <w:proofErr w:type="gram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андидатов в эксперты по подготовке развернутых ответов участников ГИА-9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РЦОИ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Содержательные и методические аспекты подготовки </w:t>
            </w:r>
            <w:proofErr w:type="gram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 в форме ОГЭ по истории и обществознанию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– 5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Обеспечение объективности результатов обучающихся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27 -28 января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Гудков Владимир Иванович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Горбунова Вера Григорьевна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Методические вопросы обучения написанию сочинения на ЕГЭ по русскому языку в соответствии с измененными критериями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 февраля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Дмитракова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для педагогов </w:t>
            </w:r>
            <w:proofErr w:type="gram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андидатов в эксперты по подготовке развернутых ответов участников ГИА-9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РЦОИ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Лаптева Татьяна Викторовна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ЕГЭ, ОГЭ Модуль № 3 для членов государственной экзаменационной комиссии, лиц, уполномоченных в доставке, хранении, выдаче экзаменационных материалов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17-18 февраля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на учебном портале ФГБУ «ФЦТ» о подготовке работников ППЭ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ФЦТ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медицинской помощи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 w:rsidRPr="00B3177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медицинской помощи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Романенко Татьяна Петровна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2-14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на учебном портале ФГБУ «ФЦТ» о подготовке работников ППЭ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графику ФЦТ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выполнения требований ФГОС на уроках музыки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Романова Елена Викторовна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выполнения требований ФГОС на уроках ИЗО и технологии в начальной школе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Смирнов Евгений Анатольевич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в преподавании учебного предмета «Физическая культура» в условиях реализации ФГОС основного общего и среднего общего образования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23-27 ноября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rPr>
          <w:trHeight w:val="87"/>
        </w:trPr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Субботина Татьяна Владимировна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2-14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По методике преподавания ОДНКНР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68" w:rsidRPr="00DA1451" w:rsidTr="00CA7080">
        <w:tc>
          <w:tcPr>
            <w:tcW w:w="617" w:type="dxa"/>
            <w:vMerge w:val="restart"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02" w:type="dxa"/>
            <w:vMerge w:val="restart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Таланкина Дарья Алексеевна</w:t>
            </w: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в образовательной организации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601568" w:rsidRPr="00DA1451" w:rsidTr="00CA7080">
        <w:trPr>
          <w:trHeight w:val="70"/>
        </w:trPr>
        <w:tc>
          <w:tcPr>
            <w:tcW w:w="617" w:type="dxa"/>
            <w:vMerge/>
            <w:vAlign w:val="center"/>
          </w:tcPr>
          <w:p w:rsidR="00601568" w:rsidRPr="00B3177E" w:rsidRDefault="00601568" w:rsidP="00CA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77E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выполнения требований ФГОС на уроках ИЗО и технологии в начальной школе</w:t>
            </w:r>
          </w:p>
        </w:tc>
        <w:tc>
          <w:tcPr>
            <w:tcW w:w="2380" w:type="dxa"/>
            <w:vAlign w:val="center"/>
          </w:tcPr>
          <w:p w:rsidR="00601568" w:rsidRPr="00B3177E" w:rsidRDefault="00601568" w:rsidP="00CA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568" w:rsidRPr="00B3177E" w:rsidRDefault="00601568" w:rsidP="00601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CCE" w:rsidRDefault="00007CCE"/>
    <w:sectPr w:rsidR="00007CCE" w:rsidSect="006015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568"/>
    <w:rsid w:val="00007CCE"/>
    <w:rsid w:val="0060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2020-03-21T10:09:00Z</dcterms:created>
  <dcterms:modified xsi:type="dcterms:W3CDTF">2020-03-21T10:10:00Z</dcterms:modified>
</cp:coreProperties>
</file>