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Default Extension="xlsx" ContentType="application/vnd.openxmlformats-officedocument.spreadsheetml.sheet"/>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0C8" w:rsidRDefault="00C175BD" w:rsidP="00DE70C8">
      <w:pPr>
        <w:jc w:val="center"/>
        <w:rPr>
          <w:b/>
          <w:sz w:val="28"/>
          <w:szCs w:val="28"/>
        </w:rPr>
      </w:pPr>
      <w:r>
        <w:rPr>
          <w:b/>
          <w:sz w:val="28"/>
          <w:szCs w:val="28"/>
        </w:rPr>
        <w:t xml:space="preserve">Анализ результатов </w:t>
      </w:r>
    </w:p>
    <w:p w:rsidR="00621F10" w:rsidRDefault="00621F10" w:rsidP="00DE70C8">
      <w:pPr>
        <w:jc w:val="center"/>
        <w:rPr>
          <w:b/>
          <w:sz w:val="28"/>
          <w:szCs w:val="28"/>
        </w:rPr>
      </w:pPr>
      <w:r>
        <w:rPr>
          <w:b/>
          <w:sz w:val="28"/>
          <w:szCs w:val="28"/>
        </w:rPr>
        <w:t>государственной итоговой</w:t>
      </w:r>
      <w:r w:rsidR="00DE70C8">
        <w:rPr>
          <w:b/>
          <w:sz w:val="28"/>
          <w:szCs w:val="28"/>
        </w:rPr>
        <w:t xml:space="preserve"> аттестации</w:t>
      </w:r>
    </w:p>
    <w:p w:rsidR="00DE70C8" w:rsidRDefault="00DE70C8" w:rsidP="00DE70C8">
      <w:pPr>
        <w:jc w:val="center"/>
        <w:rPr>
          <w:b/>
          <w:sz w:val="28"/>
          <w:szCs w:val="28"/>
        </w:rPr>
      </w:pPr>
      <w:r>
        <w:rPr>
          <w:b/>
          <w:sz w:val="28"/>
          <w:szCs w:val="28"/>
        </w:rPr>
        <w:t xml:space="preserve"> выпускников</w:t>
      </w:r>
      <w:r w:rsidR="00621F10">
        <w:rPr>
          <w:b/>
          <w:sz w:val="28"/>
          <w:szCs w:val="28"/>
        </w:rPr>
        <w:t xml:space="preserve"> </w:t>
      </w:r>
      <w:r>
        <w:rPr>
          <w:b/>
          <w:sz w:val="28"/>
          <w:szCs w:val="28"/>
        </w:rPr>
        <w:t>201</w:t>
      </w:r>
      <w:r w:rsidR="00FA7CAB">
        <w:rPr>
          <w:b/>
          <w:sz w:val="28"/>
          <w:szCs w:val="28"/>
        </w:rPr>
        <w:t>8</w:t>
      </w:r>
      <w:r>
        <w:rPr>
          <w:b/>
          <w:sz w:val="28"/>
          <w:szCs w:val="28"/>
        </w:rPr>
        <w:t>-201</w:t>
      </w:r>
      <w:r w:rsidR="00FA7CAB">
        <w:rPr>
          <w:b/>
          <w:sz w:val="28"/>
          <w:szCs w:val="28"/>
        </w:rPr>
        <w:t xml:space="preserve">9 </w:t>
      </w:r>
      <w:r w:rsidR="00621F10">
        <w:rPr>
          <w:b/>
          <w:sz w:val="28"/>
          <w:szCs w:val="28"/>
        </w:rPr>
        <w:t>учебного года</w:t>
      </w:r>
    </w:p>
    <w:p w:rsidR="00DE70C8" w:rsidRDefault="00DE70C8" w:rsidP="00DE70C8">
      <w:pPr>
        <w:jc w:val="center"/>
        <w:rPr>
          <w:b/>
          <w:sz w:val="28"/>
          <w:szCs w:val="28"/>
        </w:rPr>
      </w:pPr>
      <w:r>
        <w:rPr>
          <w:b/>
          <w:sz w:val="28"/>
          <w:szCs w:val="28"/>
        </w:rPr>
        <w:t xml:space="preserve">муниципального </w:t>
      </w:r>
      <w:r w:rsidR="00207C69">
        <w:rPr>
          <w:b/>
          <w:sz w:val="28"/>
          <w:szCs w:val="28"/>
        </w:rPr>
        <w:t>автоном</w:t>
      </w:r>
      <w:r>
        <w:rPr>
          <w:b/>
          <w:sz w:val="28"/>
          <w:szCs w:val="28"/>
        </w:rPr>
        <w:t>ного общеобразовательного учреждения</w:t>
      </w:r>
    </w:p>
    <w:p w:rsidR="00621F10" w:rsidRDefault="00DE70C8" w:rsidP="00DE70C8">
      <w:pPr>
        <w:jc w:val="center"/>
        <w:rPr>
          <w:b/>
          <w:sz w:val="28"/>
          <w:szCs w:val="28"/>
        </w:rPr>
      </w:pPr>
      <w:r>
        <w:rPr>
          <w:b/>
          <w:sz w:val="28"/>
          <w:szCs w:val="28"/>
        </w:rPr>
        <w:t xml:space="preserve"> сред</w:t>
      </w:r>
      <w:r w:rsidR="00621F10">
        <w:rPr>
          <w:b/>
          <w:sz w:val="28"/>
          <w:szCs w:val="28"/>
        </w:rPr>
        <w:t>ней общеобразовательной</w:t>
      </w:r>
      <w:r w:rsidR="00C175BD">
        <w:rPr>
          <w:b/>
          <w:sz w:val="28"/>
          <w:szCs w:val="28"/>
        </w:rPr>
        <w:t xml:space="preserve"> школ</w:t>
      </w:r>
      <w:r w:rsidR="00621F10">
        <w:rPr>
          <w:b/>
          <w:sz w:val="28"/>
          <w:szCs w:val="28"/>
        </w:rPr>
        <w:t>ы</w:t>
      </w:r>
      <w:r w:rsidR="00C175BD">
        <w:rPr>
          <w:b/>
          <w:sz w:val="28"/>
          <w:szCs w:val="28"/>
        </w:rPr>
        <w:t xml:space="preserve"> №10</w:t>
      </w:r>
    </w:p>
    <w:p w:rsidR="00DE70C8" w:rsidRDefault="00C175BD" w:rsidP="00DE70C8">
      <w:pPr>
        <w:jc w:val="center"/>
        <w:rPr>
          <w:b/>
          <w:sz w:val="28"/>
          <w:szCs w:val="28"/>
        </w:rPr>
      </w:pPr>
      <w:r>
        <w:rPr>
          <w:b/>
          <w:sz w:val="28"/>
          <w:szCs w:val="28"/>
        </w:rPr>
        <w:t xml:space="preserve"> имени воина – интернационалиста Александра Харламова</w:t>
      </w:r>
    </w:p>
    <w:p w:rsidR="00C175BD" w:rsidRDefault="00C175BD" w:rsidP="00DE70C8">
      <w:pPr>
        <w:ind w:left="360"/>
        <w:rPr>
          <w:b/>
          <w:sz w:val="28"/>
          <w:szCs w:val="28"/>
        </w:rPr>
      </w:pPr>
    </w:p>
    <w:p w:rsidR="00C175BD" w:rsidRDefault="00C175BD" w:rsidP="00C175BD">
      <w:pPr>
        <w:ind w:left="360"/>
        <w:jc w:val="center"/>
        <w:rPr>
          <w:b/>
          <w:sz w:val="28"/>
          <w:szCs w:val="28"/>
        </w:rPr>
      </w:pPr>
    </w:p>
    <w:p w:rsidR="00DE70C8" w:rsidRDefault="00DE70C8" w:rsidP="00C175BD">
      <w:pPr>
        <w:ind w:left="360"/>
        <w:jc w:val="center"/>
        <w:rPr>
          <w:b/>
          <w:sz w:val="28"/>
          <w:szCs w:val="28"/>
        </w:rPr>
      </w:pPr>
      <w:r>
        <w:rPr>
          <w:b/>
          <w:sz w:val="28"/>
          <w:szCs w:val="28"/>
        </w:rPr>
        <w:t>Введение</w:t>
      </w:r>
    </w:p>
    <w:p w:rsidR="00C175BD" w:rsidRDefault="00C175BD" w:rsidP="00C175BD">
      <w:pPr>
        <w:ind w:left="360"/>
        <w:jc w:val="center"/>
        <w:rPr>
          <w:b/>
          <w:sz w:val="28"/>
          <w:szCs w:val="28"/>
        </w:rPr>
      </w:pPr>
    </w:p>
    <w:p w:rsidR="00DE70C8" w:rsidRDefault="00DE70C8" w:rsidP="00DE70C8">
      <w:pPr>
        <w:shd w:val="clear" w:color="auto" w:fill="FFFFFF"/>
        <w:spacing w:line="326" w:lineRule="exact"/>
        <w:ind w:firstLine="422"/>
        <w:jc w:val="both"/>
        <w:rPr>
          <w:color w:val="000000"/>
          <w:spacing w:val="-10"/>
          <w:sz w:val="28"/>
          <w:szCs w:val="28"/>
        </w:rPr>
      </w:pPr>
      <w:r>
        <w:rPr>
          <w:color w:val="000000"/>
          <w:spacing w:val="-5"/>
          <w:sz w:val="28"/>
          <w:szCs w:val="28"/>
        </w:rPr>
        <w:t xml:space="preserve">Источником информации для анализа результата организации и процедуры итоговой аттестации послужило ознакомление детей, родителей, учителей с </w:t>
      </w:r>
      <w:r>
        <w:rPr>
          <w:color w:val="000000"/>
          <w:spacing w:val="-6"/>
          <w:sz w:val="28"/>
          <w:szCs w:val="28"/>
        </w:rPr>
        <w:t>«Памяткой участника ЕГЭ</w:t>
      </w:r>
      <w:r>
        <w:rPr>
          <w:color w:val="000000"/>
          <w:spacing w:val="-4"/>
          <w:sz w:val="28"/>
          <w:szCs w:val="28"/>
        </w:rPr>
        <w:t>»; диагностически</w:t>
      </w:r>
      <w:r w:rsidR="00C175BD">
        <w:rPr>
          <w:color w:val="000000"/>
          <w:spacing w:val="-4"/>
          <w:sz w:val="28"/>
          <w:szCs w:val="28"/>
        </w:rPr>
        <w:t>е контрольные работы;</w:t>
      </w:r>
      <w:r>
        <w:rPr>
          <w:color w:val="000000"/>
          <w:spacing w:val="-5"/>
          <w:sz w:val="28"/>
          <w:szCs w:val="28"/>
        </w:rPr>
        <w:t xml:space="preserve"> анализ результата мониторинг</w:t>
      </w:r>
      <w:r w:rsidR="00C175BD">
        <w:rPr>
          <w:color w:val="000000"/>
          <w:spacing w:val="-5"/>
          <w:sz w:val="28"/>
          <w:szCs w:val="28"/>
        </w:rPr>
        <w:t>а, результатов текущей</w:t>
      </w:r>
      <w:r>
        <w:rPr>
          <w:color w:val="000000"/>
          <w:spacing w:val="-5"/>
          <w:sz w:val="28"/>
          <w:szCs w:val="28"/>
        </w:rPr>
        <w:t xml:space="preserve">, </w:t>
      </w:r>
      <w:r>
        <w:rPr>
          <w:color w:val="000000"/>
          <w:spacing w:val="-7"/>
          <w:sz w:val="28"/>
          <w:szCs w:val="28"/>
        </w:rPr>
        <w:t xml:space="preserve">итоговой аттестации, содержание </w:t>
      </w:r>
      <w:r w:rsidR="00675FDD">
        <w:rPr>
          <w:color w:val="000000"/>
          <w:spacing w:val="-7"/>
          <w:sz w:val="28"/>
          <w:szCs w:val="28"/>
        </w:rPr>
        <w:t>контрольно-измерительных</w:t>
      </w:r>
      <w:r>
        <w:rPr>
          <w:color w:val="000000"/>
          <w:spacing w:val="-7"/>
          <w:sz w:val="28"/>
          <w:szCs w:val="28"/>
        </w:rPr>
        <w:t xml:space="preserve"> материалов. Программа во всех </w:t>
      </w:r>
      <w:r>
        <w:rPr>
          <w:color w:val="000000"/>
          <w:spacing w:val="-5"/>
          <w:sz w:val="28"/>
          <w:szCs w:val="28"/>
        </w:rPr>
        <w:t xml:space="preserve">классах выполнена, </w:t>
      </w:r>
      <w:proofErr w:type="gramStart"/>
      <w:r>
        <w:rPr>
          <w:color w:val="000000"/>
          <w:spacing w:val="-5"/>
          <w:sz w:val="28"/>
          <w:szCs w:val="28"/>
        </w:rPr>
        <w:t>согласно</w:t>
      </w:r>
      <w:proofErr w:type="gramEnd"/>
      <w:r>
        <w:rPr>
          <w:color w:val="000000"/>
          <w:spacing w:val="-5"/>
          <w:sz w:val="28"/>
          <w:szCs w:val="28"/>
        </w:rPr>
        <w:t xml:space="preserve"> учебного плана школы полностью, проведены все контрольные, практические и лабораторные работы. Журналы проверены администрацией школы и сделаны выводы об объективности </w:t>
      </w:r>
      <w:r w:rsidR="00C175BD">
        <w:rPr>
          <w:color w:val="000000"/>
          <w:spacing w:val="-5"/>
          <w:sz w:val="28"/>
          <w:szCs w:val="28"/>
        </w:rPr>
        <w:t xml:space="preserve">(необъективности) </w:t>
      </w:r>
      <w:r>
        <w:rPr>
          <w:color w:val="000000"/>
          <w:spacing w:val="-5"/>
          <w:sz w:val="28"/>
          <w:szCs w:val="28"/>
        </w:rPr>
        <w:t xml:space="preserve">выставления оценок </w:t>
      </w:r>
      <w:r>
        <w:rPr>
          <w:color w:val="000000"/>
          <w:spacing w:val="-10"/>
          <w:sz w:val="28"/>
          <w:szCs w:val="28"/>
        </w:rPr>
        <w:t>выпускникам.</w:t>
      </w:r>
    </w:p>
    <w:p w:rsidR="00DE70C8" w:rsidRDefault="00DE70C8" w:rsidP="00DE70C8">
      <w:pPr>
        <w:pStyle w:val="1"/>
        <w:rPr>
          <w:color w:val="000000"/>
          <w:spacing w:val="4"/>
          <w:szCs w:val="28"/>
        </w:rPr>
      </w:pPr>
    </w:p>
    <w:p w:rsidR="00DE70C8" w:rsidRDefault="00C175BD" w:rsidP="00C175BD">
      <w:pPr>
        <w:pStyle w:val="1"/>
        <w:ind w:firstLine="422"/>
        <w:rPr>
          <w:color w:val="000000"/>
          <w:spacing w:val="4"/>
          <w:szCs w:val="28"/>
        </w:rPr>
      </w:pPr>
      <w:r>
        <w:rPr>
          <w:color w:val="000000"/>
          <w:spacing w:val="4"/>
          <w:szCs w:val="28"/>
        </w:rPr>
        <w:t>Анализ проведён на основании</w:t>
      </w:r>
    </w:p>
    <w:p w:rsidR="00DE70C8" w:rsidRDefault="00DE70C8" w:rsidP="00C175BD">
      <w:pPr>
        <w:pStyle w:val="2"/>
        <w:jc w:val="center"/>
        <w:rPr>
          <w:color w:val="0D0D0D" w:themeColor="text1" w:themeTint="F2"/>
        </w:rPr>
      </w:pPr>
      <w:r w:rsidRPr="00D41970">
        <w:rPr>
          <w:color w:val="0D0D0D" w:themeColor="text1" w:themeTint="F2"/>
        </w:rPr>
        <w:t>Нормативные документы</w:t>
      </w:r>
    </w:p>
    <w:p w:rsidR="004F0739" w:rsidRDefault="004F0739" w:rsidP="004F0739"/>
    <w:p w:rsidR="004F0739" w:rsidRDefault="004F0739" w:rsidP="004F0739"/>
    <w:p w:rsidR="004F0739" w:rsidRDefault="004F0739" w:rsidP="004F0739"/>
    <w:p w:rsidR="004F0739" w:rsidRPr="004F0739" w:rsidRDefault="004F0739" w:rsidP="004F0739">
      <w:pPr>
        <w:ind w:left="-7938"/>
      </w:pPr>
    </w:p>
    <w:p w:rsidR="00C175BD" w:rsidRPr="00C175BD" w:rsidRDefault="00C175BD" w:rsidP="00C175BD"/>
    <w:p w:rsidR="005C500B" w:rsidRDefault="005C500B" w:rsidP="005C500B">
      <w:pPr>
        <w:pStyle w:val="1"/>
        <w:spacing w:after="330"/>
        <w:rPr>
          <w:caps/>
          <w:sz w:val="36"/>
          <w:szCs w:val="36"/>
        </w:rPr>
      </w:pPr>
      <w:r>
        <w:rPr>
          <w:caps/>
        </w:rPr>
        <w:t>Федеральные законы</w:t>
      </w:r>
    </w:p>
    <w:p w:rsidR="005C500B" w:rsidRDefault="00BD5B7C" w:rsidP="005C500B">
      <w:pPr>
        <w:rPr>
          <w:color w:val="000000"/>
          <w:spacing w:val="-5"/>
          <w:sz w:val="28"/>
          <w:szCs w:val="28"/>
        </w:rPr>
      </w:pPr>
      <w:hyperlink r:id="rId8" w:history="1">
        <w:r w:rsidR="005C500B" w:rsidRPr="005C500B">
          <w:rPr>
            <w:color w:val="000000"/>
            <w:spacing w:val="-5"/>
            <w:sz w:val="28"/>
            <w:szCs w:val="28"/>
          </w:rPr>
          <w:t>Федеральный закон «Об образовании в Российской Федерации» от 29 декабря 2012 года N 273-ФЗ</w:t>
        </w:r>
      </w:hyperlink>
    </w:p>
    <w:p w:rsidR="005C500B" w:rsidRDefault="005C500B" w:rsidP="005C500B">
      <w:pPr>
        <w:pStyle w:val="1"/>
        <w:spacing w:after="330"/>
        <w:rPr>
          <w:caps/>
          <w:sz w:val="36"/>
          <w:szCs w:val="36"/>
        </w:rPr>
      </w:pPr>
      <w:r>
        <w:rPr>
          <w:caps/>
        </w:rPr>
        <w:lastRenderedPageBreak/>
        <w:t>Правительство РФ</w:t>
      </w:r>
    </w:p>
    <w:p w:rsidR="0061715A" w:rsidRPr="0061715A" w:rsidRDefault="0061715A" w:rsidP="0061715A">
      <w:pPr>
        <w:pStyle w:val="2"/>
        <w:shd w:val="clear" w:color="auto" w:fill="FFFFFF"/>
        <w:spacing w:before="0"/>
        <w:rPr>
          <w:rFonts w:ascii="Times New Roman" w:eastAsia="Times New Roman" w:hAnsi="Times New Roman" w:cs="Times New Roman"/>
          <w:b w:val="0"/>
          <w:bCs w:val="0"/>
          <w:color w:val="000000"/>
          <w:spacing w:val="-5"/>
          <w:sz w:val="28"/>
          <w:szCs w:val="28"/>
        </w:rPr>
      </w:pPr>
      <w:r w:rsidRPr="0061715A">
        <w:rPr>
          <w:rFonts w:ascii="Times New Roman" w:eastAsia="Times New Roman" w:hAnsi="Times New Roman" w:cs="Times New Roman"/>
          <w:b w:val="0"/>
          <w:bCs w:val="0"/>
          <w:color w:val="000000"/>
          <w:spacing w:val="-5"/>
          <w:sz w:val="28"/>
          <w:szCs w:val="28"/>
        </w:rPr>
        <w:t>Постановление Правительства РФ от 31.08.2013 №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(в ред. Постановления Правительства РФ от 16.10.2017 N 1252)</w:t>
      </w:r>
    </w:p>
    <w:p w:rsidR="00675FDD" w:rsidRPr="00AA2166" w:rsidRDefault="00675FDD" w:rsidP="005C500B">
      <w:pPr>
        <w:rPr>
          <w:color w:val="000000"/>
          <w:spacing w:val="-5"/>
          <w:sz w:val="28"/>
          <w:szCs w:val="28"/>
        </w:rPr>
      </w:pPr>
      <w:r w:rsidRPr="00AA2166">
        <w:rPr>
          <w:color w:val="000000"/>
          <w:spacing w:val="-5"/>
          <w:sz w:val="28"/>
          <w:szCs w:val="28"/>
        </w:rPr>
        <w:t>Федеральный закон от 27.07.2006 № 149-ФЗ "Об информации, информационных технологиях и о защите информации" (в ред. от 06.07.2016 №374-ФЗ)</w:t>
      </w:r>
    </w:p>
    <w:p w:rsidR="00675FDD" w:rsidRPr="005C500B" w:rsidRDefault="00675FDD" w:rsidP="005C500B">
      <w:pPr>
        <w:rPr>
          <w:color w:val="000000"/>
          <w:spacing w:val="-5"/>
          <w:sz w:val="28"/>
          <w:szCs w:val="28"/>
        </w:rPr>
      </w:pPr>
      <w:r w:rsidRPr="00AA2166">
        <w:rPr>
          <w:color w:val="000000"/>
          <w:spacing w:val="-5"/>
          <w:sz w:val="28"/>
          <w:szCs w:val="28"/>
        </w:rPr>
        <w:t>Федеральный закон от 27.07.2006 № 152-ФЗ "О персональных данных" (в ред. от 21.07.2014 №242-ФЗ</w:t>
      </w:r>
      <w:r>
        <w:rPr>
          <w:rFonts w:ascii="Arial" w:hAnsi="Arial" w:cs="Arial"/>
          <w:color w:val="000000"/>
          <w:spacing w:val="-5"/>
          <w:shd w:val="clear" w:color="auto" w:fill="FFFFFF"/>
        </w:rPr>
        <w:t>)</w:t>
      </w:r>
      <w:r w:rsidR="00AA2166">
        <w:rPr>
          <w:rFonts w:ascii="Arial" w:hAnsi="Arial" w:cs="Arial"/>
          <w:color w:val="000000"/>
          <w:spacing w:val="-5"/>
          <w:shd w:val="clear" w:color="auto" w:fill="FFFFFF"/>
        </w:rPr>
        <w:t>.</w:t>
      </w:r>
    </w:p>
    <w:p w:rsidR="005C500B" w:rsidRDefault="005C500B" w:rsidP="005C500B">
      <w:pPr>
        <w:pStyle w:val="1"/>
        <w:spacing w:after="330"/>
        <w:rPr>
          <w:caps/>
          <w:sz w:val="36"/>
          <w:szCs w:val="36"/>
        </w:rPr>
      </w:pPr>
      <w:r>
        <w:rPr>
          <w:caps/>
        </w:rPr>
        <w:t>Минобрнауки России</w:t>
      </w:r>
    </w:p>
    <w:p w:rsidR="00B81DC6" w:rsidRPr="009C71F0" w:rsidRDefault="00BD5B7C" w:rsidP="00B81DC6">
      <w:pPr>
        <w:shd w:val="clear" w:color="auto" w:fill="FFFFFF"/>
        <w:rPr>
          <w:color w:val="000000"/>
          <w:spacing w:val="-5"/>
          <w:sz w:val="28"/>
          <w:szCs w:val="28"/>
        </w:rPr>
      </w:pPr>
      <w:hyperlink r:id="rId9" w:history="1">
        <w:r w:rsidR="00B81DC6" w:rsidRPr="009C71F0">
          <w:rPr>
            <w:color w:val="000000"/>
            <w:spacing w:val="-5"/>
            <w:sz w:val="28"/>
            <w:szCs w:val="28"/>
          </w:rPr>
          <w:t xml:space="preserve">Приказ </w:t>
        </w:r>
        <w:proofErr w:type="spellStart"/>
        <w:r w:rsidR="00B81DC6" w:rsidRPr="009C71F0">
          <w:rPr>
            <w:color w:val="000000"/>
            <w:spacing w:val="-5"/>
            <w:sz w:val="28"/>
            <w:szCs w:val="28"/>
          </w:rPr>
          <w:t>Минпросвещения</w:t>
        </w:r>
        <w:proofErr w:type="spellEnd"/>
        <w:r w:rsidR="00B81DC6" w:rsidRPr="009C71F0">
          <w:rPr>
            <w:color w:val="000000"/>
            <w:spacing w:val="-5"/>
            <w:sz w:val="28"/>
            <w:szCs w:val="28"/>
          </w:rPr>
          <w:t xml:space="preserve"> России и </w:t>
        </w:r>
        <w:proofErr w:type="spellStart"/>
        <w:r w:rsidR="00B81DC6" w:rsidRPr="009C71F0">
          <w:rPr>
            <w:color w:val="000000"/>
            <w:spacing w:val="-5"/>
            <w:sz w:val="28"/>
            <w:szCs w:val="28"/>
          </w:rPr>
          <w:t>Рособрнадзора</w:t>
        </w:r>
        <w:proofErr w:type="spellEnd"/>
        <w:r w:rsidR="00B81DC6" w:rsidRPr="009C71F0">
          <w:rPr>
            <w:color w:val="000000"/>
            <w:spacing w:val="-5"/>
            <w:sz w:val="28"/>
            <w:szCs w:val="28"/>
          </w:rPr>
          <w:t xml:space="preserve"> от 10 января 2019 г. № 8/17 «Об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 требований к использованию средств обучения и воспитания при его проведении в 2019 году»</w:t>
        </w:r>
      </w:hyperlink>
    </w:p>
    <w:p w:rsidR="00B81DC6" w:rsidRPr="009C71F0" w:rsidRDefault="00BD5B7C" w:rsidP="00B81DC6">
      <w:pPr>
        <w:shd w:val="clear" w:color="auto" w:fill="FFFFFF"/>
        <w:rPr>
          <w:color w:val="000000"/>
          <w:spacing w:val="-5"/>
          <w:sz w:val="28"/>
          <w:szCs w:val="28"/>
        </w:rPr>
      </w:pPr>
      <w:hyperlink r:id="rId10" w:history="1">
        <w:r w:rsidR="00B81DC6" w:rsidRPr="009C71F0">
          <w:rPr>
            <w:color w:val="000000"/>
            <w:spacing w:val="-5"/>
            <w:sz w:val="28"/>
            <w:szCs w:val="28"/>
          </w:rPr>
          <w:t xml:space="preserve">Приказ </w:t>
        </w:r>
        <w:proofErr w:type="spellStart"/>
        <w:r w:rsidR="00B81DC6" w:rsidRPr="009C71F0">
          <w:rPr>
            <w:color w:val="000000"/>
            <w:spacing w:val="-5"/>
            <w:sz w:val="28"/>
            <w:szCs w:val="28"/>
          </w:rPr>
          <w:t>Минпросвещения</w:t>
        </w:r>
        <w:proofErr w:type="spellEnd"/>
        <w:r w:rsidR="00B81DC6" w:rsidRPr="009C71F0">
          <w:rPr>
            <w:color w:val="000000"/>
            <w:spacing w:val="-5"/>
            <w:sz w:val="28"/>
            <w:szCs w:val="28"/>
          </w:rPr>
          <w:t xml:space="preserve"> России и </w:t>
        </w:r>
        <w:proofErr w:type="spellStart"/>
        <w:r w:rsidR="00B81DC6" w:rsidRPr="009C71F0">
          <w:rPr>
            <w:color w:val="000000"/>
            <w:spacing w:val="-5"/>
            <w:sz w:val="28"/>
            <w:szCs w:val="28"/>
          </w:rPr>
          <w:t>Рособрнадзора</w:t>
        </w:r>
        <w:proofErr w:type="spellEnd"/>
        <w:r w:rsidR="00B81DC6" w:rsidRPr="009C71F0">
          <w:rPr>
            <w:color w:val="000000"/>
            <w:spacing w:val="-5"/>
            <w:sz w:val="28"/>
            <w:szCs w:val="28"/>
          </w:rPr>
          <w:t xml:space="preserve"> от 10 января 2019 г. № 9/18 «Об утверждении единого расписания и продолжительности проведения единого государственного экзамена по каждому учебному предмету, требований к использованию средств обучения и воспитания при его проведении в 2019 году»;</w:t>
        </w:r>
      </w:hyperlink>
    </w:p>
    <w:p w:rsidR="00B81DC6" w:rsidRPr="009C71F0" w:rsidRDefault="00BD5B7C" w:rsidP="00B81DC6">
      <w:pPr>
        <w:shd w:val="clear" w:color="auto" w:fill="FFFFFF"/>
        <w:rPr>
          <w:color w:val="000000"/>
          <w:spacing w:val="-5"/>
          <w:sz w:val="28"/>
          <w:szCs w:val="28"/>
        </w:rPr>
      </w:pPr>
      <w:hyperlink r:id="rId11" w:history="1">
        <w:r w:rsidR="00B81DC6" w:rsidRPr="009C71F0">
          <w:rPr>
            <w:color w:val="000000"/>
            <w:spacing w:val="-5"/>
            <w:sz w:val="28"/>
            <w:szCs w:val="28"/>
          </w:rPr>
          <w:t xml:space="preserve">Приказ </w:t>
        </w:r>
        <w:proofErr w:type="spellStart"/>
        <w:r w:rsidR="00B81DC6" w:rsidRPr="009C71F0">
          <w:rPr>
            <w:color w:val="000000"/>
            <w:spacing w:val="-5"/>
            <w:sz w:val="28"/>
            <w:szCs w:val="28"/>
          </w:rPr>
          <w:t>Минобрнауки</w:t>
        </w:r>
        <w:proofErr w:type="spellEnd"/>
        <w:r w:rsidR="00B81DC6" w:rsidRPr="009C71F0">
          <w:rPr>
            <w:color w:val="000000"/>
            <w:spacing w:val="-5"/>
            <w:sz w:val="28"/>
            <w:szCs w:val="28"/>
          </w:rPr>
          <w:t xml:space="preserve"> России от 4 сентября 2014 г. № 1204 «Об утверждении перечня вступительных испытаний при приеме на </w:t>
        </w:r>
        <w:proofErr w:type="gramStart"/>
        <w:r w:rsidR="00B81DC6" w:rsidRPr="009C71F0">
          <w:rPr>
            <w:color w:val="000000"/>
            <w:spacing w:val="-5"/>
            <w:sz w:val="28"/>
            <w:szCs w:val="28"/>
          </w:rPr>
          <w:t>обучение по</w:t>
        </w:r>
        <w:proofErr w:type="gramEnd"/>
        <w:r w:rsidR="00B81DC6" w:rsidRPr="009C71F0">
          <w:rPr>
            <w:color w:val="000000"/>
            <w:spacing w:val="-5"/>
            <w:sz w:val="28"/>
            <w:szCs w:val="28"/>
          </w:rPr>
          <w:t xml:space="preserve"> образовательным программам высшего образования - программам </w:t>
        </w:r>
        <w:proofErr w:type="spellStart"/>
        <w:r w:rsidR="00B81DC6" w:rsidRPr="009C71F0">
          <w:rPr>
            <w:color w:val="000000"/>
            <w:spacing w:val="-5"/>
            <w:sz w:val="28"/>
            <w:szCs w:val="28"/>
          </w:rPr>
          <w:t>бакалавриата</w:t>
        </w:r>
        <w:proofErr w:type="spellEnd"/>
        <w:r w:rsidR="00B81DC6" w:rsidRPr="009C71F0">
          <w:rPr>
            <w:color w:val="000000"/>
            <w:spacing w:val="-5"/>
            <w:sz w:val="28"/>
            <w:szCs w:val="28"/>
          </w:rPr>
          <w:t xml:space="preserve"> и программам </w:t>
        </w:r>
        <w:proofErr w:type="spellStart"/>
        <w:r w:rsidR="00B81DC6" w:rsidRPr="009C71F0">
          <w:rPr>
            <w:color w:val="000000"/>
            <w:spacing w:val="-5"/>
            <w:sz w:val="28"/>
            <w:szCs w:val="28"/>
          </w:rPr>
          <w:t>специалитета</w:t>
        </w:r>
        <w:proofErr w:type="spellEnd"/>
        <w:r w:rsidR="00B81DC6" w:rsidRPr="009C71F0">
          <w:rPr>
            <w:color w:val="000000"/>
            <w:spacing w:val="-5"/>
            <w:sz w:val="28"/>
            <w:szCs w:val="28"/>
          </w:rPr>
          <w:t>»</w:t>
        </w:r>
      </w:hyperlink>
    </w:p>
    <w:p w:rsidR="00A14178" w:rsidRPr="001864DD" w:rsidRDefault="00B81DC6" w:rsidP="00B81DC6">
      <w:pPr>
        <w:tabs>
          <w:tab w:val="left" w:pos="1134"/>
        </w:tabs>
        <w:suppressAutoHyphens w:val="0"/>
        <w:jc w:val="both"/>
        <w:rPr>
          <w:color w:val="000000"/>
          <w:spacing w:val="-5"/>
          <w:sz w:val="28"/>
          <w:szCs w:val="28"/>
        </w:rPr>
      </w:pPr>
      <w:r w:rsidRPr="001864DD">
        <w:rPr>
          <w:color w:val="000000"/>
          <w:spacing w:val="-5"/>
          <w:sz w:val="28"/>
          <w:szCs w:val="28"/>
        </w:rPr>
        <w:t xml:space="preserve"> </w:t>
      </w:r>
      <w:r w:rsidR="00A14178" w:rsidRPr="001864DD">
        <w:rPr>
          <w:color w:val="000000"/>
          <w:spacing w:val="-5"/>
          <w:sz w:val="28"/>
          <w:szCs w:val="28"/>
        </w:rPr>
        <w:t xml:space="preserve">Постановление Правительства Российской Федерации от 28.07.2018 № 885 «Об утверждении Положения о Федеральной службе по надзору в сфере образования и науки и признании </w:t>
      </w:r>
      <w:proofErr w:type="gramStart"/>
      <w:r w:rsidR="00A14178" w:rsidRPr="001864DD">
        <w:rPr>
          <w:color w:val="000000"/>
          <w:spacing w:val="-5"/>
          <w:sz w:val="28"/>
          <w:szCs w:val="28"/>
        </w:rPr>
        <w:t>утратившими</w:t>
      </w:r>
      <w:proofErr w:type="gramEnd"/>
      <w:r w:rsidR="00A14178" w:rsidRPr="001864DD">
        <w:rPr>
          <w:color w:val="000000"/>
          <w:spacing w:val="-5"/>
          <w:sz w:val="28"/>
          <w:szCs w:val="28"/>
        </w:rPr>
        <w:t xml:space="preserve"> силу некоторых актов Правительства Российской Федерации»;</w:t>
      </w:r>
    </w:p>
    <w:p w:rsidR="00A14178" w:rsidRPr="001864DD" w:rsidRDefault="00A14178" w:rsidP="00A14178">
      <w:pPr>
        <w:tabs>
          <w:tab w:val="left" w:pos="1134"/>
        </w:tabs>
        <w:suppressAutoHyphens w:val="0"/>
        <w:jc w:val="both"/>
        <w:rPr>
          <w:color w:val="000000"/>
          <w:spacing w:val="-5"/>
          <w:sz w:val="28"/>
          <w:szCs w:val="28"/>
        </w:rPr>
      </w:pPr>
      <w:r w:rsidRPr="001864DD">
        <w:rPr>
          <w:color w:val="000000"/>
          <w:spacing w:val="-5"/>
          <w:sz w:val="28"/>
          <w:szCs w:val="28"/>
        </w:rPr>
        <w:t xml:space="preserve">Приказ  </w:t>
      </w:r>
      <w:proofErr w:type="spellStart"/>
      <w:r w:rsidRPr="001864DD">
        <w:rPr>
          <w:color w:val="000000"/>
          <w:spacing w:val="-5"/>
          <w:sz w:val="28"/>
          <w:szCs w:val="28"/>
        </w:rPr>
        <w:t>Минпросвещения</w:t>
      </w:r>
      <w:proofErr w:type="spellEnd"/>
      <w:r w:rsidRPr="001864DD">
        <w:rPr>
          <w:color w:val="000000"/>
          <w:spacing w:val="-5"/>
          <w:sz w:val="28"/>
          <w:szCs w:val="28"/>
        </w:rPr>
        <w:t xml:space="preserve"> России и </w:t>
      </w:r>
      <w:proofErr w:type="spellStart"/>
      <w:r w:rsidRPr="001864DD">
        <w:rPr>
          <w:color w:val="000000"/>
          <w:spacing w:val="-5"/>
          <w:sz w:val="28"/>
          <w:szCs w:val="28"/>
        </w:rPr>
        <w:t>Рособрнадзора</w:t>
      </w:r>
      <w:proofErr w:type="spellEnd"/>
      <w:r w:rsidRPr="001864DD">
        <w:rPr>
          <w:color w:val="000000"/>
          <w:spacing w:val="-5"/>
          <w:sz w:val="28"/>
          <w:szCs w:val="28"/>
        </w:rPr>
        <w:t xml:space="preserve"> от 07.11.2018 № 189/1513 «Об утверждении Порядка проведения государственной итоговой аттестации по образовательным программам основного общего образования» (зарегистрирован Минюстом 10.12.2018 регистрационный № 52953);</w:t>
      </w:r>
    </w:p>
    <w:p w:rsidR="00A14178" w:rsidRPr="001864DD" w:rsidRDefault="00A14178" w:rsidP="00A14178">
      <w:pPr>
        <w:pStyle w:val="a6"/>
        <w:ind w:left="0"/>
        <w:outlineLvl w:val="1"/>
        <w:rPr>
          <w:color w:val="000000"/>
          <w:spacing w:val="-5"/>
          <w:sz w:val="28"/>
          <w:szCs w:val="28"/>
        </w:rPr>
      </w:pPr>
      <w:r w:rsidRPr="001864DD">
        <w:rPr>
          <w:color w:val="000000"/>
          <w:spacing w:val="-5"/>
          <w:sz w:val="28"/>
          <w:szCs w:val="28"/>
        </w:rPr>
        <w:lastRenderedPageBreak/>
        <w:t>Приказ Министерства просвещения РФ от 17 декабря 2018 г. №315 “О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 N 115”</w:t>
      </w:r>
    </w:p>
    <w:p w:rsidR="00A14178" w:rsidRPr="005C500B" w:rsidRDefault="00BD5B7C" w:rsidP="00A14178">
      <w:pPr>
        <w:rPr>
          <w:color w:val="000000"/>
          <w:spacing w:val="-5"/>
          <w:sz w:val="28"/>
          <w:szCs w:val="28"/>
        </w:rPr>
      </w:pPr>
      <w:hyperlink r:id="rId12" w:history="1">
        <w:r w:rsidR="00A14178" w:rsidRPr="005C500B">
          <w:rPr>
            <w:color w:val="000000"/>
            <w:spacing w:val="-5"/>
            <w:sz w:val="28"/>
            <w:szCs w:val="28"/>
          </w:rPr>
          <w:t xml:space="preserve">Приказ </w:t>
        </w:r>
        <w:proofErr w:type="spellStart"/>
        <w:r w:rsidR="00A14178" w:rsidRPr="005C500B">
          <w:rPr>
            <w:color w:val="000000"/>
            <w:spacing w:val="-5"/>
            <w:sz w:val="28"/>
            <w:szCs w:val="28"/>
          </w:rPr>
          <w:t>Минобрнауки</w:t>
        </w:r>
        <w:proofErr w:type="spellEnd"/>
        <w:r w:rsidR="00A14178" w:rsidRPr="005C500B">
          <w:rPr>
            <w:color w:val="000000"/>
            <w:spacing w:val="-5"/>
            <w:sz w:val="28"/>
            <w:szCs w:val="28"/>
          </w:rPr>
          <w:t xml:space="preserve"> от 17 декабря 2013 г. № 1274 «Об утверждении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среднего общего образования</w:t>
        </w:r>
        <w:proofErr w:type="gramStart"/>
        <w:r w:rsidR="00A14178" w:rsidRPr="005C500B">
          <w:rPr>
            <w:color w:val="000000"/>
            <w:spacing w:val="-5"/>
            <w:sz w:val="28"/>
            <w:szCs w:val="28"/>
          </w:rPr>
          <w:t>»(</w:t>
        </w:r>
        <w:proofErr w:type="gramEnd"/>
        <w:r w:rsidR="00A14178" w:rsidRPr="005C500B">
          <w:rPr>
            <w:color w:val="000000"/>
            <w:spacing w:val="-5"/>
            <w:sz w:val="28"/>
            <w:szCs w:val="28"/>
          </w:rPr>
          <w:t>Зарегистрировано в Минюсте России 6 марта 2014 г. № 31534)</w:t>
        </w:r>
      </w:hyperlink>
    </w:p>
    <w:p w:rsidR="00A14178" w:rsidRDefault="00A14178" w:rsidP="00A14178">
      <w:pPr>
        <w:rPr>
          <w:color w:val="000000"/>
          <w:spacing w:val="-5"/>
          <w:sz w:val="28"/>
          <w:szCs w:val="28"/>
        </w:rPr>
      </w:pPr>
      <w:r w:rsidRPr="00AA2166">
        <w:rPr>
          <w:color w:val="000000"/>
          <w:spacing w:val="-5"/>
          <w:sz w:val="28"/>
          <w:szCs w:val="28"/>
        </w:rPr>
        <w:t>Приказ от 06.04.2017 №312 «О внесении изменений в Порядок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 утвержденный приказом Министерства образования и науки Российской Федерации от 28 июня 2013 г. №491»</w:t>
      </w:r>
    </w:p>
    <w:p w:rsidR="0051771D" w:rsidRDefault="0051771D" w:rsidP="000E6474">
      <w:pPr>
        <w:rPr>
          <w:color w:val="000000"/>
          <w:spacing w:val="-5"/>
          <w:sz w:val="28"/>
          <w:szCs w:val="28"/>
        </w:rPr>
      </w:pPr>
    </w:p>
    <w:p w:rsidR="002A327C" w:rsidRDefault="00675FDD" w:rsidP="002A327C">
      <w:pPr>
        <w:pStyle w:val="1"/>
        <w:shd w:val="clear" w:color="auto" w:fill="FFFFFF"/>
        <w:spacing w:line="240" w:lineRule="exact"/>
        <w:textAlignment w:val="baseline"/>
        <w:rPr>
          <w:caps/>
        </w:rPr>
      </w:pPr>
      <w:r w:rsidRPr="0051771D">
        <w:rPr>
          <w:caps/>
        </w:rPr>
        <w:t>Федерально</w:t>
      </w:r>
      <w:r w:rsidR="00E008EF">
        <w:rPr>
          <w:caps/>
        </w:rPr>
        <w:t>Й</w:t>
      </w:r>
      <w:r w:rsidR="0051771D">
        <w:rPr>
          <w:caps/>
        </w:rPr>
        <w:t xml:space="preserve"> </w:t>
      </w:r>
      <w:r w:rsidRPr="0051771D">
        <w:rPr>
          <w:caps/>
        </w:rPr>
        <w:t xml:space="preserve"> службы по надзору в сфере образования и науки</w:t>
      </w:r>
    </w:p>
    <w:p w:rsidR="00C401BA" w:rsidRPr="00C401BA" w:rsidRDefault="00C401BA" w:rsidP="00C401BA">
      <w:pPr>
        <w:rPr>
          <w:lang w:eastAsia="ru-RU"/>
        </w:rPr>
      </w:pPr>
    </w:p>
    <w:p w:rsidR="002A327C" w:rsidRPr="002A327C" w:rsidRDefault="00BD5B7C" w:rsidP="002A327C">
      <w:pPr>
        <w:shd w:val="clear" w:color="auto" w:fill="FFFFFF"/>
        <w:rPr>
          <w:sz w:val="28"/>
        </w:rPr>
      </w:pPr>
      <w:hyperlink r:id="rId13" w:history="1">
        <w:r w:rsidR="002A327C" w:rsidRPr="002A327C">
          <w:rPr>
            <w:sz w:val="28"/>
          </w:rPr>
          <w:t xml:space="preserve">Приказ </w:t>
        </w:r>
        <w:proofErr w:type="spellStart"/>
        <w:r w:rsidR="002A327C" w:rsidRPr="002A327C">
          <w:rPr>
            <w:sz w:val="28"/>
          </w:rPr>
          <w:t>Рособрнадзора</w:t>
        </w:r>
        <w:proofErr w:type="spellEnd"/>
        <w:r w:rsidR="002A327C" w:rsidRPr="002A327C">
          <w:rPr>
            <w:sz w:val="28"/>
          </w:rPr>
          <w:t xml:space="preserve"> от 07.11.2018 № 189/1513 «Об утверждении Порядка проведения государственной итоговой аттестации по образовательным программам основного общего образования»</w:t>
        </w:r>
      </w:hyperlink>
    </w:p>
    <w:p w:rsidR="002A327C" w:rsidRPr="002A327C" w:rsidRDefault="00BD5B7C" w:rsidP="002A327C">
      <w:pPr>
        <w:shd w:val="clear" w:color="auto" w:fill="FFFFFF"/>
        <w:rPr>
          <w:sz w:val="28"/>
        </w:rPr>
      </w:pPr>
      <w:hyperlink r:id="rId14" w:history="1">
        <w:r w:rsidR="002A327C" w:rsidRPr="002A327C">
          <w:rPr>
            <w:sz w:val="28"/>
          </w:rPr>
          <w:t xml:space="preserve">Приказ </w:t>
        </w:r>
        <w:proofErr w:type="spellStart"/>
        <w:r w:rsidR="002A327C" w:rsidRPr="002A327C">
          <w:rPr>
            <w:sz w:val="28"/>
          </w:rPr>
          <w:t>Росборнадзора</w:t>
        </w:r>
        <w:proofErr w:type="spellEnd"/>
        <w:r w:rsidR="002A327C" w:rsidRPr="002A327C">
          <w:rPr>
            <w:sz w:val="28"/>
          </w:rPr>
          <w:t xml:space="preserve"> от 07.11.2018 № 190/1512 «Об утверждении Порядка проведения государственной итоговой аттестации по образовательным программам среднего общего образования»</w:t>
        </w:r>
      </w:hyperlink>
    </w:p>
    <w:p w:rsidR="002A327C" w:rsidRPr="00D41970" w:rsidRDefault="00BD5B7C" w:rsidP="002A327C">
      <w:pPr>
        <w:shd w:val="clear" w:color="auto" w:fill="FFFFFF"/>
        <w:rPr>
          <w:sz w:val="28"/>
        </w:rPr>
      </w:pPr>
      <w:hyperlink r:id="rId15" w:history="1">
        <w:r w:rsidR="002A327C" w:rsidRPr="00D41970">
          <w:rPr>
            <w:sz w:val="28"/>
          </w:rPr>
          <w:t xml:space="preserve">Методические рекомендации по организации и проведению государственной итоговой аттестации по образовательным программам основного общего и среднего общего образования в форме основного государственного экзамена и единого государственного экзамена для лиц с ограниченными возможностями здоровья, детей-инвалидов и инвалидов в 2019 году в редакции письма </w:t>
        </w:r>
        <w:proofErr w:type="spellStart"/>
        <w:r w:rsidR="002A327C" w:rsidRPr="00D41970">
          <w:rPr>
            <w:sz w:val="28"/>
          </w:rPr>
          <w:t>Рособрнадзора</w:t>
        </w:r>
        <w:proofErr w:type="spellEnd"/>
        <w:r w:rsidR="002A327C" w:rsidRPr="00D41970">
          <w:rPr>
            <w:sz w:val="28"/>
          </w:rPr>
          <w:t xml:space="preserve"> от 23.04.2019 № 10-302</w:t>
        </w:r>
      </w:hyperlink>
    </w:p>
    <w:p w:rsidR="002A327C" w:rsidRPr="00D41970" w:rsidRDefault="002A327C" w:rsidP="002A327C">
      <w:pPr>
        <w:shd w:val="clear" w:color="auto" w:fill="FFFFFF"/>
        <w:rPr>
          <w:sz w:val="28"/>
        </w:rPr>
      </w:pPr>
      <w:r w:rsidRPr="00D41970">
        <w:rPr>
          <w:sz w:val="28"/>
        </w:rPr>
        <w:t xml:space="preserve"> </w:t>
      </w:r>
      <w:hyperlink r:id="rId16" w:history="1">
        <w:r w:rsidRPr="00D41970">
          <w:rPr>
            <w:sz w:val="28"/>
          </w:rPr>
          <w:t xml:space="preserve">Методические рекомендации по автоматизированной процедуре проведения государственного выпускного экзамена по образовательным программам среднего общего образования в 2019 году в редакции письма </w:t>
        </w:r>
        <w:proofErr w:type="spellStart"/>
        <w:r w:rsidRPr="00D41970">
          <w:rPr>
            <w:sz w:val="28"/>
          </w:rPr>
          <w:t>Рособрнадзора</w:t>
        </w:r>
        <w:proofErr w:type="spellEnd"/>
        <w:r w:rsidRPr="00D41970">
          <w:rPr>
            <w:sz w:val="28"/>
          </w:rPr>
          <w:t xml:space="preserve"> от 23.04.2019 № 10-302</w:t>
        </w:r>
      </w:hyperlink>
    </w:p>
    <w:p w:rsidR="002A327C" w:rsidRPr="00D41970" w:rsidRDefault="00BD5B7C" w:rsidP="002A327C">
      <w:pPr>
        <w:shd w:val="clear" w:color="auto" w:fill="FFFFFF"/>
        <w:rPr>
          <w:sz w:val="28"/>
        </w:rPr>
      </w:pPr>
      <w:hyperlink r:id="rId17" w:history="1">
        <w:r w:rsidR="002A327C" w:rsidRPr="00D41970">
          <w:rPr>
            <w:sz w:val="28"/>
          </w:rPr>
          <w:t xml:space="preserve">Письмо </w:t>
        </w:r>
        <w:proofErr w:type="spellStart"/>
        <w:r w:rsidR="002A327C" w:rsidRPr="00D41970">
          <w:rPr>
            <w:sz w:val="28"/>
          </w:rPr>
          <w:t>Рособрнадзора</w:t>
        </w:r>
        <w:proofErr w:type="spellEnd"/>
        <w:r w:rsidR="002A327C" w:rsidRPr="00D41970">
          <w:rPr>
            <w:sz w:val="28"/>
          </w:rPr>
          <w:t xml:space="preserve"> от 21.01.2019 № 10-32 «О направлении методических рекомендаций по подготовке и проведению единого государственного экзамена в пунктах проведения экзаменов в 2019 году»</w:t>
        </w:r>
      </w:hyperlink>
    </w:p>
    <w:p w:rsidR="002A327C" w:rsidRPr="00D41970" w:rsidRDefault="00BD5B7C" w:rsidP="002A327C">
      <w:pPr>
        <w:shd w:val="clear" w:color="auto" w:fill="FFFFFF"/>
        <w:rPr>
          <w:sz w:val="28"/>
        </w:rPr>
      </w:pPr>
      <w:hyperlink r:id="rId18" w:history="1">
        <w:r w:rsidR="002A327C" w:rsidRPr="00D41970">
          <w:rPr>
            <w:sz w:val="28"/>
          </w:rPr>
          <w:t xml:space="preserve">Письмо </w:t>
        </w:r>
        <w:proofErr w:type="spellStart"/>
        <w:r w:rsidR="002A327C" w:rsidRPr="00D41970">
          <w:rPr>
            <w:sz w:val="28"/>
          </w:rPr>
          <w:t>Рособрнадзора</w:t>
        </w:r>
        <w:proofErr w:type="spellEnd"/>
        <w:r w:rsidR="002A327C" w:rsidRPr="00D41970">
          <w:rPr>
            <w:sz w:val="28"/>
          </w:rPr>
          <w:t xml:space="preserve"> от 29.12.2018 № 10-987 «О направлении методических документов, рекомендуемых к использованию при организации и проведении государственной итоговой аттестации по образовательным программам основного общего и среднего общего образования в 2019 году»</w:t>
        </w:r>
      </w:hyperlink>
    </w:p>
    <w:p w:rsidR="009C722F" w:rsidRDefault="002A327C" w:rsidP="007B7A29">
      <w:pPr>
        <w:pStyle w:val="2"/>
        <w:shd w:val="clear" w:color="auto" w:fill="FFFFFF"/>
        <w:spacing w:before="0"/>
        <w:rPr>
          <w:sz w:val="28"/>
        </w:rPr>
      </w:pPr>
      <w:r w:rsidRPr="0061715A">
        <w:rPr>
          <w:rFonts w:ascii="Times New Roman" w:eastAsia="Times New Roman" w:hAnsi="Times New Roman" w:cs="Times New Roman"/>
          <w:b w:val="0"/>
          <w:bCs w:val="0"/>
          <w:color w:val="000000"/>
          <w:spacing w:val="-5"/>
          <w:sz w:val="28"/>
          <w:szCs w:val="28"/>
        </w:rPr>
        <w:t xml:space="preserve"> </w:t>
      </w:r>
    </w:p>
    <w:p w:rsidR="007B7A29" w:rsidRPr="007B7A29" w:rsidRDefault="007B7A29" w:rsidP="007B7A29">
      <w:pPr>
        <w:pStyle w:val="a3"/>
        <w:shd w:val="clear" w:color="auto" w:fill="FFFFFF"/>
        <w:spacing w:before="0" w:beforeAutospacing="0" w:after="0" w:afterAutospacing="0"/>
        <w:rPr>
          <w:sz w:val="28"/>
          <w:lang w:eastAsia="ar-SA"/>
        </w:rPr>
      </w:pPr>
      <w:r w:rsidRPr="007B7A29">
        <w:rPr>
          <w:sz w:val="28"/>
          <w:lang w:eastAsia="ar-SA"/>
        </w:rPr>
        <w:t>Список методических материалов во всех письмах:</w:t>
      </w:r>
    </w:p>
    <w:p w:rsidR="007B7A29" w:rsidRPr="007B7A29" w:rsidRDefault="00BD5B7C" w:rsidP="001A194E">
      <w:pPr>
        <w:numPr>
          <w:ilvl w:val="0"/>
          <w:numId w:val="15"/>
        </w:numPr>
        <w:shd w:val="clear" w:color="auto" w:fill="FFFFFF"/>
        <w:suppressAutoHyphens w:val="0"/>
        <w:ind w:left="0"/>
        <w:rPr>
          <w:sz w:val="28"/>
        </w:rPr>
      </w:pPr>
      <w:hyperlink r:id="rId19" w:tgtFrame="_blank" w:history="1">
        <w:r w:rsidR="007B7A29" w:rsidRPr="007B7A29">
          <w:rPr>
            <w:sz w:val="28"/>
          </w:rPr>
          <w:t>Методические рекомендации по организации и проведению государственной итоговой аттестации  по образовательным программам </w:t>
        </w:r>
      </w:hyperlink>
      <w:hyperlink r:id="rId20" w:tgtFrame="_blank" w:history="1">
        <w:r w:rsidR="007B7A29" w:rsidRPr="007B7A29">
          <w:rPr>
            <w:sz w:val="28"/>
          </w:rPr>
          <w:t>основного общего и среднего общего образования в форме основного государственного экзамена и единого государственного экзамена для лиц с ограниченными возможностями здоровья, детей-инвалидов и инвалидов  в 2019 году</w:t>
        </w:r>
      </w:hyperlink>
      <w:r w:rsidR="007B7A29" w:rsidRPr="007B7A29">
        <w:rPr>
          <w:sz w:val="28"/>
        </w:rPr>
        <w:t> (В редакции письма от 23.04.2019 №10-302)</w:t>
      </w:r>
    </w:p>
    <w:p w:rsidR="007B7A29" w:rsidRPr="007B7A29" w:rsidRDefault="00BD5B7C" w:rsidP="001A194E">
      <w:pPr>
        <w:numPr>
          <w:ilvl w:val="0"/>
          <w:numId w:val="15"/>
        </w:numPr>
        <w:shd w:val="clear" w:color="auto" w:fill="FFFFFF"/>
        <w:suppressAutoHyphens w:val="0"/>
        <w:ind w:left="0"/>
        <w:rPr>
          <w:sz w:val="28"/>
        </w:rPr>
      </w:pPr>
      <w:hyperlink r:id="rId21" w:tgtFrame="_blank" w:history="1">
        <w:r w:rsidR="007B7A29" w:rsidRPr="007B7A29">
          <w:rPr>
            <w:sz w:val="28"/>
          </w:rPr>
          <w:t>Методические рекомендации по подготовке и проведению государственной итоговой аттестации по образовательным программам основного общего образования в 2019 году (</w:t>
        </w:r>
      </w:hyperlink>
      <w:r w:rsidR="007B7A29" w:rsidRPr="007B7A29">
        <w:rPr>
          <w:sz w:val="28"/>
        </w:rPr>
        <w:t>В редакции письма от 23.04.2019 №10-302)</w:t>
      </w:r>
    </w:p>
    <w:p w:rsidR="007B7A29" w:rsidRPr="007B7A29" w:rsidRDefault="00BD5B7C" w:rsidP="001A194E">
      <w:pPr>
        <w:numPr>
          <w:ilvl w:val="0"/>
          <w:numId w:val="15"/>
        </w:numPr>
        <w:shd w:val="clear" w:color="auto" w:fill="FFFFFF"/>
        <w:suppressAutoHyphens w:val="0"/>
        <w:ind w:left="357" w:hanging="357"/>
        <w:rPr>
          <w:sz w:val="28"/>
        </w:rPr>
      </w:pPr>
      <w:hyperlink r:id="rId22" w:tgtFrame="_blank" w:history="1">
        <w:r w:rsidR="007B7A29" w:rsidRPr="007B7A29">
          <w:rPr>
            <w:sz w:val="28"/>
          </w:rPr>
          <w:t>Рекомендации по организации и проведению итогового собеседования для органов исполнительной власти субъектов Российской Федерации, осуществляющих государственное управление в сфере образования</w:t>
        </w:r>
      </w:hyperlink>
      <w:r w:rsidR="007B7A29" w:rsidRPr="007B7A29">
        <w:rPr>
          <w:sz w:val="28"/>
        </w:rPr>
        <w:t> (Приложение 1 к письму  </w:t>
      </w:r>
      <w:proofErr w:type="spellStart"/>
      <w:r w:rsidR="007B7A29" w:rsidRPr="007B7A29">
        <w:rPr>
          <w:sz w:val="28"/>
        </w:rPr>
        <w:t>Рособрнадзора</w:t>
      </w:r>
      <w:proofErr w:type="spellEnd"/>
      <w:r w:rsidR="007B7A29" w:rsidRPr="007B7A29">
        <w:rPr>
          <w:sz w:val="28"/>
        </w:rPr>
        <w:t xml:space="preserve"> от 29.12.2018 № 10-987)</w:t>
      </w:r>
    </w:p>
    <w:p w:rsidR="007B7A29" w:rsidRPr="007B7A29" w:rsidRDefault="00BD5B7C" w:rsidP="001A194E">
      <w:pPr>
        <w:numPr>
          <w:ilvl w:val="0"/>
          <w:numId w:val="15"/>
        </w:numPr>
        <w:shd w:val="clear" w:color="auto" w:fill="FFFFFF"/>
        <w:suppressAutoHyphens w:val="0"/>
        <w:ind w:left="357" w:hanging="357"/>
        <w:rPr>
          <w:sz w:val="28"/>
        </w:rPr>
      </w:pPr>
      <w:hyperlink r:id="rId23" w:tgtFrame="_blank" w:history="1">
        <w:r w:rsidR="007B7A29" w:rsidRPr="007B7A29">
          <w:rPr>
            <w:sz w:val="28"/>
          </w:rPr>
          <w:t>Методические рекомендации по организации и проведению государственной итоговой аттестации  по образовательным программам основного общего и среднего общего образования в форме основного государственного экзамена и единого государственного экзамена для лиц с ограниченными возможностями здоровья, детей-инвалидов и инвалидов  в 2019 году</w:t>
        </w:r>
      </w:hyperlink>
      <w:r w:rsidR="007B7A29" w:rsidRPr="007B7A29">
        <w:rPr>
          <w:sz w:val="28"/>
        </w:rPr>
        <w:t> (Приложение 11 к письму  </w:t>
      </w:r>
      <w:proofErr w:type="spellStart"/>
      <w:r w:rsidR="007B7A29" w:rsidRPr="007B7A29">
        <w:rPr>
          <w:sz w:val="28"/>
        </w:rPr>
        <w:t>Рособрнадзора</w:t>
      </w:r>
      <w:proofErr w:type="spellEnd"/>
      <w:r w:rsidR="007B7A29" w:rsidRPr="007B7A29">
        <w:rPr>
          <w:sz w:val="28"/>
        </w:rPr>
        <w:t xml:space="preserve"> от 29.12.2018 № 10-987)</w:t>
      </w:r>
    </w:p>
    <w:p w:rsidR="007B7A29" w:rsidRPr="007B7A29" w:rsidRDefault="00BD5B7C" w:rsidP="001A194E">
      <w:pPr>
        <w:numPr>
          <w:ilvl w:val="0"/>
          <w:numId w:val="15"/>
        </w:numPr>
        <w:shd w:val="clear" w:color="auto" w:fill="FFFFFF"/>
        <w:suppressAutoHyphens w:val="0"/>
        <w:ind w:left="357" w:hanging="357"/>
        <w:rPr>
          <w:sz w:val="28"/>
        </w:rPr>
      </w:pPr>
      <w:hyperlink r:id="rId24" w:tgtFrame="_blank" w:history="1">
        <w:r w:rsidR="007B7A29" w:rsidRPr="007B7A29">
          <w:rPr>
            <w:sz w:val="28"/>
          </w:rPr>
          <w:t>Методические рекомендации по подготовке и проведению государственной итоговой аттестации по образовательным программам основного общего образования в 2019 году</w:t>
        </w:r>
      </w:hyperlink>
      <w:r w:rsidR="007B7A29" w:rsidRPr="007B7A29">
        <w:rPr>
          <w:sz w:val="28"/>
        </w:rPr>
        <w:t> (Приложение 12 к письму  </w:t>
      </w:r>
      <w:proofErr w:type="spellStart"/>
      <w:r w:rsidR="007B7A29" w:rsidRPr="007B7A29">
        <w:rPr>
          <w:sz w:val="28"/>
        </w:rPr>
        <w:t>Рособрнадзора</w:t>
      </w:r>
      <w:proofErr w:type="spellEnd"/>
      <w:r w:rsidR="007B7A29" w:rsidRPr="007B7A29">
        <w:rPr>
          <w:sz w:val="28"/>
        </w:rPr>
        <w:t xml:space="preserve"> от 29.12.2018 № 10-987)</w:t>
      </w:r>
    </w:p>
    <w:p w:rsidR="007B7A29" w:rsidRDefault="007B7A29" w:rsidP="001A194E">
      <w:pPr>
        <w:pStyle w:val="2"/>
        <w:numPr>
          <w:ilvl w:val="0"/>
          <w:numId w:val="17"/>
        </w:numPr>
        <w:shd w:val="clear" w:color="auto" w:fill="FFFFFF"/>
        <w:spacing w:before="0"/>
        <w:ind w:left="142" w:firstLine="218"/>
        <w:rPr>
          <w:rFonts w:ascii="Times New Roman" w:eastAsia="Times New Roman" w:hAnsi="Times New Roman" w:cs="Times New Roman"/>
          <w:b w:val="0"/>
          <w:bCs w:val="0"/>
          <w:color w:val="000000"/>
          <w:spacing w:val="-5"/>
          <w:sz w:val="28"/>
          <w:szCs w:val="28"/>
        </w:rPr>
      </w:pPr>
      <w:r w:rsidRPr="0061715A">
        <w:rPr>
          <w:rFonts w:ascii="Times New Roman" w:eastAsia="Times New Roman" w:hAnsi="Times New Roman" w:cs="Times New Roman"/>
          <w:b w:val="0"/>
          <w:bCs w:val="0"/>
          <w:color w:val="000000"/>
          <w:spacing w:val="-5"/>
          <w:sz w:val="28"/>
          <w:szCs w:val="28"/>
        </w:rPr>
        <w:t>Методические рекомендации по подготовке и проведению единого государственного экзамена в пунктах проведения экзаменов</w:t>
      </w:r>
      <w:r>
        <w:rPr>
          <w:rFonts w:ascii="Times New Roman" w:eastAsia="Times New Roman" w:hAnsi="Times New Roman" w:cs="Times New Roman"/>
          <w:b w:val="0"/>
          <w:bCs w:val="0"/>
          <w:color w:val="000000"/>
          <w:spacing w:val="-5"/>
          <w:sz w:val="28"/>
          <w:szCs w:val="28"/>
        </w:rPr>
        <w:t>.</w:t>
      </w:r>
    </w:p>
    <w:p w:rsidR="007B7A29" w:rsidRPr="007B7A29" w:rsidRDefault="007B7A29" w:rsidP="001A194E">
      <w:pPr>
        <w:pStyle w:val="a6"/>
        <w:numPr>
          <w:ilvl w:val="0"/>
          <w:numId w:val="17"/>
        </w:numPr>
        <w:ind w:left="142" w:firstLine="218"/>
        <w:rPr>
          <w:sz w:val="28"/>
        </w:rPr>
      </w:pPr>
      <w:r w:rsidRPr="007B7A29">
        <w:rPr>
          <w:sz w:val="28"/>
        </w:rPr>
        <w:t>Методические рекомендации по осуществлению общественного наблюдения при проведении государственной итоговой аттестации по образовательным программам среднего общего образования</w:t>
      </w:r>
    </w:p>
    <w:p w:rsidR="007B7A29" w:rsidRPr="007B7A29" w:rsidRDefault="007B7A29" w:rsidP="001A194E">
      <w:pPr>
        <w:pStyle w:val="a6"/>
        <w:numPr>
          <w:ilvl w:val="0"/>
          <w:numId w:val="16"/>
        </w:numPr>
        <w:ind w:left="284"/>
        <w:rPr>
          <w:sz w:val="28"/>
        </w:rPr>
      </w:pPr>
      <w:r w:rsidRPr="007B7A29">
        <w:rPr>
          <w:sz w:val="28"/>
        </w:rPr>
        <w:t>Методические рекомендации по организации системы видеонаблюдения при проведении государственной итоговой аттестации по образовательным программам среднего общего образования.</w:t>
      </w:r>
    </w:p>
    <w:p w:rsidR="007B7A29" w:rsidRPr="0069314B" w:rsidRDefault="007B7A29" w:rsidP="0069314B">
      <w:pPr>
        <w:rPr>
          <w:sz w:val="28"/>
        </w:rPr>
      </w:pPr>
    </w:p>
    <w:p w:rsidR="00D41970" w:rsidRPr="00D41970" w:rsidRDefault="00D41970" w:rsidP="00D41970">
      <w:pPr>
        <w:jc w:val="center"/>
        <w:rPr>
          <w:b/>
          <w:caps/>
          <w:sz w:val="28"/>
          <w:szCs w:val="20"/>
          <w:lang w:eastAsia="ru-RU"/>
        </w:rPr>
      </w:pPr>
      <w:r w:rsidRPr="00D41970">
        <w:rPr>
          <w:b/>
          <w:caps/>
          <w:sz w:val="28"/>
          <w:szCs w:val="20"/>
          <w:lang w:eastAsia="ru-RU"/>
        </w:rPr>
        <w:t>Муниципально</w:t>
      </w:r>
      <w:r w:rsidR="00990FD9">
        <w:rPr>
          <w:b/>
          <w:caps/>
          <w:sz w:val="28"/>
          <w:szCs w:val="20"/>
          <w:lang w:eastAsia="ru-RU"/>
        </w:rPr>
        <w:t>го</w:t>
      </w:r>
      <w:r w:rsidRPr="00D41970">
        <w:rPr>
          <w:b/>
          <w:caps/>
          <w:sz w:val="28"/>
          <w:szCs w:val="20"/>
          <w:lang w:eastAsia="ru-RU"/>
        </w:rPr>
        <w:t xml:space="preserve"> казенно</w:t>
      </w:r>
      <w:r w:rsidR="00990FD9">
        <w:rPr>
          <w:b/>
          <w:caps/>
          <w:sz w:val="28"/>
          <w:szCs w:val="20"/>
          <w:lang w:eastAsia="ru-RU"/>
        </w:rPr>
        <w:t>го</w:t>
      </w:r>
      <w:r w:rsidRPr="00D41970">
        <w:rPr>
          <w:b/>
          <w:caps/>
          <w:sz w:val="28"/>
          <w:szCs w:val="20"/>
          <w:lang w:eastAsia="ru-RU"/>
        </w:rPr>
        <w:t xml:space="preserve"> учреждени</w:t>
      </w:r>
      <w:r w:rsidR="00990FD9">
        <w:rPr>
          <w:b/>
          <w:caps/>
          <w:sz w:val="28"/>
          <w:szCs w:val="20"/>
          <w:lang w:eastAsia="ru-RU"/>
        </w:rPr>
        <w:t>я</w:t>
      </w:r>
    </w:p>
    <w:p w:rsidR="00D41970" w:rsidRDefault="00D41970" w:rsidP="00D41970">
      <w:pPr>
        <w:jc w:val="center"/>
        <w:rPr>
          <w:b/>
          <w:caps/>
          <w:sz w:val="28"/>
          <w:szCs w:val="20"/>
          <w:lang w:eastAsia="ru-RU"/>
        </w:rPr>
      </w:pPr>
      <w:r w:rsidRPr="00D41970">
        <w:rPr>
          <w:b/>
          <w:caps/>
          <w:sz w:val="28"/>
          <w:szCs w:val="20"/>
          <w:lang w:eastAsia="ru-RU"/>
        </w:rPr>
        <w:t>«Управление образования городского округа  Верхний Тагил»</w:t>
      </w:r>
    </w:p>
    <w:p w:rsidR="00C401BA" w:rsidRDefault="00C401BA" w:rsidP="00D41970">
      <w:pPr>
        <w:jc w:val="center"/>
        <w:rPr>
          <w:b/>
          <w:caps/>
          <w:sz w:val="28"/>
          <w:szCs w:val="20"/>
          <w:lang w:eastAsia="ru-RU"/>
        </w:rPr>
      </w:pPr>
    </w:p>
    <w:p w:rsidR="00D41970" w:rsidRPr="00D41970" w:rsidRDefault="00D41970" w:rsidP="00D41970">
      <w:pPr>
        <w:widowControl w:val="0"/>
        <w:shd w:val="clear" w:color="auto" w:fill="FFFFFF"/>
        <w:autoSpaceDE w:val="0"/>
        <w:autoSpaceDN w:val="0"/>
        <w:adjustRightInd w:val="0"/>
        <w:jc w:val="both"/>
        <w:rPr>
          <w:sz w:val="28"/>
        </w:rPr>
      </w:pPr>
      <w:r>
        <w:rPr>
          <w:bCs/>
          <w:sz w:val="28"/>
        </w:rPr>
        <w:t xml:space="preserve">Приказ </w:t>
      </w:r>
      <w:r w:rsidRPr="00D41970">
        <w:rPr>
          <w:bCs/>
          <w:sz w:val="28"/>
        </w:rPr>
        <w:t>№ 139 от 2 ноября 2018 года</w:t>
      </w:r>
      <w:r>
        <w:rPr>
          <w:b/>
          <w:bCs/>
          <w:sz w:val="28"/>
        </w:rPr>
        <w:t xml:space="preserve"> «</w:t>
      </w:r>
      <w:r w:rsidRPr="00D41970">
        <w:rPr>
          <w:sz w:val="28"/>
        </w:rPr>
        <w:t>О проведении мероприятий по оценке качества подготовки</w:t>
      </w:r>
      <w:r>
        <w:rPr>
          <w:sz w:val="28"/>
        </w:rPr>
        <w:t xml:space="preserve"> </w:t>
      </w:r>
      <w:r w:rsidRPr="00D41970">
        <w:rPr>
          <w:sz w:val="28"/>
        </w:rPr>
        <w:t>Обучающихся муниципальных общеобразовательных организаций</w:t>
      </w:r>
      <w:r>
        <w:rPr>
          <w:sz w:val="28"/>
        </w:rPr>
        <w:t xml:space="preserve"> </w:t>
      </w:r>
      <w:r w:rsidRPr="00D41970">
        <w:rPr>
          <w:sz w:val="28"/>
        </w:rPr>
        <w:t xml:space="preserve">и реализации образовательных программ на территории городского округа Верхний Тагил </w:t>
      </w:r>
      <w:r>
        <w:rPr>
          <w:sz w:val="28"/>
        </w:rPr>
        <w:t xml:space="preserve"> </w:t>
      </w:r>
      <w:r w:rsidRPr="00D41970">
        <w:rPr>
          <w:sz w:val="28"/>
        </w:rPr>
        <w:t>в 2018-2019 учебном году</w:t>
      </w:r>
    </w:p>
    <w:p w:rsidR="00B32CAD" w:rsidRPr="00D07854" w:rsidRDefault="00B32CAD" w:rsidP="00B32CAD">
      <w:pPr>
        <w:widowControl w:val="0"/>
        <w:shd w:val="clear" w:color="auto" w:fill="FFFFFF"/>
        <w:autoSpaceDE w:val="0"/>
        <w:autoSpaceDN w:val="0"/>
        <w:adjustRightInd w:val="0"/>
        <w:rPr>
          <w:sz w:val="28"/>
        </w:rPr>
      </w:pPr>
      <w:r>
        <w:rPr>
          <w:sz w:val="28"/>
        </w:rPr>
        <w:t xml:space="preserve">Приказ </w:t>
      </w:r>
      <w:r w:rsidRPr="00D07854">
        <w:rPr>
          <w:sz w:val="28"/>
        </w:rPr>
        <w:t>№ 01</w:t>
      </w:r>
      <w:r>
        <w:rPr>
          <w:sz w:val="28"/>
        </w:rPr>
        <w:t xml:space="preserve"> от </w:t>
      </w:r>
      <w:r w:rsidRPr="00D07854">
        <w:rPr>
          <w:sz w:val="28"/>
        </w:rPr>
        <w:t>10 января 2019 года</w:t>
      </w:r>
      <w:r>
        <w:rPr>
          <w:sz w:val="28"/>
        </w:rPr>
        <w:t xml:space="preserve"> «</w:t>
      </w:r>
      <w:r w:rsidRPr="00D07854">
        <w:rPr>
          <w:sz w:val="28"/>
        </w:rPr>
        <w:t xml:space="preserve">О проведении мероприятий по оценке качества, в рамках </w:t>
      </w:r>
      <w:r>
        <w:rPr>
          <w:sz w:val="28"/>
        </w:rPr>
        <w:t xml:space="preserve"> </w:t>
      </w:r>
      <w:r w:rsidRPr="00D07854">
        <w:rPr>
          <w:sz w:val="28"/>
        </w:rPr>
        <w:t>подготовки к итоговой аттестации обучающихся муниципальных общеобразовательных учреждений</w:t>
      </w:r>
      <w:r>
        <w:rPr>
          <w:sz w:val="28"/>
        </w:rPr>
        <w:t xml:space="preserve"> </w:t>
      </w:r>
      <w:r w:rsidRPr="00D07854">
        <w:rPr>
          <w:sz w:val="28"/>
        </w:rPr>
        <w:t>и реализации образовательных программ на территории</w:t>
      </w:r>
      <w:r>
        <w:rPr>
          <w:sz w:val="28"/>
        </w:rPr>
        <w:t xml:space="preserve"> </w:t>
      </w:r>
      <w:r w:rsidRPr="00D07854">
        <w:rPr>
          <w:sz w:val="28"/>
        </w:rPr>
        <w:t>городского округа Верхний Тагил в 2018-2019 учебном году</w:t>
      </w:r>
      <w:r>
        <w:rPr>
          <w:sz w:val="28"/>
        </w:rPr>
        <w:t>».</w:t>
      </w:r>
    </w:p>
    <w:p w:rsidR="00D07854" w:rsidRPr="00D07854" w:rsidRDefault="00D07854" w:rsidP="00D07854">
      <w:pPr>
        <w:widowControl w:val="0"/>
        <w:shd w:val="clear" w:color="auto" w:fill="FFFFFF"/>
        <w:autoSpaceDE w:val="0"/>
        <w:autoSpaceDN w:val="0"/>
        <w:adjustRightInd w:val="0"/>
        <w:rPr>
          <w:sz w:val="28"/>
        </w:rPr>
      </w:pPr>
      <w:r>
        <w:rPr>
          <w:sz w:val="28"/>
        </w:rPr>
        <w:t xml:space="preserve">Приказ </w:t>
      </w:r>
      <w:r w:rsidRPr="00D07854">
        <w:rPr>
          <w:sz w:val="28"/>
        </w:rPr>
        <w:t>№ 3</w:t>
      </w:r>
      <w:r w:rsidR="00D41970" w:rsidRPr="00D07854">
        <w:rPr>
          <w:sz w:val="28"/>
        </w:rPr>
        <w:t xml:space="preserve"> </w:t>
      </w:r>
      <w:r>
        <w:rPr>
          <w:sz w:val="28"/>
        </w:rPr>
        <w:t xml:space="preserve">от </w:t>
      </w:r>
      <w:r w:rsidRPr="00D07854">
        <w:rPr>
          <w:sz w:val="28"/>
        </w:rPr>
        <w:t xml:space="preserve">14 января 2019 года </w:t>
      </w:r>
      <w:r>
        <w:rPr>
          <w:sz w:val="28"/>
        </w:rPr>
        <w:t xml:space="preserve"> «</w:t>
      </w:r>
      <w:r w:rsidRPr="00D07854">
        <w:rPr>
          <w:sz w:val="28"/>
        </w:rPr>
        <w:t>О внесении изменений в приказ №1 от 10.01.2019</w:t>
      </w:r>
      <w:r>
        <w:rPr>
          <w:sz w:val="28"/>
        </w:rPr>
        <w:t xml:space="preserve"> </w:t>
      </w:r>
      <w:r w:rsidRPr="00D07854">
        <w:rPr>
          <w:sz w:val="28"/>
        </w:rPr>
        <w:t>«О проведении мероприятий по оценке качества, в рамках подготовки к итоговой аттестации обучающихся муниципальных общеобразовательных учреждений</w:t>
      </w:r>
    </w:p>
    <w:p w:rsidR="00D07854" w:rsidRPr="00D07854" w:rsidRDefault="00D07854" w:rsidP="00D07854">
      <w:pPr>
        <w:widowControl w:val="0"/>
        <w:shd w:val="clear" w:color="auto" w:fill="FFFFFF"/>
        <w:autoSpaceDE w:val="0"/>
        <w:autoSpaceDN w:val="0"/>
        <w:adjustRightInd w:val="0"/>
        <w:rPr>
          <w:sz w:val="28"/>
        </w:rPr>
      </w:pPr>
      <w:r w:rsidRPr="00D07854">
        <w:rPr>
          <w:sz w:val="28"/>
        </w:rPr>
        <w:t>и реализации образовательных программ на территории</w:t>
      </w:r>
      <w:r>
        <w:rPr>
          <w:sz w:val="28"/>
        </w:rPr>
        <w:t xml:space="preserve"> </w:t>
      </w:r>
      <w:r w:rsidRPr="00D07854">
        <w:rPr>
          <w:sz w:val="28"/>
        </w:rPr>
        <w:t>городского округа Верхний Тагил в 2018-2019 учебном году»</w:t>
      </w:r>
    </w:p>
    <w:p w:rsidR="00C401BA" w:rsidRDefault="00C401BA" w:rsidP="0051771D">
      <w:pPr>
        <w:jc w:val="center"/>
        <w:rPr>
          <w:b/>
          <w:caps/>
          <w:sz w:val="28"/>
          <w:szCs w:val="20"/>
          <w:lang w:eastAsia="ru-RU"/>
        </w:rPr>
      </w:pPr>
    </w:p>
    <w:p w:rsidR="0051771D" w:rsidRDefault="00C401BA" w:rsidP="0051771D">
      <w:pPr>
        <w:jc w:val="center"/>
        <w:rPr>
          <w:b/>
          <w:caps/>
          <w:sz w:val="28"/>
          <w:szCs w:val="20"/>
          <w:lang w:eastAsia="ru-RU"/>
        </w:rPr>
      </w:pPr>
      <w:r>
        <w:rPr>
          <w:b/>
          <w:caps/>
          <w:sz w:val="28"/>
          <w:szCs w:val="20"/>
          <w:lang w:eastAsia="ru-RU"/>
        </w:rPr>
        <w:t>МАОУ СОШ№10</w:t>
      </w:r>
    </w:p>
    <w:p w:rsidR="00C401BA" w:rsidRPr="0051771D" w:rsidRDefault="00C401BA" w:rsidP="0051771D">
      <w:pPr>
        <w:jc w:val="center"/>
        <w:rPr>
          <w:b/>
          <w:caps/>
          <w:sz w:val="28"/>
          <w:szCs w:val="20"/>
          <w:lang w:eastAsia="ru-RU"/>
        </w:rPr>
      </w:pPr>
    </w:p>
    <w:p w:rsidR="0051771D" w:rsidRDefault="00640833" w:rsidP="0051771D">
      <w:pPr>
        <w:rPr>
          <w:sz w:val="28"/>
          <w:szCs w:val="28"/>
        </w:rPr>
      </w:pPr>
      <w:r>
        <w:rPr>
          <w:color w:val="000000"/>
          <w:spacing w:val="-5"/>
          <w:sz w:val="28"/>
          <w:szCs w:val="28"/>
        </w:rPr>
        <w:t>Приказ</w:t>
      </w:r>
      <w:r w:rsidR="004E1AEF">
        <w:rPr>
          <w:color w:val="000000"/>
          <w:spacing w:val="-5"/>
          <w:sz w:val="28"/>
          <w:szCs w:val="28"/>
        </w:rPr>
        <w:t xml:space="preserve"> </w:t>
      </w:r>
      <w:r w:rsidR="0051771D" w:rsidRPr="000E6474">
        <w:rPr>
          <w:color w:val="000000"/>
          <w:spacing w:val="-5"/>
          <w:sz w:val="28"/>
          <w:szCs w:val="28"/>
        </w:rPr>
        <w:t xml:space="preserve">№ </w:t>
      </w:r>
      <w:r w:rsidR="0051771D" w:rsidRPr="004E1AEF">
        <w:rPr>
          <w:color w:val="FF0000"/>
          <w:spacing w:val="-5"/>
          <w:sz w:val="28"/>
          <w:szCs w:val="28"/>
        </w:rPr>
        <w:t xml:space="preserve">62  «О формах, периодичности и порядка текущего контроля успеваемости и промежуточной аттестации учащихся 1-11 классов </w:t>
      </w:r>
      <w:r w:rsidR="0051771D" w:rsidRPr="00E0267A">
        <w:rPr>
          <w:sz w:val="28"/>
          <w:szCs w:val="28"/>
        </w:rPr>
        <w:t xml:space="preserve">Муниципального </w:t>
      </w:r>
      <w:r w:rsidR="0051771D">
        <w:rPr>
          <w:sz w:val="28"/>
          <w:szCs w:val="28"/>
        </w:rPr>
        <w:t>автоном</w:t>
      </w:r>
      <w:r w:rsidR="0051771D" w:rsidRPr="00E0267A">
        <w:rPr>
          <w:sz w:val="28"/>
          <w:szCs w:val="28"/>
        </w:rPr>
        <w:t>ного общеобразовательного учреждения сред</w:t>
      </w:r>
      <w:r w:rsidR="004E1AEF">
        <w:rPr>
          <w:sz w:val="28"/>
          <w:szCs w:val="28"/>
        </w:rPr>
        <w:t>ней общеобразовательной школы №10 имени воина – интернационалиста Александра Харламова.</w:t>
      </w:r>
    </w:p>
    <w:p w:rsidR="00C401BA" w:rsidRDefault="00C401BA" w:rsidP="0051771D">
      <w:pPr>
        <w:rPr>
          <w:sz w:val="28"/>
          <w:szCs w:val="28"/>
        </w:rPr>
      </w:pPr>
    </w:p>
    <w:p w:rsidR="00C401BA" w:rsidRDefault="00C401BA" w:rsidP="0051771D">
      <w:pPr>
        <w:rPr>
          <w:sz w:val="28"/>
          <w:szCs w:val="28"/>
        </w:rPr>
      </w:pPr>
    </w:p>
    <w:p w:rsidR="00C401BA" w:rsidRDefault="00C401BA" w:rsidP="0051771D">
      <w:pPr>
        <w:rPr>
          <w:sz w:val="28"/>
          <w:szCs w:val="28"/>
        </w:rPr>
      </w:pPr>
    </w:p>
    <w:p w:rsidR="004E1AEF" w:rsidRPr="00E0267A" w:rsidRDefault="004E1AEF" w:rsidP="0051771D">
      <w:pPr>
        <w:rPr>
          <w:sz w:val="28"/>
          <w:szCs w:val="28"/>
        </w:rPr>
      </w:pPr>
    </w:p>
    <w:p w:rsidR="00B351B6" w:rsidRDefault="00B351B6" w:rsidP="00B351B6">
      <w:pPr>
        <w:jc w:val="both"/>
        <w:rPr>
          <w:color w:val="000000"/>
          <w:spacing w:val="-5"/>
          <w:sz w:val="28"/>
          <w:szCs w:val="28"/>
        </w:rPr>
      </w:pPr>
      <w:r>
        <w:rPr>
          <w:b/>
          <w:color w:val="000000"/>
          <w:spacing w:val="-5"/>
          <w:sz w:val="28"/>
          <w:szCs w:val="28"/>
        </w:rPr>
        <w:t>Цель образования в школе</w:t>
      </w:r>
      <w:r>
        <w:rPr>
          <w:color w:val="000000"/>
          <w:spacing w:val="-5"/>
          <w:sz w:val="28"/>
          <w:szCs w:val="28"/>
        </w:rPr>
        <w:t xml:space="preserve"> – выявление и развитие способностей каждого ученика, формирование духовной богатой, свободной, физически здоровой, творчески мыслящей личности, обладающей прочными базовыми знаниями средней школы, способной адаптироваться к условиям современной жизни.</w:t>
      </w:r>
    </w:p>
    <w:p w:rsidR="00B351B6" w:rsidRDefault="00B351B6" w:rsidP="00B351B6">
      <w:pPr>
        <w:jc w:val="both"/>
        <w:rPr>
          <w:color w:val="000000"/>
          <w:spacing w:val="-5"/>
          <w:sz w:val="28"/>
          <w:szCs w:val="28"/>
        </w:rPr>
      </w:pPr>
      <w:r>
        <w:rPr>
          <w:color w:val="000000"/>
          <w:spacing w:val="-5"/>
          <w:sz w:val="28"/>
          <w:szCs w:val="28"/>
        </w:rPr>
        <w:t xml:space="preserve">        Исходя из цели, были поставлены следующие задачи:</w:t>
      </w:r>
    </w:p>
    <w:p w:rsidR="00B351B6" w:rsidRDefault="00B351B6" w:rsidP="00B351B6">
      <w:pPr>
        <w:numPr>
          <w:ilvl w:val="0"/>
          <w:numId w:val="1"/>
        </w:numPr>
        <w:suppressAutoHyphens w:val="0"/>
        <w:jc w:val="both"/>
        <w:rPr>
          <w:b/>
          <w:color w:val="000000"/>
          <w:spacing w:val="-5"/>
          <w:sz w:val="28"/>
          <w:szCs w:val="28"/>
        </w:rPr>
      </w:pPr>
      <w:r>
        <w:rPr>
          <w:b/>
          <w:color w:val="000000"/>
          <w:spacing w:val="-5"/>
          <w:sz w:val="28"/>
          <w:szCs w:val="28"/>
        </w:rPr>
        <w:t>Формирование физически здоровой личности:</w:t>
      </w:r>
    </w:p>
    <w:p w:rsidR="00B351B6" w:rsidRDefault="00B351B6" w:rsidP="00B351B6">
      <w:pPr>
        <w:jc w:val="both"/>
        <w:rPr>
          <w:color w:val="000000"/>
          <w:spacing w:val="-5"/>
          <w:sz w:val="28"/>
          <w:szCs w:val="28"/>
        </w:rPr>
      </w:pPr>
      <w:r>
        <w:rPr>
          <w:color w:val="000000"/>
          <w:spacing w:val="-5"/>
          <w:sz w:val="28"/>
          <w:szCs w:val="28"/>
        </w:rPr>
        <w:t>Предупреждение перегрузки учащихся в учебном процессе; оптимальная организация учебного дня и недели с учетом санитарно-гигиенических норм и возрастных особенностей детей; привлечение учащихся к занятиям в спортивных секциях, создание групп здоровья для ослабленных детей.</w:t>
      </w:r>
    </w:p>
    <w:p w:rsidR="00B351B6" w:rsidRDefault="00B351B6" w:rsidP="00B351B6">
      <w:pPr>
        <w:numPr>
          <w:ilvl w:val="0"/>
          <w:numId w:val="1"/>
        </w:numPr>
        <w:suppressAutoHyphens w:val="0"/>
        <w:jc w:val="both"/>
        <w:rPr>
          <w:b/>
          <w:color w:val="000000"/>
          <w:spacing w:val="-5"/>
          <w:sz w:val="28"/>
          <w:szCs w:val="28"/>
        </w:rPr>
      </w:pPr>
      <w:r>
        <w:rPr>
          <w:b/>
          <w:color w:val="000000"/>
          <w:spacing w:val="-5"/>
          <w:sz w:val="28"/>
          <w:szCs w:val="28"/>
        </w:rPr>
        <w:lastRenderedPageBreak/>
        <w:t>Развитие творческих особенностей детей:</w:t>
      </w:r>
    </w:p>
    <w:p w:rsidR="00B351B6" w:rsidRDefault="00B351B6" w:rsidP="00B351B6">
      <w:pPr>
        <w:jc w:val="both"/>
      </w:pPr>
      <w:r>
        <w:rPr>
          <w:color w:val="000000"/>
          <w:spacing w:val="-5"/>
          <w:sz w:val="28"/>
          <w:szCs w:val="28"/>
        </w:rPr>
        <w:t>Выявление уровня развития творческих способностей детей с целью совершенствования программ по предметам; создание творческой атмосферы в школе путем организации</w:t>
      </w:r>
      <w:r>
        <w:t xml:space="preserve"> </w:t>
      </w:r>
      <w:r>
        <w:rPr>
          <w:color w:val="000000"/>
          <w:spacing w:val="-5"/>
          <w:sz w:val="28"/>
          <w:szCs w:val="28"/>
        </w:rPr>
        <w:t>элективных курсов по предметам; создание творческой атмосферы в школе путем организации кружков, проведения предметных недель, олимпиад, привлечение учащихся к творческим конкурсам.</w:t>
      </w:r>
    </w:p>
    <w:p w:rsidR="00B351B6" w:rsidRDefault="00B351B6" w:rsidP="00B351B6">
      <w:pPr>
        <w:numPr>
          <w:ilvl w:val="0"/>
          <w:numId w:val="1"/>
        </w:numPr>
        <w:suppressAutoHyphens w:val="0"/>
        <w:jc w:val="both"/>
        <w:rPr>
          <w:color w:val="000000"/>
          <w:spacing w:val="-5"/>
          <w:sz w:val="28"/>
          <w:szCs w:val="28"/>
        </w:rPr>
      </w:pPr>
      <w:r>
        <w:rPr>
          <w:color w:val="000000"/>
          <w:spacing w:val="-5"/>
          <w:sz w:val="28"/>
          <w:szCs w:val="28"/>
        </w:rPr>
        <w:t>Формирование творчески работающего коллектива учителей:</w:t>
      </w:r>
    </w:p>
    <w:p w:rsidR="00B351B6" w:rsidRDefault="00B351B6" w:rsidP="00B351B6">
      <w:pPr>
        <w:jc w:val="both"/>
        <w:rPr>
          <w:color w:val="000000"/>
          <w:spacing w:val="-5"/>
          <w:sz w:val="28"/>
          <w:szCs w:val="28"/>
        </w:rPr>
      </w:pPr>
      <w:r>
        <w:rPr>
          <w:color w:val="000000"/>
          <w:spacing w:val="-5"/>
          <w:sz w:val="28"/>
          <w:szCs w:val="28"/>
        </w:rPr>
        <w:t>Обеспечение оптимальной нагрузки учителей, совершенствование работы методических объединений, организация освоения современных образовательных технологий и диагностика качества образованности, проведение семинаров по обмену опытом, стимулирование творческих поисков учителей.</w:t>
      </w:r>
    </w:p>
    <w:p w:rsidR="00B351B6" w:rsidRDefault="00B351B6" w:rsidP="00B351B6">
      <w:pPr>
        <w:numPr>
          <w:ilvl w:val="0"/>
          <w:numId w:val="1"/>
        </w:numPr>
        <w:suppressAutoHyphens w:val="0"/>
        <w:jc w:val="both"/>
        <w:rPr>
          <w:b/>
          <w:sz w:val="28"/>
        </w:rPr>
      </w:pPr>
      <w:r>
        <w:rPr>
          <w:b/>
          <w:sz w:val="28"/>
        </w:rPr>
        <w:t>Организация учебно-воспитательного процесса:</w:t>
      </w:r>
    </w:p>
    <w:p w:rsidR="00B351B6" w:rsidRDefault="00B351B6" w:rsidP="00B351B6">
      <w:pPr>
        <w:jc w:val="both"/>
        <w:rPr>
          <w:color w:val="000000"/>
          <w:spacing w:val="-5"/>
          <w:sz w:val="28"/>
          <w:szCs w:val="28"/>
        </w:rPr>
      </w:pPr>
      <w:r>
        <w:rPr>
          <w:color w:val="000000"/>
          <w:spacing w:val="-5"/>
          <w:sz w:val="28"/>
          <w:szCs w:val="28"/>
        </w:rPr>
        <w:t>Совершенствование учебного плана воспитательной работы с целью формирования сплоченного коллектива, формирование органов ученического самоуправления, совершенствование системы работы классных руководителей, формирование и закрепление традиций школы, усиление воспитательного потенциала уроков.</w:t>
      </w:r>
    </w:p>
    <w:p w:rsidR="00B351B6" w:rsidRDefault="00B351B6" w:rsidP="00B351B6">
      <w:pPr>
        <w:numPr>
          <w:ilvl w:val="0"/>
          <w:numId w:val="1"/>
        </w:numPr>
        <w:suppressAutoHyphens w:val="0"/>
        <w:jc w:val="both"/>
        <w:rPr>
          <w:b/>
          <w:sz w:val="28"/>
          <w:szCs w:val="28"/>
        </w:rPr>
      </w:pPr>
      <w:r>
        <w:rPr>
          <w:b/>
          <w:sz w:val="28"/>
          <w:szCs w:val="28"/>
        </w:rPr>
        <w:t>Совершенствование системы управления школой:</w:t>
      </w:r>
    </w:p>
    <w:p w:rsidR="00B351B6" w:rsidRDefault="00B351B6" w:rsidP="00B351B6">
      <w:pPr>
        <w:jc w:val="both"/>
        <w:rPr>
          <w:color w:val="000000"/>
          <w:spacing w:val="-5"/>
          <w:sz w:val="28"/>
          <w:szCs w:val="28"/>
        </w:rPr>
      </w:pPr>
      <w:r>
        <w:rPr>
          <w:color w:val="000000"/>
          <w:spacing w:val="-5"/>
          <w:sz w:val="28"/>
          <w:szCs w:val="28"/>
        </w:rPr>
        <w:t xml:space="preserve">улучшение связей между всеми управляющими звеньями, создание банка </w:t>
      </w:r>
      <w:proofErr w:type="gramStart"/>
      <w:r>
        <w:rPr>
          <w:color w:val="000000"/>
          <w:spacing w:val="-5"/>
          <w:sz w:val="28"/>
          <w:szCs w:val="28"/>
        </w:rPr>
        <w:t>информации</w:t>
      </w:r>
      <w:proofErr w:type="gramEnd"/>
      <w:r>
        <w:rPr>
          <w:color w:val="000000"/>
          <w:spacing w:val="-5"/>
          <w:sz w:val="28"/>
          <w:szCs w:val="28"/>
        </w:rPr>
        <w:t xml:space="preserve"> на основе которого можно анализировать и корректировать образовательную ситуацию в школе, оптимальное распределение функциональных обязанностей администрации.</w:t>
      </w:r>
    </w:p>
    <w:p w:rsidR="00B351B6" w:rsidRDefault="00B351B6" w:rsidP="00B351B6">
      <w:pPr>
        <w:pStyle w:val="a6"/>
        <w:numPr>
          <w:ilvl w:val="0"/>
          <w:numId w:val="2"/>
        </w:numPr>
        <w:tabs>
          <w:tab w:val="left" w:pos="900"/>
        </w:tabs>
        <w:suppressAutoHyphens w:val="0"/>
        <w:ind w:left="0" w:firstLine="720"/>
        <w:jc w:val="both"/>
        <w:rPr>
          <w:color w:val="000000"/>
          <w:spacing w:val="-7"/>
          <w:sz w:val="28"/>
          <w:szCs w:val="28"/>
        </w:rPr>
      </w:pPr>
      <w:r>
        <w:rPr>
          <w:color w:val="000000"/>
          <w:spacing w:val="-7"/>
          <w:sz w:val="28"/>
          <w:szCs w:val="28"/>
        </w:rPr>
        <w:t>Резул</w:t>
      </w:r>
      <w:r w:rsidR="006E69BE">
        <w:rPr>
          <w:color w:val="000000"/>
          <w:spacing w:val="-7"/>
          <w:sz w:val="28"/>
          <w:szCs w:val="28"/>
        </w:rPr>
        <w:t>ьтаты экзаменов в 9-х</w:t>
      </w:r>
      <w:r w:rsidR="004E1AEF">
        <w:rPr>
          <w:color w:val="000000"/>
          <w:spacing w:val="-7"/>
          <w:sz w:val="28"/>
          <w:szCs w:val="28"/>
        </w:rPr>
        <w:t xml:space="preserve"> и 11-х</w:t>
      </w:r>
      <w:r w:rsidR="006E69BE">
        <w:rPr>
          <w:color w:val="000000"/>
          <w:spacing w:val="-7"/>
          <w:sz w:val="28"/>
          <w:szCs w:val="28"/>
        </w:rPr>
        <w:t xml:space="preserve"> классах 201</w:t>
      </w:r>
      <w:r w:rsidR="000A13AF">
        <w:rPr>
          <w:color w:val="000000"/>
          <w:spacing w:val="-7"/>
          <w:sz w:val="28"/>
          <w:szCs w:val="28"/>
        </w:rPr>
        <w:t>8</w:t>
      </w:r>
      <w:r>
        <w:rPr>
          <w:color w:val="000000"/>
          <w:spacing w:val="-7"/>
          <w:sz w:val="28"/>
          <w:szCs w:val="28"/>
        </w:rPr>
        <w:t xml:space="preserve"> были рассмотрены на заседаниях ШМО. Была спланирована дальнейшая работа Ш</w:t>
      </w:r>
      <w:r w:rsidR="00B60398">
        <w:rPr>
          <w:color w:val="000000"/>
          <w:spacing w:val="-7"/>
          <w:sz w:val="28"/>
          <w:szCs w:val="28"/>
        </w:rPr>
        <w:t>МО по подготовке учащихся к ГИА:</w:t>
      </w:r>
    </w:p>
    <w:p w:rsidR="00B60398" w:rsidRPr="00B60398" w:rsidRDefault="00B60398" w:rsidP="00B60398">
      <w:pPr>
        <w:pStyle w:val="Default"/>
        <w:numPr>
          <w:ilvl w:val="0"/>
          <w:numId w:val="2"/>
        </w:numPr>
        <w:rPr>
          <w:rFonts w:eastAsia="Times New Roman"/>
          <w:spacing w:val="-7"/>
          <w:sz w:val="28"/>
          <w:szCs w:val="28"/>
          <w:lang w:eastAsia="ar-SA"/>
        </w:rPr>
      </w:pPr>
      <w:r w:rsidRPr="00B60398">
        <w:rPr>
          <w:rFonts w:eastAsia="Times New Roman"/>
          <w:spacing w:val="-7"/>
          <w:sz w:val="28"/>
          <w:szCs w:val="28"/>
          <w:lang w:eastAsia="ar-SA"/>
        </w:rPr>
        <w:t xml:space="preserve">индивидуальный учет результатов освоения </w:t>
      </w:r>
      <w:proofErr w:type="gramStart"/>
      <w:r w:rsidRPr="00B60398">
        <w:rPr>
          <w:rFonts w:eastAsia="Times New Roman"/>
          <w:spacing w:val="-7"/>
          <w:sz w:val="28"/>
          <w:szCs w:val="28"/>
          <w:lang w:eastAsia="ar-SA"/>
        </w:rPr>
        <w:t>обучающимися</w:t>
      </w:r>
      <w:proofErr w:type="gramEnd"/>
      <w:r w:rsidRPr="00B60398">
        <w:rPr>
          <w:rFonts w:eastAsia="Times New Roman"/>
          <w:spacing w:val="-7"/>
          <w:sz w:val="28"/>
          <w:szCs w:val="28"/>
          <w:lang w:eastAsia="ar-SA"/>
        </w:rPr>
        <w:t xml:space="preserve"> образовательных программ по организации и ликвидации выявленных пробелов; </w:t>
      </w:r>
    </w:p>
    <w:p w:rsidR="00B60398" w:rsidRPr="00B60398" w:rsidRDefault="00B60398" w:rsidP="00B60398">
      <w:pPr>
        <w:pStyle w:val="Default"/>
        <w:numPr>
          <w:ilvl w:val="0"/>
          <w:numId w:val="2"/>
        </w:numPr>
        <w:rPr>
          <w:rFonts w:eastAsia="Times New Roman"/>
          <w:spacing w:val="-7"/>
          <w:sz w:val="28"/>
          <w:szCs w:val="28"/>
          <w:lang w:eastAsia="ar-SA"/>
        </w:rPr>
      </w:pPr>
      <w:r w:rsidRPr="00B60398">
        <w:rPr>
          <w:rFonts w:eastAsia="Times New Roman"/>
          <w:spacing w:val="-7"/>
          <w:sz w:val="28"/>
          <w:szCs w:val="28"/>
          <w:lang w:eastAsia="ar-SA"/>
        </w:rPr>
        <w:t xml:space="preserve">организацию работы с </w:t>
      </w:r>
      <w:proofErr w:type="gramStart"/>
      <w:r w:rsidRPr="00B60398">
        <w:rPr>
          <w:rFonts w:eastAsia="Times New Roman"/>
          <w:spacing w:val="-7"/>
          <w:sz w:val="28"/>
          <w:szCs w:val="28"/>
          <w:lang w:eastAsia="ar-SA"/>
        </w:rPr>
        <w:t>обучающимися</w:t>
      </w:r>
      <w:proofErr w:type="gramEnd"/>
      <w:r w:rsidRPr="00B60398">
        <w:rPr>
          <w:rFonts w:eastAsia="Times New Roman"/>
          <w:spacing w:val="-7"/>
          <w:sz w:val="28"/>
          <w:szCs w:val="28"/>
          <w:lang w:eastAsia="ar-SA"/>
        </w:rPr>
        <w:t xml:space="preserve"> «группы риска»; </w:t>
      </w:r>
    </w:p>
    <w:p w:rsidR="00B60398" w:rsidRPr="00B60398" w:rsidRDefault="00B60398" w:rsidP="00B60398">
      <w:pPr>
        <w:pStyle w:val="Default"/>
        <w:numPr>
          <w:ilvl w:val="0"/>
          <w:numId w:val="2"/>
        </w:numPr>
        <w:rPr>
          <w:rFonts w:eastAsia="Times New Roman"/>
          <w:spacing w:val="-7"/>
          <w:sz w:val="28"/>
          <w:szCs w:val="28"/>
          <w:lang w:eastAsia="ar-SA"/>
        </w:rPr>
      </w:pPr>
      <w:r w:rsidRPr="00B60398">
        <w:rPr>
          <w:rFonts w:eastAsia="Times New Roman"/>
          <w:spacing w:val="-7"/>
          <w:sz w:val="28"/>
          <w:szCs w:val="28"/>
          <w:lang w:eastAsia="ar-SA"/>
        </w:rPr>
        <w:t xml:space="preserve">социально-педагогическое и психологическое сопровождение государственной итоговой аттестации. </w:t>
      </w:r>
    </w:p>
    <w:p w:rsidR="00B351B6" w:rsidRDefault="00B351B6" w:rsidP="00B351B6">
      <w:pPr>
        <w:pStyle w:val="a6"/>
        <w:numPr>
          <w:ilvl w:val="0"/>
          <w:numId w:val="2"/>
        </w:numPr>
        <w:tabs>
          <w:tab w:val="left" w:pos="720"/>
          <w:tab w:val="left" w:pos="900"/>
        </w:tabs>
        <w:suppressAutoHyphens w:val="0"/>
        <w:ind w:left="0" w:firstLine="720"/>
        <w:jc w:val="both"/>
        <w:rPr>
          <w:color w:val="000000"/>
          <w:spacing w:val="-7"/>
          <w:sz w:val="28"/>
          <w:szCs w:val="28"/>
        </w:rPr>
      </w:pPr>
      <w:proofErr w:type="gramStart"/>
      <w:r>
        <w:rPr>
          <w:color w:val="000000"/>
          <w:spacing w:val="-7"/>
          <w:sz w:val="28"/>
          <w:szCs w:val="28"/>
        </w:rPr>
        <w:t xml:space="preserve">Для </w:t>
      </w:r>
      <w:r w:rsidR="00B32CAD">
        <w:rPr>
          <w:color w:val="000000"/>
          <w:spacing w:val="-7"/>
          <w:sz w:val="28"/>
          <w:szCs w:val="28"/>
        </w:rPr>
        <w:t>об</w:t>
      </w:r>
      <w:r>
        <w:rPr>
          <w:color w:val="000000"/>
          <w:spacing w:val="-7"/>
          <w:sz w:val="28"/>
          <w:szCs w:val="28"/>
        </w:rPr>
        <w:t>уча</w:t>
      </w:r>
      <w:r w:rsidR="00B32CAD">
        <w:rPr>
          <w:color w:val="000000"/>
          <w:spacing w:val="-7"/>
          <w:sz w:val="28"/>
          <w:szCs w:val="28"/>
        </w:rPr>
        <w:t>ю</w:t>
      </w:r>
      <w:r>
        <w:rPr>
          <w:color w:val="000000"/>
          <w:spacing w:val="-7"/>
          <w:sz w:val="28"/>
          <w:szCs w:val="28"/>
        </w:rPr>
        <w:t xml:space="preserve">щихся были организованы консультации по подготовке их к </w:t>
      </w:r>
      <w:r w:rsidR="00B32CAD">
        <w:rPr>
          <w:color w:val="000000"/>
          <w:spacing w:val="-7"/>
          <w:sz w:val="28"/>
          <w:szCs w:val="28"/>
        </w:rPr>
        <w:t>Г</w:t>
      </w:r>
      <w:r w:rsidR="00FB02FB">
        <w:rPr>
          <w:color w:val="000000"/>
          <w:spacing w:val="-7"/>
          <w:sz w:val="28"/>
          <w:szCs w:val="28"/>
        </w:rPr>
        <w:t>ИА.</w:t>
      </w:r>
      <w:proofErr w:type="gramEnd"/>
    </w:p>
    <w:p w:rsidR="00B60398" w:rsidRPr="00B60398" w:rsidRDefault="00B351B6" w:rsidP="00B60398">
      <w:pPr>
        <w:pStyle w:val="Default"/>
        <w:rPr>
          <w:spacing w:val="-7"/>
          <w:sz w:val="28"/>
          <w:szCs w:val="28"/>
        </w:rPr>
      </w:pPr>
      <w:r>
        <w:rPr>
          <w:spacing w:val="-7"/>
          <w:sz w:val="28"/>
          <w:szCs w:val="28"/>
        </w:rPr>
        <w:t>Заместителем  директора</w:t>
      </w:r>
      <w:r w:rsidR="004E1AEF">
        <w:rPr>
          <w:spacing w:val="-7"/>
          <w:sz w:val="28"/>
          <w:szCs w:val="28"/>
        </w:rPr>
        <w:t xml:space="preserve"> по У</w:t>
      </w:r>
      <w:r>
        <w:rPr>
          <w:spacing w:val="-7"/>
          <w:sz w:val="28"/>
          <w:szCs w:val="28"/>
        </w:rPr>
        <w:t xml:space="preserve">Р, классным руководителем  велась работа с учащимися и их родителями по вопросам выбора экзамена, по обеспечению информационного сопровождения итоговой аттестации. Был оформлен информационный стенд для учащихся и их родителей, проведены классные ученические и родительские собрания. </w:t>
      </w:r>
      <w:r w:rsidR="00B60398">
        <w:rPr>
          <w:spacing w:val="-7"/>
          <w:sz w:val="28"/>
          <w:szCs w:val="28"/>
        </w:rPr>
        <w:t>В</w:t>
      </w:r>
      <w:r w:rsidR="00B60398">
        <w:rPr>
          <w:sz w:val="23"/>
          <w:szCs w:val="23"/>
        </w:rPr>
        <w:t xml:space="preserve"> </w:t>
      </w:r>
      <w:r w:rsidR="00B60398" w:rsidRPr="00B60398">
        <w:rPr>
          <w:spacing w:val="-7"/>
          <w:sz w:val="28"/>
          <w:szCs w:val="28"/>
        </w:rPr>
        <w:t xml:space="preserve">кабинетах оформлены уголки подготовки к итоговой аттестации, где размещены критерии оценивания экзаменационных работ, кодификаторы и спецификации экзаменационных работ. </w:t>
      </w:r>
    </w:p>
    <w:p w:rsidR="002750B5" w:rsidRPr="00291AEF" w:rsidRDefault="00B351B6" w:rsidP="00FB02FB">
      <w:pPr>
        <w:pStyle w:val="a6"/>
        <w:numPr>
          <w:ilvl w:val="0"/>
          <w:numId w:val="2"/>
        </w:numPr>
        <w:suppressAutoHyphens w:val="0"/>
        <w:ind w:left="0" w:firstLine="0"/>
        <w:jc w:val="both"/>
        <w:rPr>
          <w:color w:val="000000"/>
          <w:spacing w:val="-7"/>
          <w:sz w:val="28"/>
          <w:szCs w:val="28"/>
        </w:rPr>
      </w:pPr>
      <w:r w:rsidRPr="00291AEF">
        <w:rPr>
          <w:color w:val="000000"/>
          <w:spacing w:val="-7"/>
          <w:sz w:val="28"/>
          <w:szCs w:val="28"/>
        </w:rPr>
        <w:lastRenderedPageBreak/>
        <w:t>Своевременно была сформирована база данных на выпускников 9-х</w:t>
      </w:r>
      <w:r w:rsidR="008F5F01" w:rsidRPr="00291AEF">
        <w:rPr>
          <w:color w:val="000000"/>
          <w:spacing w:val="-7"/>
          <w:sz w:val="28"/>
          <w:szCs w:val="28"/>
        </w:rPr>
        <w:t xml:space="preserve"> </w:t>
      </w:r>
      <w:r w:rsidR="00371DC0" w:rsidRPr="00291AEF">
        <w:rPr>
          <w:color w:val="000000"/>
          <w:spacing w:val="-7"/>
          <w:sz w:val="28"/>
          <w:szCs w:val="28"/>
        </w:rPr>
        <w:t xml:space="preserve">и </w:t>
      </w:r>
      <w:r w:rsidR="008F5F01" w:rsidRPr="00291AEF">
        <w:rPr>
          <w:color w:val="000000"/>
          <w:spacing w:val="-7"/>
          <w:sz w:val="28"/>
          <w:szCs w:val="28"/>
        </w:rPr>
        <w:t>11-х</w:t>
      </w:r>
      <w:r w:rsidRPr="00291AEF">
        <w:rPr>
          <w:color w:val="000000"/>
          <w:spacing w:val="-7"/>
          <w:sz w:val="28"/>
          <w:szCs w:val="28"/>
        </w:rPr>
        <w:t xml:space="preserve"> классов.</w:t>
      </w:r>
      <w:r w:rsidR="00291AEF" w:rsidRPr="00291AEF">
        <w:rPr>
          <w:color w:val="000000"/>
          <w:spacing w:val="-7"/>
          <w:sz w:val="28"/>
          <w:szCs w:val="28"/>
        </w:rPr>
        <w:t xml:space="preserve"> </w:t>
      </w:r>
      <w:r w:rsidRPr="00291AEF">
        <w:rPr>
          <w:color w:val="000000"/>
          <w:spacing w:val="-7"/>
          <w:sz w:val="28"/>
          <w:szCs w:val="28"/>
        </w:rPr>
        <w:t>В 9-х</w:t>
      </w:r>
      <w:r w:rsidR="008F5F01" w:rsidRPr="00291AEF">
        <w:rPr>
          <w:color w:val="000000"/>
          <w:spacing w:val="-7"/>
          <w:sz w:val="28"/>
          <w:szCs w:val="28"/>
        </w:rPr>
        <w:t xml:space="preserve"> и 11-х</w:t>
      </w:r>
      <w:r w:rsidRPr="00291AEF">
        <w:rPr>
          <w:color w:val="000000"/>
          <w:spacing w:val="-7"/>
          <w:sz w:val="28"/>
          <w:szCs w:val="28"/>
        </w:rPr>
        <w:t xml:space="preserve"> классах проводились административные, диагностические контрольные работы, в виде пробных экзаменов с использованием тестов и текстов экзаменационных работ прошлых лет, с сайта ФИПИ</w:t>
      </w:r>
      <w:r w:rsidR="00C07E29">
        <w:rPr>
          <w:color w:val="000000"/>
          <w:spacing w:val="-7"/>
          <w:sz w:val="28"/>
          <w:szCs w:val="28"/>
        </w:rPr>
        <w:t>,</w:t>
      </w:r>
      <w:r w:rsidR="00C07E29">
        <w:rPr>
          <w:rFonts w:ascii="Calibri" w:hAnsi="Calibri"/>
          <w:color w:val="000000"/>
          <w:sz w:val="20"/>
          <w:szCs w:val="20"/>
        </w:rPr>
        <w:t xml:space="preserve"> </w:t>
      </w:r>
      <w:r w:rsidR="00C07E29" w:rsidRPr="00C07E29">
        <w:rPr>
          <w:color w:val="000000"/>
          <w:spacing w:val="-7"/>
          <w:sz w:val="28"/>
          <w:szCs w:val="28"/>
        </w:rPr>
        <w:t>очень серьезные результаты дал проект «</w:t>
      </w:r>
      <w:r w:rsidR="00C07E29">
        <w:rPr>
          <w:color w:val="000000"/>
          <w:spacing w:val="-7"/>
          <w:sz w:val="28"/>
          <w:szCs w:val="28"/>
        </w:rPr>
        <w:t xml:space="preserve">Решу </w:t>
      </w:r>
      <w:r w:rsidR="00C07E29" w:rsidRPr="00C07E29">
        <w:rPr>
          <w:color w:val="000000"/>
          <w:spacing w:val="-7"/>
          <w:sz w:val="28"/>
          <w:szCs w:val="28"/>
        </w:rPr>
        <w:t>ЕГЭ</w:t>
      </w:r>
      <w:r w:rsidR="00C07E29">
        <w:rPr>
          <w:color w:val="000000"/>
          <w:spacing w:val="-7"/>
          <w:sz w:val="28"/>
          <w:szCs w:val="28"/>
        </w:rPr>
        <w:t xml:space="preserve"> и ОГЭ</w:t>
      </w:r>
      <w:r w:rsidR="00C07E29" w:rsidRPr="00C07E29">
        <w:rPr>
          <w:color w:val="000000"/>
          <w:spacing w:val="-7"/>
          <w:sz w:val="28"/>
          <w:szCs w:val="28"/>
        </w:rPr>
        <w:t>»</w:t>
      </w:r>
      <w:r w:rsidRPr="00291AEF">
        <w:rPr>
          <w:color w:val="000000"/>
          <w:spacing w:val="-7"/>
          <w:sz w:val="28"/>
          <w:szCs w:val="28"/>
        </w:rPr>
        <w:t xml:space="preserve">. </w:t>
      </w:r>
    </w:p>
    <w:p w:rsidR="002E015F" w:rsidRPr="002E015F" w:rsidRDefault="00B351B6" w:rsidP="002E015F">
      <w:pPr>
        <w:pStyle w:val="Default"/>
        <w:rPr>
          <w:spacing w:val="-7"/>
          <w:sz w:val="28"/>
          <w:szCs w:val="28"/>
        </w:rPr>
      </w:pPr>
      <w:r w:rsidRPr="002750B5">
        <w:rPr>
          <w:spacing w:val="-7"/>
          <w:sz w:val="28"/>
          <w:szCs w:val="28"/>
        </w:rPr>
        <w:t>Анализы пробных экзаменов</w:t>
      </w:r>
      <w:r w:rsidR="008F5F01" w:rsidRPr="002750B5">
        <w:rPr>
          <w:spacing w:val="-7"/>
          <w:sz w:val="28"/>
          <w:szCs w:val="28"/>
        </w:rPr>
        <w:t>, репетиционного тестирования</w:t>
      </w:r>
      <w:r w:rsidR="004E1AEF">
        <w:rPr>
          <w:spacing w:val="-7"/>
          <w:sz w:val="28"/>
          <w:szCs w:val="28"/>
        </w:rPr>
        <w:t xml:space="preserve"> были </w:t>
      </w:r>
      <w:r w:rsidRPr="002750B5">
        <w:rPr>
          <w:spacing w:val="-7"/>
          <w:sz w:val="28"/>
          <w:szCs w:val="28"/>
        </w:rPr>
        <w:t xml:space="preserve"> проанализированы</w:t>
      </w:r>
      <w:r w:rsidR="004E1AEF">
        <w:rPr>
          <w:spacing w:val="-7"/>
          <w:sz w:val="28"/>
          <w:szCs w:val="28"/>
        </w:rPr>
        <w:t xml:space="preserve"> учителями - предметниками</w:t>
      </w:r>
      <w:r w:rsidRPr="002750B5">
        <w:rPr>
          <w:spacing w:val="-7"/>
          <w:sz w:val="28"/>
          <w:szCs w:val="28"/>
        </w:rPr>
        <w:t xml:space="preserve">, их итоги были доведены до сведения учащихся и их родителей под </w:t>
      </w:r>
      <w:r w:rsidR="00291AEF" w:rsidRPr="002750B5">
        <w:rPr>
          <w:spacing w:val="-7"/>
          <w:sz w:val="28"/>
          <w:szCs w:val="28"/>
        </w:rPr>
        <w:t>роспись с</w:t>
      </w:r>
      <w:r w:rsidRPr="002750B5">
        <w:rPr>
          <w:spacing w:val="-7"/>
          <w:sz w:val="28"/>
          <w:szCs w:val="28"/>
        </w:rPr>
        <w:t xml:space="preserve"> </w:t>
      </w:r>
      <w:r w:rsidR="00291AEF" w:rsidRPr="002750B5">
        <w:rPr>
          <w:spacing w:val="-7"/>
          <w:sz w:val="28"/>
          <w:szCs w:val="28"/>
        </w:rPr>
        <w:t>объяснением всех</w:t>
      </w:r>
      <w:r w:rsidRPr="002750B5">
        <w:rPr>
          <w:spacing w:val="-7"/>
          <w:sz w:val="28"/>
          <w:szCs w:val="28"/>
        </w:rPr>
        <w:t xml:space="preserve"> допущенных ошиб</w:t>
      </w:r>
      <w:r w:rsidR="002E015F">
        <w:rPr>
          <w:spacing w:val="-7"/>
          <w:sz w:val="28"/>
          <w:szCs w:val="28"/>
        </w:rPr>
        <w:t xml:space="preserve">ок, </w:t>
      </w:r>
      <w:r w:rsidRPr="002750B5">
        <w:rPr>
          <w:spacing w:val="-7"/>
          <w:sz w:val="28"/>
          <w:szCs w:val="28"/>
        </w:rPr>
        <w:t xml:space="preserve"> </w:t>
      </w:r>
      <w:r w:rsidR="002E015F" w:rsidRPr="002E015F">
        <w:rPr>
          <w:spacing w:val="-7"/>
          <w:sz w:val="28"/>
          <w:szCs w:val="28"/>
        </w:rPr>
        <w:t xml:space="preserve">каждому учащемуся по итогам ДКР и РТ составлены рекомендации по ликвидации пробелов в знаниях. </w:t>
      </w:r>
    </w:p>
    <w:p w:rsidR="00B60398" w:rsidRPr="00B60398" w:rsidRDefault="00B351B6" w:rsidP="00B60398">
      <w:pPr>
        <w:pStyle w:val="a6"/>
        <w:numPr>
          <w:ilvl w:val="0"/>
          <w:numId w:val="2"/>
        </w:numPr>
        <w:tabs>
          <w:tab w:val="left" w:pos="540"/>
          <w:tab w:val="left" w:pos="720"/>
          <w:tab w:val="left" w:pos="900"/>
        </w:tabs>
        <w:suppressAutoHyphens w:val="0"/>
        <w:ind w:left="0" w:firstLine="0"/>
        <w:jc w:val="both"/>
        <w:rPr>
          <w:color w:val="000000"/>
          <w:spacing w:val="-7"/>
          <w:sz w:val="28"/>
          <w:szCs w:val="28"/>
        </w:rPr>
      </w:pPr>
      <w:r>
        <w:rPr>
          <w:color w:val="000000"/>
          <w:spacing w:val="-7"/>
          <w:sz w:val="28"/>
          <w:szCs w:val="28"/>
        </w:rPr>
        <w:t>Для педагогов и выпускников был проведен инструктаж по вопросам процедуры проведения экзаменов в 9-х</w:t>
      </w:r>
      <w:r w:rsidR="008F5F01">
        <w:rPr>
          <w:color w:val="000000"/>
          <w:spacing w:val="-7"/>
          <w:sz w:val="28"/>
          <w:szCs w:val="28"/>
        </w:rPr>
        <w:t xml:space="preserve"> и 11-</w:t>
      </w:r>
      <w:r w:rsidR="00291AEF">
        <w:rPr>
          <w:color w:val="000000"/>
          <w:spacing w:val="-7"/>
          <w:sz w:val="28"/>
          <w:szCs w:val="28"/>
        </w:rPr>
        <w:t>х классов</w:t>
      </w:r>
      <w:r>
        <w:rPr>
          <w:color w:val="000000"/>
          <w:spacing w:val="-7"/>
          <w:sz w:val="28"/>
          <w:szCs w:val="28"/>
        </w:rPr>
        <w:t>.</w:t>
      </w:r>
    </w:p>
    <w:p w:rsidR="00B351B6" w:rsidRDefault="00B351B6" w:rsidP="00E13C10">
      <w:pPr>
        <w:pStyle w:val="a6"/>
        <w:numPr>
          <w:ilvl w:val="0"/>
          <w:numId w:val="2"/>
        </w:numPr>
        <w:tabs>
          <w:tab w:val="left" w:pos="540"/>
          <w:tab w:val="left" w:pos="900"/>
        </w:tabs>
        <w:suppressAutoHyphens w:val="0"/>
        <w:ind w:left="0" w:firstLine="0"/>
        <w:jc w:val="both"/>
        <w:rPr>
          <w:color w:val="000000"/>
          <w:spacing w:val="-7"/>
          <w:sz w:val="28"/>
          <w:szCs w:val="28"/>
        </w:rPr>
      </w:pPr>
      <w:r>
        <w:rPr>
          <w:color w:val="000000"/>
          <w:spacing w:val="-7"/>
          <w:sz w:val="28"/>
          <w:szCs w:val="28"/>
        </w:rPr>
        <w:t xml:space="preserve">Вопросы подготовки к итоговой аттестации были включены в план </w:t>
      </w:r>
      <w:proofErr w:type="spellStart"/>
      <w:r>
        <w:rPr>
          <w:color w:val="000000"/>
          <w:spacing w:val="-7"/>
          <w:sz w:val="28"/>
          <w:szCs w:val="28"/>
        </w:rPr>
        <w:t>внутришкольного</w:t>
      </w:r>
      <w:proofErr w:type="spellEnd"/>
      <w:r>
        <w:rPr>
          <w:color w:val="000000"/>
          <w:spacing w:val="-7"/>
          <w:sz w:val="28"/>
          <w:szCs w:val="28"/>
        </w:rPr>
        <w:t xml:space="preserve"> контроля на этот учебный год, они рассматривались на педагогическом совете и совещаниях при директоре.</w:t>
      </w:r>
    </w:p>
    <w:p w:rsidR="00B351B6" w:rsidRDefault="00B351B6" w:rsidP="00B351B6">
      <w:pPr>
        <w:jc w:val="both"/>
        <w:rPr>
          <w:color w:val="000000"/>
          <w:spacing w:val="-7"/>
          <w:sz w:val="28"/>
          <w:szCs w:val="28"/>
        </w:rPr>
      </w:pPr>
      <w:r>
        <w:rPr>
          <w:b/>
          <w:sz w:val="28"/>
          <w:szCs w:val="28"/>
        </w:rPr>
        <w:tab/>
      </w:r>
      <w:r>
        <w:rPr>
          <w:color w:val="000000"/>
          <w:spacing w:val="-7"/>
          <w:sz w:val="28"/>
          <w:szCs w:val="28"/>
        </w:rPr>
        <w:t xml:space="preserve">В соответствии с данными документами выпускники </w:t>
      </w:r>
      <w:r w:rsidR="006B5528">
        <w:rPr>
          <w:color w:val="000000"/>
          <w:spacing w:val="-7"/>
          <w:sz w:val="28"/>
          <w:szCs w:val="28"/>
        </w:rPr>
        <w:t xml:space="preserve">9-го класса </w:t>
      </w:r>
      <w:r w:rsidR="00291AEF">
        <w:rPr>
          <w:color w:val="000000"/>
          <w:spacing w:val="-7"/>
          <w:sz w:val="28"/>
          <w:szCs w:val="28"/>
        </w:rPr>
        <w:t>сдавали 4</w:t>
      </w:r>
      <w:r>
        <w:rPr>
          <w:color w:val="000000"/>
          <w:spacing w:val="-7"/>
          <w:sz w:val="28"/>
          <w:szCs w:val="28"/>
        </w:rPr>
        <w:t xml:space="preserve"> экзамена- </w:t>
      </w:r>
      <w:r w:rsidR="00291AEF">
        <w:rPr>
          <w:color w:val="000000"/>
          <w:spacing w:val="-7"/>
          <w:sz w:val="28"/>
          <w:szCs w:val="28"/>
        </w:rPr>
        <w:t xml:space="preserve">2 </w:t>
      </w:r>
      <w:proofErr w:type="gramStart"/>
      <w:r w:rsidR="00291AEF">
        <w:rPr>
          <w:color w:val="000000"/>
          <w:spacing w:val="-7"/>
          <w:sz w:val="28"/>
          <w:szCs w:val="28"/>
        </w:rPr>
        <w:t>обязательных</w:t>
      </w:r>
      <w:proofErr w:type="gramEnd"/>
      <w:r w:rsidR="00291AEF">
        <w:rPr>
          <w:color w:val="000000"/>
          <w:spacing w:val="-7"/>
          <w:sz w:val="28"/>
          <w:szCs w:val="28"/>
        </w:rPr>
        <w:t xml:space="preserve"> - </w:t>
      </w:r>
      <w:r>
        <w:rPr>
          <w:color w:val="000000"/>
          <w:spacing w:val="-7"/>
          <w:sz w:val="28"/>
          <w:szCs w:val="28"/>
        </w:rPr>
        <w:t xml:space="preserve">математика и русский язык в форме ОГЭ, </w:t>
      </w:r>
      <w:r w:rsidR="00635AE3">
        <w:rPr>
          <w:color w:val="000000"/>
          <w:spacing w:val="-7"/>
          <w:sz w:val="28"/>
          <w:szCs w:val="28"/>
        </w:rPr>
        <w:t>остальные экзамены</w:t>
      </w:r>
      <w:r>
        <w:rPr>
          <w:color w:val="000000"/>
          <w:spacing w:val="-7"/>
          <w:sz w:val="28"/>
          <w:szCs w:val="28"/>
        </w:rPr>
        <w:t xml:space="preserve"> – по выбору</w:t>
      </w:r>
      <w:r w:rsidR="00371DC0">
        <w:rPr>
          <w:color w:val="000000"/>
          <w:spacing w:val="-7"/>
          <w:sz w:val="28"/>
          <w:szCs w:val="28"/>
        </w:rPr>
        <w:t xml:space="preserve"> </w:t>
      </w:r>
      <w:r w:rsidR="00291AEF">
        <w:rPr>
          <w:color w:val="000000"/>
          <w:spacing w:val="-7"/>
          <w:sz w:val="28"/>
          <w:szCs w:val="28"/>
        </w:rPr>
        <w:t xml:space="preserve">- </w:t>
      </w:r>
      <w:r>
        <w:rPr>
          <w:color w:val="000000"/>
          <w:spacing w:val="-7"/>
          <w:sz w:val="28"/>
          <w:szCs w:val="28"/>
        </w:rPr>
        <w:t xml:space="preserve"> форма ОГЭ. </w:t>
      </w:r>
      <w:r w:rsidR="006B5528">
        <w:rPr>
          <w:color w:val="000000"/>
          <w:spacing w:val="-7"/>
          <w:sz w:val="28"/>
          <w:szCs w:val="28"/>
        </w:rPr>
        <w:t>Выпускники 11-го класса сдавали экзамены в форме ЕГЭ: обязательные по русскому и математике</w:t>
      </w:r>
      <w:r w:rsidR="007464E7">
        <w:rPr>
          <w:color w:val="000000"/>
          <w:spacing w:val="-7"/>
          <w:sz w:val="28"/>
          <w:szCs w:val="28"/>
        </w:rPr>
        <w:t>, плюс экзамены по выбору обучающихся.</w:t>
      </w:r>
    </w:p>
    <w:p w:rsidR="00B351B6" w:rsidRDefault="00B351B6" w:rsidP="00B351B6">
      <w:pPr>
        <w:ind w:firstLine="708"/>
        <w:jc w:val="both"/>
        <w:rPr>
          <w:color w:val="000000"/>
          <w:spacing w:val="-7"/>
          <w:sz w:val="28"/>
          <w:szCs w:val="28"/>
        </w:rPr>
      </w:pPr>
      <w:r>
        <w:rPr>
          <w:color w:val="000000"/>
          <w:spacing w:val="-7"/>
          <w:sz w:val="28"/>
          <w:szCs w:val="28"/>
        </w:rPr>
        <w:t xml:space="preserve">К итоговой аттестации было допущено </w:t>
      </w:r>
      <w:r w:rsidR="006B5528">
        <w:rPr>
          <w:color w:val="000000"/>
          <w:spacing w:val="-7"/>
          <w:sz w:val="28"/>
          <w:szCs w:val="28"/>
        </w:rPr>
        <w:t>16</w:t>
      </w:r>
      <w:r w:rsidR="00371DC0">
        <w:rPr>
          <w:color w:val="000000"/>
          <w:spacing w:val="-7"/>
          <w:sz w:val="28"/>
          <w:szCs w:val="28"/>
        </w:rPr>
        <w:t xml:space="preserve"> обучающ</w:t>
      </w:r>
      <w:r w:rsidR="002E7EA4">
        <w:rPr>
          <w:color w:val="000000"/>
          <w:spacing w:val="-7"/>
          <w:sz w:val="28"/>
          <w:szCs w:val="28"/>
        </w:rPr>
        <w:t>и</w:t>
      </w:r>
      <w:r w:rsidR="00FB02FB">
        <w:rPr>
          <w:color w:val="000000"/>
          <w:spacing w:val="-7"/>
          <w:sz w:val="28"/>
          <w:szCs w:val="28"/>
        </w:rPr>
        <w:t>х</w:t>
      </w:r>
      <w:r w:rsidR="00371DC0">
        <w:rPr>
          <w:color w:val="000000"/>
          <w:spacing w:val="-7"/>
          <w:sz w:val="28"/>
          <w:szCs w:val="28"/>
        </w:rPr>
        <w:t>ся</w:t>
      </w:r>
      <w:r w:rsidR="006B5528">
        <w:rPr>
          <w:color w:val="000000"/>
          <w:spacing w:val="-7"/>
          <w:sz w:val="28"/>
          <w:szCs w:val="28"/>
        </w:rPr>
        <w:t xml:space="preserve"> 9–го</w:t>
      </w:r>
      <w:r>
        <w:rPr>
          <w:color w:val="000000"/>
          <w:spacing w:val="-7"/>
          <w:sz w:val="28"/>
          <w:szCs w:val="28"/>
        </w:rPr>
        <w:t xml:space="preserve"> класс</w:t>
      </w:r>
      <w:r w:rsidR="006B5528">
        <w:rPr>
          <w:color w:val="000000"/>
          <w:spacing w:val="-7"/>
          <w:sz w:val="28"/>
          <w:szCs w:val="28"/>
        </w:rPr>
        <w:t>а</w:t>
      </w:r>
      <w:r>
        <w:rPr>
          <w:color w:val="000000"/>
          <w:spacing w:val="-7"/>
          <w:sz w:val="28"/>
          <w:szCs w:val="28"/>
        </w:rPr>
        <w:t xml:space="preserve">, что составило </w:t>
      </w:r>
      <w:r w:rsidR="006B5528">
        <w:rPr>
          <w:color w:val="000000"/>
          <w:spacing w:val="-7"/>
          <w:sz w:val="28"/>
          <w:szCs w:val="28"/>
        </w:rPr>
        <w:t>84</w:t>
      </w:r>
      <w:r w:rsidR="00371DC0">
        <w:rPr>
          <w:color w:val="000000"/>
          <w:spacing w:val="-7"/>
          <w:sz w:val="28"/>
          <w:szCs w:val="28"/>
        </w:rPr>
        <w:t xml:space="preserve"> </w:t>
      </w:r>
      <w:r>
        <w:rPr>
          <w:color w:val="000000"/>
          <w:spacing w:val="-7"/>
          <w:sz w:val="28"/>
          <w:szCs w:val="28"/>
        </w:rPr>
        <w:t>%</w:t>
      </w:r>
      <w:r w:rsidR="007464E7">
        <w:rPr>
          <w:color w:val="000000"/>
          <w:spacing w:val="-7"/>
          <w:sz w:val="28"/>
          <w:szCs w:val="28"/>
        </w:rPr>
        <w:t xml:space="preserve"> и 9 учеников 11-го класса -100%. </w:t>
      </w:r>
    </w:p>
    <w:p w:rsidR="00B351B6" w:rsidRDefault="00B351B6" w:rsidP="00B351B6">
      <w:pPr>
        <w:jc w:val="both"/>
        <w:rPr>
          <w:sz w:val="28"/>
          <w:szCs w:val="28"/>
        </w:rPr>
      </w:pPr>
      <w:r>
        <w:rPr>
          <w:sz w:val="28"/>
          <w:szCs w:val="28"/>
        </w:rPr>
        <w:t xml:space="preserve">       </w:t>
      </w:r>
      <w:r>
        <w:rPr>
          <w:b/>
          <w:sz w:val="28"/>
          <w:szCs w:val="28"/>
        </w:rPr>
        <w:t>Основная цель итоговой аттестации</w:t>
      </w:r>
      <w:r>
        <w:rPr>
          <w:sz w:val="28"/>
          <w:szCs w:val="28"/>
        </w:rPr>
        <w:t xml:space="preserve"> – установление соответствия уровня и качества подготовки выпускников требованиям Государственного образовательного стандарта, создание условий для предоставления возможности </w:t>
      </w:r>
      <w:r w:rsidR="00E13C10">
        <w:rPr>
          <w:sz w:val="28"/>
          <w:szCs w:val="28"/>
        </w:rPr>
        <w:t>выпускникам 9</w:t>
      </w:r>
      <w:r>
        <w:rPr>
          <w:sz w:val="28"/>
          <w:szCs w:val="28"/>
        </w:rPr>
        <w:t xml:space="preserve"> -х </w:t>
      </w:r>
      <w:r w:rsidR="00DC5157">
        <w:rPr>
          <w:sz w:val="28"/>
          <w:szCs w:val="28"/>
        </w:rPr>
        <w:t xml:space="preserve">и 11-х </w:t>
      </w:r>
      <w:r>
        <w:rPr>
          <w:sz w:val="28"/>
          <w:szCs w:val="28"/>
        </w:rPr>
        <w:t>классов продемонстрировать уровень знаний в соответствии с ГОС, показывающих степень их гражданской зрелости, личностного индивидуального творческого развития, социальной подготовленности к дальнейшей жизни.</w:t>
      </w:r>
    </w:p>
    <w:p w:rsidR="00B351B6" w:rsidRDefault="00B351B6" w:rsidP="00B351B6">
      <w:pPr>
        <w:jc w:val="both"/>
        <w:rPr>
          <w:sz w:val="28"/>
          <w:szCs w:val="28"/>
        </w:rPr>
      </w:pPr>
      <w:r>
        <w:rPr>
          <w:sz w:val="28"/>
          <w:szCs w:val="28"/>
        </w:rPr>
        <w:t>Для достижения поставленных целей в школе были разработаны план подготовки и проведения итоговой аттестации, план-график совещаний, собраний, консультаций по вопросам итоговой аттестации выпускников, инструкция о проведении итоговой аттестации.</w:t>
      </w:r>
    </w:p>
    <w:p w:rsidR="00B351B6" w:rsidRDefault="00B351B6" w:rsidP="00B32CAD">
      <w:pPr>
        <w:widowControl w:val="0"/>
        <w:shd w:val="clear" w:color="auto" w:fill="FFFFFF"/>
        <w:autoSpaceDE w:val="0"/>
        <w:autoSpaceDN w:val="0"/>
        <w:adjustRightInd w:val="0"/>
        <w:rPr>
          <w:sz w:val="28"/>
          <w:szCs w:val="28"/>
        </w:rPr>
      </w:pPr>
      <w:r w:rsidRPr="007F2ED4">
        <w:rPr>
          <w:sz w:val="28"/>
          <w:szCs w:val="28"/>
        </w:rPr>
        <w:t xml:space="preserve">                </w:t>
      </w:r>
      <w:proofErr w:type="gramStart"/>
      <w:r w:rsidRPr="007F2ED4">
        <w:rPr>
          <w:sz w:val="28"/>
          <w:szCs w:val="28"/>
        </w:rPr>
        <w:t>В период подготовки к итоговой аттестации 201</w:t>
      </w:r>
      <w:r w:rsidR="00B32CAD">
        <w:rPr>
          <w:sz w:val="28"/>
          <w:szCs w:val="28"/>
        </w:rPr>
        <w:t>8</w:t>
      </w:r>
      <w:r w:rsidRPr="007F2ED4">
        <w:rPr>
          <w:sz w:val="28"/>
          <w:szCs w:val="28"/>
        </w:rPr>
        <w:t>-201</w:t>
      </w:r>
      <w:r w:rsidR="00B32CAD">
        <w:rPr>
          <w:sz w:val="28"/>
          <w:szCs w:val="28"/>
        </w:rPr>
        <w:t>9</w:t>
      </w:r>
      <w:r w:rsidR="00E13C10" w:rsidRPr="007F2ED4">
        <w:rPr>
          <w:sz w:val="28"/>
          <w:szCs w:val="28"/>
        </w:rPr>
        <w:t xml:space="preserve"> </w:t>
      </w:r>
      <w:r w:rsidRPr="007F2ED4">
        <w:rPr>
          <w:sz w:val="28"/>
          <w:szCs w:val="28"/>
        </w:rPr>
        <w:t xml:space="preserve">учебного года администрация школы совместно с педагогами осуществляла ряд действий, </w:t>
      </w:r>
      <w:r w:rsidR="00E13C10" w:rsidRPr="007F2ED4">
        <w:rPr>
          <w:sz w:val="28"/>
          <w:szCs w:val="28"/>
        </w:rPr>
        <w:t xml:space="preserve">согласно приказа МКУ </w:t>
      </w:r>
      <w:r w:rsidR="007F2ED4" w:rsidRPr="007F2ED4">
        <w:rPr>
          <w:sz w:val="28"/>
          <w:szCs w:val="28"/>
        </w:rPr>
        <w:t>«</w:t>
      </w:r>
      <w:r w:rsidR="00E13C10" w:rsidRPr="007F2ED4">
        <w:rPr>
          <w:sz w:val="28"/>
          <w:szCs w:val="28"/>
        </w:rPr>
        <w:t>Управление образования</w:t>
      </w:r>
      <w:r w:rsidR="007F2ED4" w:rsidRPr="007F2ED4">
        <w:rPr>
          <w:sz w:val="28"/>
          <w:szCs w:val="28"/>
        </w:rPr>
        <w:t xml:space="preserve"> городского округа Верхний Тагил» </w:t>
      </w:r>
      <w:r w:rsidR="00B32CAD" w:rsidRPr="00D07854">
        <w:rPr>
          <w:sz w:val="28"/>
        </w:rPr>
        <w:t>№ 01</w:t>
      </w:r>
      <w:r w:rsidR="00B32CAD">
        <w:rPr>
          <w:sz w:val="28"/>
        </w:rPr>
        <w:t xml:space="preserve"> от </w:t>
      </w:r>
      <w:r w:rsidR="00B32CAD" w:rsidRPr="00D07854">
        <w:rPr>
          <w:sz w:val="28"/>
        </w:rPr>
        <w:t>10 января 2019 года</w:t>
      </w:r>
      <w:r w:rsidR="00B32CAD">
        <w:rPr>
          <w:sz w:val="28"/>
        </w:rPr>
        <w:t xml:space="preserve"> «</w:t>
      </w:r>
      <w:r w:rsidR="00B32CAD" w:rsidRPr="00D07854">
        <w:rPr>
          <w:sz w:val="28"/>
        </w:rPr>
        <w:t xml:space="preserve">О проведении мероприятий по оценке качества, в рамках </w:t>
      </w:r>
      <w:r w:rsidR="00B32CAD">
        <w:rPr>
          <w:sz w:val="28"/>
        </w:rPr>
        <w:t xml:space="preserve"> </w:t>
      </w:r>
      <w:r w:rsidR="00B32CAD" w:rsidRPr="00D07854">
        <w:rPr>
          <w:sz w:val="28"/>
        </w:rPr>
        <w:t>подготовки к итоговой аттестации обучающихся муниципальных общеобразовательных учреждений</w:t>
      </w:r>
      <w:r w:rsidR="00B32CAD">
        <w:rPr>
          <w:sz w:val="28"/>
        </w:rPr>
        <w:t xml:space="preserve"> </w:t>
      </w:r>
      <w:r w:rsidR="00B32CAD" w:rsidRPr="00D07854">
        <w:rPr>
          <w:sz w:val="28"/>
        </w:rPr>
        <w:t>и реализации образовательных программ на территории</w:t>
      </w:r>
      <w:r w:rsidR="00B32CAD">
        <w:rPr>
          <w:sz w:val="28"/>
        </w:rPr>
        <w:t xml:space="preserve"> </w:t>
      </w:r>
      <w:r w:rsidR="00B32CAD" w:rsidRPr="00D07854">
        <w:rPr>
          <w:sz w:val="28"/>
        </w:rPr>
        <w:t>городского округа Верхний Тагил в 2018-2019</w:t>
      </w:r>
      <w:proofErr w:type="gramEnd"/>
      <w:r w:rsidR="00B32CAD" w:rsidRPr="00D07854">
        <w:rPr>
          <w:sz w:val="28"/>
        </w:rPr>
        <w:t xml:space="preserve"> </w:t>
      </w:r>
      <w:proofErr w:type="gramStart"/>
      <w:r w:rsidR="00B32CAD" w:rsidRPr="00D07854">
        <w:rPr>
          <w:sz w:val="28"/>
        </w:rPr>
        <w:t>учебном году</w:t>
      </w:r>
      <w:r w:rsidR="00B32CAD">
        <w:rPr>
          <w:sz w:val="28"/>
        </w:rPr>
        <w:t xml:space="preserve">» и приказа </w:t>
      </w:r>
      <w:r w:rsidR="00B32CAD" w:rsidRPr="00D07854">
        <w:rPr>
          <w:sz w:val="28"/>
        </w:rPr>
        <w:t xml:space="preserve">№ 3 </w:t>
      </w:r>
      <w:r w:rsidR="00B32CAD">
        <w:rPr>
          <w:sz w:val="28"/>
        </w:rPr>
        <w:t xml:space="preserve">от </w:t>
      </w:r>
      <w:r w:rsidR="00B32CAD" w:rsidRPr="00D07854">
        <w:rPr>
          <w:sz w:val="28"/>
        </w:rPr>
        <w:t xml:space="preserve">14 января 2019 года </w:t>
      </w:r>
      <w:r w:rsidR="00B32CAD">
        <w:rPr>
          <w:sz w:val="28"/>
        </w:rPr>
        <w:t xml:space="preserve"> «</w:t>
      </w:r>
      <w:r w:rsidR="00B32CAD" w:rsidRPr="00D07854">
        <w:rPr>
          <w:sz w:val="28"/>
        </w:rPr>
        <w:t>О внесении изменений в приказ №1 от 10.01.2019</w:t>
      </w:r>
      <w:r w:rsidR="00B32CAD">
        <w:rPr>
          <w:sz w:val="28"/>
        </w:rPr>
        <w:t xml:space="preserve"> </w:t>
      </w:r>
      <w:r w:rsidR="00B32CAD" w:rsidRPr="00D07854">
        <w:rPr>
          <w:sz w:val="28"/>
        </w:rPr>
        <w:t>«О проведении мероприятий по оценке качества, в рамках подготовки к итоговой аттестации обучающихся муниципальных общеобразовательных учреждений</w:t>
      </w:r>
      <w:r w:rsidR="00B32CAD">
        <w:rPr>
          <w:sz w:val="28"/>
        </w:rPr>
        <w:t xml:space="preserve">» </w:t>
      </w:r>
      <w:r w:rsidR="00B32CAD" w:rsidRPr="00D07854">
        <w:rPr>
          <w:sz w:val="28"/>
        </w:rPr>
        <w:t xml:space="preserve"> реализации образовательных программ на территории</w:t>
      </w:r>
      <w:r w:rsidR="00B32CAD">
        <w:rPr>
          <w:sz w:val="28"/>
        </w:rPr>
        <w:t xml:space="preserve"> </w:t>
      </w:r>
      <w:r w:rsidR="00B32CAD" w:rsidRPr="00D07854">
        <w:rPr>
          <w:sz w:val="28"/>
        </w:rPr>
        <w:t>городского округа Верхний Тагил в 2018-2019 учебном году»</w:t>
      </w:r>
      <w:r w:rsidRPr="007F2ED4">
        <w:rPr>
          <w:sz w:val="28"/>
          <w:szCs w:val="28"/>
        </w:rPr>
        <w:t>,</w:t>
      </w:r>
      <w:r w:rsidR="007464E7">
        <w:rPr>
          <w:sz w:val="28"/>
          <w:szCs w:val="28"/>
        </w:rPr>
        <w:t xml:space="preserve"> </w:t>
      </w:r>
      <w:r>
        <w:rPr>
          <w:sz w:val="28"/>
          <w:szCs w:val="28"/>
        </w:rPr>
        <w:t xml:space="preserve"> </w:t>
      </w:r>
      <w:r w:rsidR="00E13C10">
        <w:rPr>
          <w:sz w:val="28"/>
          <w:szCs w:val="28"/>
        </w:rPr>
        <w:t xml:space="preserve">в целях проведения  мониторинга учебных достижений </w:t>
      </w:r>
      <w:r w:rsidR="00E13C10">
        <w:rPr>
          <w:sz w:val="28"/>
          <w:szCs w:val="28"/>
        </w:rPr>
        <w:lastRenderedPageBreak/>
        <w:t xml:space="preserve">обучающихся, повышения качества </w:t>
      </w:r>
      <w:r w:rsidR="009371A6">
        <w:rPr>
          <w:sz w:val="28"/>
          <w:szCs w:val="28"/>
        </w:rPr>
        <w:t>освоения обучающимися основных образовательных</w:t>
      </w:r>
      <w:proofErr w:type="gramEnd"/>
      <w:r w:rsidR="009371A6">
        <w:rPr>
          <w:sz w:val="28"/>
          <w:szCs w:val="28"/>
        </w:rPr>
        <w:t xml:space="preserve"> программ основного и среднего общего образования</w:t>
      </w:r>
      <w:r>
        <w:rPr>
          <w:sz w:val="28"/>
          <w:szCs w:val="28"/>
        </w:rPr>
        <w:t>. Были созданы все условия (нормативные, методические, информационные, организационные) для успешного прохождения итоговой аттестации участниками этого процесса.</w:t>
      </w:r>
    </w:p>
    <w:p w:rsidR="009D1BBB" w:rsidRPr="00B60398" w:rsidRDefault="00B351B6" w:rsidP="009D1BBB">
      <w:pPr>
        <w:pStyle w:val="Default"/>
        <w:rPr>
          <w:rFonts w:eastAsia="Times New Roman"/>
          <w:color w:val="auto"/>
          <w:sz w:val="28"/>
          <w:szCs w:val="28"/>
          <w:lang w:eastAsia="ar-SA"/>
        </w:rPr>
      </w:pPr>
      <w:r>
        <w:rPr>
          <w:sz w:val="28"/>
          <w:szCs w:val="28"/>
        </w:rPr>
        <w:t xml:space="preserve"> </w:t>
      </w:r>
      <w:r w:rsidR="009D1BBB" w:rsidRPr="00B60398">
        <w:rPr>
          <w:rFonts w:eastAsia="Times New Roman"/>
          <w:color w:val="auto"/>
          <w:sz w:val="28"/>
          <w:szCs w:val="28"/>
          <w:lang w:eastAsia="ar-SA"/>
        </w:rPr>
        <w:t xml:space="preserve">Основные аспекты педагогической деятельности, направленные на реализацию поставленных задач: </w:t>
      </w:r>
    </w:p>
    <w:p w:rsidR="009D1BBB" w:rsidRPr="00B60398" w:rsidRDefault="009D1BBB" w:rsidP="009D1BBB">
      <w:pPr>
        <w:pStyle w:val="Default"/>
        <w:spacing w:after="27"/>
        <w:rPr>
          <w:rFonts w:eastAsia="Times New Roman"/>
          <w:color w:val="auto"/>
          <w:sz w:val="28"/>
          <w:szCs w:val="28"/>
          <w:lang w:eastAsia="ar-SA"/>
        </w:rPr>
      </w:pPr>
      <w:r w:rsidRPr="00B60398">
        <w:rPr>
          <w:rFonts w:eastAsia="Times New Roman"/>
          <w:color w:val="auto"/>
          <w:sz w:val="28"/>
          <w:szCs w:val="28"/>
          <w:lang w:eastAsia="ar-SA"/>
        </w:rPr>
        <w:t xml:space="preserve">1. Управленческий (анализ, планирование педагогической деятельности, организация учебного процесса, контроль). </w:t>
      </w:r>
    </w:p>
    <w:p w:rsidR="009D1BBB" w:rsidRPr="00B60398" w:rsidRDefault="009D1BBB" w:rsidP="009D1BBB">
      <w:pPr>
        <w:pStyle w:val="Default"/>
        <w:spacing w:after="27"/>
        <w:rPr>
          <w:rFonts w:eastAsia="Times New Roman"/>
          <w:color w:val="auto"/>
          <w:sz w:val="28"/>
          <w:szCs w:val="28"/>
          <w:lang w:eastAsia="ar-SA"/>
        </w:rPr>
      </w:pPr>
      <w:r w:rsidRPr="00B60398">
        <w:rPr>
          <w:rFonts w:eastAsia="Times New Roman"/>
          <w:color w:val="auto"/>
          <w:sz w:val="28"/>
          <w:szCs w:val="28"/>
          <w:lang w:eastAsia="ar-SA"/>
        </w:rPr>
        <w:t>2. Психологический (влияние личности учителя на учащихся, учет индивидуальных особенностей учащихся при подготовке и проведен</w:t>
      </w:r>
      <w:proofErr w:type="gramStart"/>
      <w:r w:rsidRPr="00B60398">
        <w:rPr>
          <w:rFonts w:eastAsia="Times New Roman"/>
          <w:color w:val="auto"/>
          <w:sz w:val="28"/>
          <w:szCs w:val="28"/>
          <w:lang w:eastAsia="ar-SA"/>
        </w:rPr>
        <w:t>ии ИА</w:t>
      </w:r>
      <w:proofErr w:type="gramEnd"/>
      <w:r w:rsidRPr="00B60398">
        <w:rPr>
          <w:rFonts w:eastAsia="Times New Roman"/>
          <w:color w:val="auto"/>
          <w:sz w:val="28"/>
          <w:szCs w:val="28"/>
          <w:lang w:eastAsia="ar-SA"/>
        </w:rPr>
        <w:t xml:space="preserve">, создание мотивов учения). </w:t>
      </w:r>
    </w:p>
    <w:p w:rsidR="009D1BBB" w:rsidRPr="00B60398" w:rsidRDefault="009D1BBB" w:rsidP="009D1BBB">
      <w:pPr>
        <w:pStyle w:val="Default"/>
        <w:rPr>
          <w:rFonts w:eastAsia="Times New Roman"/>
          <w:color w:val="auto"/>
          <w:sz w:val="28"/>
          <w:szCs w:val="28"/>
          <w:lang w:eastAsia="ar-SA"/>
        </w:rPr>
      </w:pPr>
      <w:r w:rsidRPr="00B60398">
        <w:rPr>
          <w:rFonts w:eastAsia="Times New Roman"/>
          <w:color w:val="auto"/>
          <w:sz w:val="28"/>
          <w:szCs w:val="28"/>
          <w:lang w:eastAsia="ar-SA"/>
        </w:rPr>
        <w:t xml:space="preserve">3. </w:t>
      </w:r>
      <w:proofErr w:type="gramStart"/>
      <w:r w:rsidRPr="00B60398">
        <w:rPr>
          <w:rFonts w:eastAsia="Times New Roman"/>
          <w:color w:val="auto"/>
          <w:sz w:val="28"/>
          <w:szCs w:val="28"/>
          <w:lang w:eastAsia="ar-SA"/>
        </w:rPr>
        <w:t>Педагогический</w:t>
      </w:r>
      <w:proofErr w:type="gramEnd"/>
      <w:r w:rsidRPr="00B60398">
        <w:rPr>
          <w:rFonts w:eastAsia="Times New Roman"/>
          <w:color w:val="auto"/>
          <w:sz w:val="28"/>
          <w:szCs w:val="28"/>
          <w:lang w:eastAsia="ar-SA"/>
        </w:rPr>
        <w:t xml:space="preserve"> (использование различных методов и форм организации учебного процесса). </w:t>
      </w:r>
    </w:p>
    <w:p w:rsidR="009D1BBB" w:rsidRPr="002E015F" w:rsidRDefault="009D1BBB" w:rsidP="009D1BBB">
      <w:pPr>
        <w:pStyle w:val="Default"/>
        <w:rPr>
          <w:rFonts w:eastAsia="Times New Roman"/>
          <w:color w:val="auto"/>
          <w:sz w:val="28"/>
          <w:szCs w:val="28"/>
          <w:lang w:eastAsia="ar-SA"/>
        </w:rPr>
      </w:pPr>
      <w:r w:rsidRPr="002E015F">
        <w:rPr>
          <w:rFonts w:eastAsia="Times New Roman"/>
          <w:color w:val="auto"/>
          <w:sz w:val="28"/>
          <w:szCs w:val="28"/>
          <w:lang w:eastAsia="ar-SA"/>
        </w:rPr>
        <w:t xml:space="preserve">Приказом Министерства общего и профессионального образования Свердловской области от </w:t>
      </w:r>
      <w:r w:rsidR="002E015F" w:rsidRPr="002E015F">
        <w:rPr>
          <w:rFonts w:eastAsia="Times New Roman"/>
          <w:color w:val="auto"/>
          <w:sz w:val="28"/>
          <w:szCs w:val="28"/>
          <w:lang w:eastAsia="ar-SA"/>
        </w:rPr>
        <w:t>22</w:t>
      </w:r>
      <w:r w:rsidRPr="002E015F">
        <w:rPr>
          <w:rFonts w:eastAsia="Times New Roman"/>
          <w:color w:val="auto"/>
          <w:sz w:val="28"/>
          <w:szCs w:val="28"/>
          <w:lang w:eastAsia="ar-SA"/>
        </w:rPr>
        <w:t>.05.201</w:t>
      </w:r>
      <w:r w:rsidR="002E015F" w:rsidRPr="002E015F">
        <w:rPr>
          <w:rFonts w:eastAsia="Times New Roman"/>
          <w:color w:val="auto"/>
          <w:sz w:val="28"/>
          <w:szCs w:val="28"/>
          <w:lang w:eastAsia="ar-SA"/>
        </w:rPr>
        <w:t>9</w:t>
      </w:r>
      <w:r w:rsidRPr="002E015F">
        <w:rPr>
          <w:rFonts w:eastAsia="Times New Roman"/>
          <w:color w:val="auto"/>
          <w:sz w:val="28"/>
          <w:szCs w:val="28"/>
          <w:lang w:eastAsia="ar-SA"/>
        </w:rPr>
        <w:t xml:space="preserve"> г. № </w:t>
      </w:r>
      <w:r w:rsidR="002E015F" w:rsidRPr="002E015F">
        <w:rPr>
          <w:rFonts w:eastAsia="Times New Roman"/>
          <w:color w:val="auto"/>
          <w:sz w:val="28"/>
          <w:szCs w:val="28"/>
          <w:lang w:eastAsia="ar-SA"/>
        </w:rPr>
        <w:t>219</w:t>
      </w:r>
      <w:r w:rsidRPr="002E015F">
        <w:rPr>
          <w:rFonts w:eastAsia="Times New Roman"/>
          <w:color w:val="auto"/>
          <w:sz w:val="28"/>
          <w:szCs w:val="28"/>
          <w:lang w:eastAsia="ar-SA"/>
        </w:rPr>
        <w:t>-</w:t>
      </w:r>
      <w:r w:rsidR="002E015F" w:rsidRPr="002E015F">
        <w:rPr>
          <w:rFonts w:eastAsia="Times New Roman"/>
          <w:color w:val="auto"/>
          <w:sz w:val="28"/>
          <w:szCs w:val="28"/>
          <w:lang w:eastAsia="ar-SA"/>
        </w:rPr>
        <w:t>И</w:t>
      </w:r>
      <w:r w:rsidRPr="002E015F">
        <w:rPr>
          <w:rFonts w:eastAsia="Times New Roman"/>
          <w:color w:val="auto"/>
          <w:sz w:val="28"/>
          <w:szCs w:val="28"/>
          <w:lang w:eastAsia="ar-SA"/>
        </w:rPr>
        <w:t xml:space="preserve"> определен штат сотрудников ППЭ. Все сотрудники ППЭ в 201</w:t>
      </w:r>
      <w:r w:rsidR="00B60398" w:rsidRPr="002E015F">
        <w:rPr>
          <w:rFonts w:eastAsia="Times New Roman"/>
          <w:color w:val="auto"/>
          <w:sz w:val="28"/>
          <w:szCs w:val="28"/>
          <w:lang w:eastAsia="ar-SA"/>
        </w:rPr>
        <w:t>8</w:t>
      </w:r>
      <w:r w:rsidRPr="002E015F">
        <w:rPr>
          <w:rFonts w:eastAsia="Times New Roman"/>
          <w:color w:val="auto"/>
          <w:sz w:val="28"/>
          <w:szCs w:val="28"/>
          <w:lang w:eastAsia="ar-SA"/>
        </w:rPr>
        <w:t>-201</w:t>
      </w:r>
      <w:r w:rsidR="00B60398" w:rsidRPr="002E015F">
        <w:rPr>
          <w:rFonts w:eastAsia="Times New Roman"/>
          <w:color w:val="auto"/>
          <w:sz w:val="28"/>
          <w:szCs w:val="28"/>
          <w:lang w:eastAsia="ar-SA"/>
        </w:rPr>
        <w:t>9</w:t>
      </w:r>
      <w:r w:rsidRPr="002E015F">
        <w:rPr>
          <w:rFonts w:eastAsia="Times New Roman"/>
          <w:color w:val="auto"/>
          <w:sz w:val="28"/>
          <w:szCs w:val="28"/>
          <w:lang w:eastAsia="ar-SA"/>
        </w:rPr>
        <w:t xml:space="preserve"> учебном году проучились на семинарах. Каждому сотруднику ППЭ подготовлены инструкции, проведены инструктажи организаторов в аудитории, организаторов вне аудитории. </w:t>
      </w:r>
    </w:p>
    <w:p w:rsidR="009D1BBB" w:rsidRPr="002E015F" w:rsidRDefault="009D1BBB" w:rsidP="009D1BBB">
      <w:pPr>
        <w:pStyle w:val="Default"/>
        <w:rPr>
          <w:rFonts w:eastAsia="Times New Roman"/>
          <w:color w:val="auto"/>
          <w:sz w:val="28"/>
          <w:szCs w:val="28"/>
          <w:lang w:eastAsia="ar-SA"/>
        </w:rPr>
      </w:pPr>
      <w:r w:rsidRPr="002E015F">
        <w:rPr>
          <w:rFonts w:eastAsia="Times New Roman"/>
          <w:color w:val="auto"/>
          <w:sz w:val="28"/>
          <w:szCs w:val="28"/>
          <w:lang w:eastAsia="ar-SA"/>
        </w:rPr>
        <w:t>С учащимися 9, 11 классов проводились тренировки по заполнению бланков ответов. Для учащихся 9, 11 классов проводились диагностические работ</w:t>
      </w:r>
      <w:r w:rsidR="002E015F" w:rsidRPr="002E015F">
        <w:rPr>
          <w:rFonts w:eastAsia="Times New Roman"/>
          <w:color w:val="auto"/>
          <w:sz w:val="28"/>
          <w:szCs w:val="28"/>
          <w:lang w:eastAsia="ar-SA"/>
        </w:rPr>
        <w:t>ы</w:t>
      </w:r>
      <w:r w:rsidRPr="002E015F">
        <w:rPr>
          <w:rFonts w:eastAsia="Times New Roman"/>
          <w:color w:val="auto"/>
          <w:sz w:val="28"/>
          <w:szCs w:val="28"/>
          <w:lang w:eastAsia="ar-SA"/>
        </w:rPr>
        <w:t xml:space="preserve"> в формате ГИА с использованием контрольно-измерительных материалов сайта МИОО, ФИПИ. </w:t>
      </w:r>
    </w:p>
    <w:p w:rsidR="009D1BBB" w:rsidRPr="002E015F" w:rsidRDefault="009D1BBB" w:rsidP="009D1BBB">
      <w:pPr>
        <w:pStyle w:val="Default"/>
        <w:rPr>
          <w:rFonts w:eastAsia="Times New Roman"/>
          <w:color w:val="auto"/>
          <w:sz w:val="28"/>
          <w:szCs w:val="28"/>
          <w:lang w:eastAsia="ar-SA"/>
        </w:rPr>
      </w:pPr>
      <w:r>
        <w:rPr>
          <w:sz w:val="23"/>
          <w:szCs w:val="23"/>
        </w:rPr>
        <w:t xml:space="preserve"> </w:t>
      </w:r>
      <w:r w:rsidRPr="002E015F">
        <w:rPr>
          <w:rFonts w:eastAsia="Times New Roman"/>
          <w:color w:val="auto"/>
          <w:sz w:val="28"/>
          <w:szCs w:val="28"/>
          <w:lang w:eastAsia="ar-SA"/>
        </w:rPr>
        <w:t xml:space="preserve">С целью формирования устойчивого ценностного отношения педагогов и обучающихся к социальной компетентности как к результату образования проводились: </w:t>
      </w:r>
    </w:p>
    <w:p w:rsidR="009D1BBB" w:rsidRPr="002E015F" w:rsidRDefault="009D1BBB" w:rsidP="009D1BBB">
      <w:pPr>
        <w:pStyle w:val="Default"/>
        <w:rPr>
          <w:rFonts w:eastAsia="Times New Roman"/>
          <w:color w:val="auto"/>
          <w:sz w:val="28"/>
          <w:szCs w:val="28"/>
          <w:lang w:eastAsia="ar-SA"/>
        </w:rPr>
      </w:pPr>
      <w:r w:rsidRPr="002E015F">
        <w:rPr>
          <w:rFonts w:eastAsia="Times New Roman"/>
          <w:color w:val="auto"/>
          <w:sz w:val="28"/>
          <w:szCs w:val="28"/>
          <w:lang w:eastAsia="ar-SA"/>
        </w:rPr>
        <w:t xml:space="preserve">- собеседование с выпускниками 9, 11 классов, с их родителями (законными представителями); </w:t>
      </w:r>
    </w:p>
    <w:p w:rsidR="007B7A29" w:rsidRDefault="009D1BBB" w:rsidP="007B7A29">
      <w:pPr>
        <w:pStyle w:val="Default"/>
        <w:rPr>
          <w:rFonts w:eastAsia="Times New Roman"/>
          <w:color w:val="auto"/>
          <w:sz w:val="28"/>
          <w:szCs w:val="28"/>
          <w:lang w:eastAsia="ar-SA"/>
        </w:rPr>
      </w:pPr>
      <w:r w:rsidRPr="002E015F">
        <w:rPr>
          <w:rFonts w:eastAsia="Times New Roman"/>
          <w:color w:val="auto"/>
          <w:sz w:val="28"/>
          <w:szCs w:val="28"/>
          <w:lang w:eastAsia="ar-SA"/>
        </w:rPr>
        <w:t xml:space="preserve">- собеседование с педагогами; </w:t>
      </w:r>
    </w:p>
    <w:p w:rsidR="009D1BBB" w:rsidRPr="002E015F" w:rsidRDefault="009D1BBB" w:rsidP="009D1BBB">
      <w:pPr>
        <w:pStyle w:val="Default"/>
        <w:rPr>
          <w:rFonts w:eastAsia="Times New Roman"/>
          <w:color w:val="auto"/>
          <w:sz w:val="28"/>
          <w:szCs w:val="28"/>
          <w:lang w:eastAsia="ar-SA"/>
        </w:rPr>
      </w:pPr>
      <w:r w:rsidRPr="002E015F">
        <w:rPr>
          <w:rFonts w:eastAsia="Times New Roman"/>
          <w:color w:val="auto"/>
          <w:sz w:val="28"/>
          <w:szCs w:val="28"/>
          <w:lang w:eastAsia="ar-SA"/>
        </w:rPr>
        <w:t>- пос</w:t>
      </w:r>
      <w:r w:rsidR="007464E7">
        <w:rPr>
          <w:rFonts w:eastAsia="Times New Roman"/>
          <w:color w:val="auto"/>
          <w:sz w:val="28"/>
          <w:szCs w:val="28"/>
          <w:lang w:eastAsia="ar-SA"/>
        </w:rPr>
        <w:t>ещение уроков в 9, 11 классах</w:t>
      </w:r>
      <w:r w:rsidRPr="002E015F">
        <w:rPr>
          <w:rFonts w:eastAsia="Times New Roman"/>
          <w:color w:val="auto"/>
          <w:sz w:val="28"/>
          <w:szCs w:val="28"/>
          <w:lang w:eastAsia="ar-SA"/>
        </w:rPr>
        <w:t xml:space="preserve">. </w:t>
      </w:r>
    </w:p>
    <w:p w:rsidR="009D1BBB" w:rsidRPr="003A295A" w:rsidRDefault="009D1BBB" w:rsidP="003A295A">
      <w:pPr>
        <w:pStyle w:val="af7"/>
        <w:spacing w:after="0"/>
        <w:rPr>
          <w:sz w:val="28"/>
          <w:szCs w:val="28"/>
        </w:rPr>
      </w:pPr>
      <w:r w:rsidRPr="003A295A">
        <w:rPr>
          <w:sz w:val="28"/>
          <w:szCs w:val="28"/>
        </w:rPr>
        <w:t xml:space="preserve">Проведены педагогические советы: «Результаты ГИА как инструмент оценки качества образования»,  Организована работа </w:t>
      </w:r>
      <w:r w:rsidR="003A295A">
        <w:rPr>
          <w:sz w:val="28"/>
          <w:szCs w:val="28"/>
        </w:rPr>
        <w:t>шести</w:t>
      </w:r>
      <w:r w:rsidRPr="003A295A">
        <w:rPr>
          <w:sz w:val="28"/>
          <w:szCs w:val="28"/>
        </w:rPr>
        <w:t xml:space="preserve"> ШМО. </w:t>
      </w:r>
    </w:p>
    <w:p w:rsidR="009D1BBB" w:rsidRPr="003A295A" w:rsidRDefault="009D1BBB" w:rsidP="003A295A">
      <w:pPr>
        <w:pStyle w:val="Default"/>
        <w:rPr>
          <w:rFonts w:eastAsia="Times New Roman"/>
          <w:color w:val="auto"/>
          <w:sz w:val="28"/>
          <w:szCs w:val="28"/>
          <w:lang w:eastAsia="ar-SA"/>
        </w:rPr>
      </w:pPr>
      <w:r w:rsidRPr="003A295A">
        <w:rPr>
          <w:rFonts w:eastAsia="Times New Roman"/>
          <w:color w:val="auto"/>
          <w:sz w:val="28"/>
          <w:szCs w:val="28"/>
          <w:lang w:eastAsia="ar-SA"/>
        </w:rPr>
        <w:t xml:space="preserve">Проведены </w:t>
      </w:r>
      <w:proofErr w:type="spellStart"/>
      <w:r w:rsidRPr="003A295A">
        <w:rPr>
          <w:rFonts w:eastAsia="Times New Roman"/>
          <w:color w:val="auto"/>
          <w:sz w:val="28"/>
          <w:szCs w:val="28"/>
          <w:lang w:eastAsia="ar-SA"/>
        </w:rPr>
        <w:t>иструктивно-методические</w:t>
      </w:r>
      <w:proofErr w:type="spellEnd"/>
      <w:r w:rsidRPr="003A295A">
        <w:rPr>
          <w:rFonts w:eastAsia="Times New Roman"/>
          <w:color w:val="auto"/>
          <w:sz w:val="28"/>
          <w:szCs w:val="28"/>
          <w:lang w:eastAsia="ar-SA"/>
        </w:rPr>
        <w:t xml:space="preserve"> совещания, на которых обсуждались результаты всех контрольных акций, проводимых на уровне ОУ, Управления образования и Министерства общего и профессионального образования Свердловской области. Определялись основные проблемы и затруднения учащихся, выявленные в ходе анализа контрольных акций. На основании анализа контрольных акций составлялись и корректировались программы индивидуальной работы с учащимися выпускных классов. </w:t>
      </w:r>
    </w:p>
    <w:p w:rsidR="00AB0FE4" w:rsidRPr="003A295A" w:rsidRDefault="009D1BBB" w:rsidP="003A295A">
      <w:pPr>
        <w:pStyle w:val="Default"/>
        <w:rPr>
          <w:rFonts w:eastAsia="Times New Roman"/>
          <w:color w:val="auto"/>
          <w:sz w:val="28"/>
          <w:szCs w:val="28"/>
          <w:lang w:eastAsia="ar-SA"/>
        </w:rPr>
      </w:pPr>
      <w:r w:rsidRPr="003A295A">
        <w:rPr>
          <w:rFonts w:eastAsia="Times New Roman"/>
          <w:color w:val="auto"/>
          <w:sz w:val="28"/>
          <w:szCs w:val="28"/>
          <w:lang w:eastAsia="ar-SA"/>
        </w:rPr>
        <w:t>Разработана и реализуется двухгодичная система подгот</w:t>
      </w:r>
      <w:r w:rsidR="00AB0FE4" w:rsidRPr="003A295A">
        <w:rPr>
          <w:rFonts w:eastAsia="Times New Roman"/>
          <w:color w:val="auto"/>
          <w:sz w:val="28"/>
          <w:szCs w:val="28"/>
          <w:lang w:eastAsia="ar-SA"/>
        </w:rPr>
        <w:t xml:space="preserve">овки выпускников к ЕГЭ. </w:t>
      </w:r>
    </w:p>
    <w:p w:rsidR="009D1BBB" w:rsidRPr="003A295A" w:rsidRDefault="009D1BBB" w:rsidP="003A295A">
      <w:pPr>
        <w:pStyle w:val="Default"/>
        <w:rPr>
          <w:rFonts w:eastAsia="Times New Roman"/>
          <w:color w:val="auto"/>
          <w:sz w:val="28"/>
          <w:szCs w:val="28"/>
          <w:lang w:eastAsia="ar-SA"/>
        </w:rPr>
      </w:pPr>
      <w:r w:rsidRPr="003A295A">
        <w:rPr>
          <w:rFonts w:eastAsia="Times New Roman"/>
          <w:color w:val="auto"/>
          <w:sz w:val="28"/>
          <w:szCs w:val="28"/>
          <w:lang w:eastAsia="ar-SA"/>
        </w:rPr>
        <w:lastRenderedPageBreak/>
        <w:t xml:space="preserve">Проведена подготовка общественных наблюдателей за процедурой проведения ГИА. Общественные наблюдатели прошли дистанционный курс обучения, получили аккредитацию. </w:t>
      </w:r>
    </w:p>
    <w:p w:rsidR="009D1BBB" w:rsidRPr="003A295A" w:rsidRDefault="009D1BBB" w:rsidP="003A295A">
      <w:pPr>
        <w:pStyle w:val="Default"/>
        <w:rPr>
          <w:rFonts w:eastAsia="Times New Roman"/>
          <w:color w:val="auto"/>
          <w:sz w:val="28"/>
          <w:szCs w:val="28"/>
          <w:lang w:eastAsia="ar-SA"/>
        </w:rPr>
      </w:pPr>
      <w:r w:rsidRPr="003A295A">
        <w:rPr>
          <w:rFonts w:eastAsia="Times New Roman"/>
          <w:color w:val="auto"/>
          <w:sz w:val="28"/>
          <w:szCs w:val="28"/>
          <w:lang w:eastAsia="ar-SA"/>
        </w:rPr>
        <w:t>С целью подготовки к государственной итоговой аттестации проведены контрольные акции различных уровней. В мае 201</w:t>
      </w:r>
      <w:r w:rsidR="003A295A" w:rsidRPr="003A295A">
        <w:rPr>
          <w:rFonts w:eastAsia="Times New Roman"/>
          <w:color w:val="auto"/>
          <w:sz w:val="28"/>
          <w:szCs w:val="28"/>
          <w:lang w:eastAsia="ar-SA"/>
        </w:rPr>
        <w:t>9</w:t>
      </w:r>
      <w:r w:rsidRPr="003A295A">
        <w:rPr>
          <w:rFonts w:eastAsia="Times New Roman"/>
          <w:color w:val="auto"/>
          <w:sz w:val="28"/>
          <w:szCs w:val="28"/>
          <w:lang w:eastAsia="ar-SA"/>
        </w:rPr>
        <w:t xml:space="preserve"> года проведено методическое совещание, которое прошло в форме круглого стола. На совещании педагогический коллектив обсудил результаты ДКР, проанализировал типичные ошибки, встречающиеся в работах учащихся. Было отмечено, что пробелы, выявленные ДКР в младших классах, выявляются и в ДКР у старшеклассников. Так, вычислительные ошибки отмечаются на протяжении всех классов с 1 по 11. </w:t>
      </w:r>
      <w:proofErr w:type="gramStart"/>
      <w:r w:rsidRPr="003A295A">
        <w:rPr>
          <w:rFonts w:eastAsia="Times New Roman"/>
          <w:color w:val="auto"/>
          <w:sz w:val="28"/>
          <w:szCs w:val="28"/>
          <w:lang w:eastAsia="ar-SA"/>
        </w:rPr>
        <w:t>У учащихся наблюдается низкая вычислительная культура (не доводят решение до конца, не знают таблицу умножения, не знают порядок действий); слабо развиты навыки аналитической работы со словом и текстом; не владеют основными приемами информационной переработки текста; недостаточно развиты умения устанавливать причинно-следственные связи; невысок читательский опыт; недостаточно развиты умения контролировать и корректировать свои действия;</w:t>
      </w:r>
      <w:proofErr w:type="gramEnd"/>
      <w:r w:rsidRPr="003A295A">
        <w:rPr>
          <w:rFonts w:eastAsia="Times New Roman"/>
          <w:color w:val="auto"/>
          <w:sz w:val="28"/>
          <w:szCs w:val="28"/>
          <w:lang w:eastAsia="ar-SA"/>
        </w:rPr>
        <w:t xml:space="preserve"> недостаточно развиты умения планировать свою деятельность. </w:t>
      </w:r>
    </w:p>
    <w:p w:rsidR="009D1BBB" w:rsidRPr="003A295A" w:rsidRDefault="009D1BBB" w:rsidP="003A295A">
      <w:pPr>
        <w:pStyle w:val="Default"/>
        <w:rPr>
          <w:rFonts w:eastAsia="Times New Roman"/>
          <w:color w:val="auto"/>
          <w:sz w:val="28"/>
          <w:szCs w:val="28"/>
          <w:lang w:eastAsia="ar-SA"/>
        </w:rPr>
      </w:pPr>
      <w:r w:rsidRPr="003A295A">
        <w:rPr>
          <w:rFonts w:eastAsia="Times New Roman"/>
          <w:color w:val="auto"/>
          <w:sz w:val="28"/>
          <w:szCs w:val="28"/>
          <w:lang w:eastAsia="ar-SA"/>
        </w:rPr>
        <w:t xml:space="preserve">Все права учащихся в ходе подготовки и проведения государственной итоговой аттестации были соблюдены. Они были самостоятельны в выборе предметов на ГИА. Своевременно информировались обо всех изменениях, связанных с государственной итоговой аттестацией. Своевременно написаны заявления. Систематически проводились консультации. </w:t>
      </w:r>
    </w:p>
    <w:p w:rsidR="00C401BA" w:rsidRDefault="00C401BA" w:rsidP="009567F5">
      <w:pPr>
        <w:jc w:val="center"/>
        <w:rPr>
          <w:b/>
          <w:sz w:val="28"/>
          <w:szCs w:val="28"/>
        </w:rPr>
      </w:pPr>
    </w:p>
    <w:p w:rsidR="00C401BA" w:rsidRPr="00C4520D" w:rsidRDefault="009567F5" w:rsidP="009567F5">
      <w:pPr>
        <w:jc w:val="center"/>
        <w:rPr>
          <w:b/>
          <w:sz w:val="40"/>
          <w:szCs w:val="40"/>
        </w:rPr>
      </w:pPr>
      <w:r w:rsidRPr="00C4520D">
        <w:rPr>
          <w:b/>
          <w:sz w:val="40"/>
          <w:szCs w:val="40"/>
        </w:rPr>
        <w:t>Резу</w:t>
      </w:r>
      <w:r w:rsidR="00C4520D" w:rsidRPr="00C4520D">
        <w:rPr>
          <w:b/>
          <w:sz w:val="40"/>
          <w:szCs w:val="40"/>
        </w:rPr>
        <w:t>льтаты итоговой аттестации в 9-м</w:t>
      </w:r>
      <w:r w:rsidRPr="00C4520D">
        <w:rPr>
          <w:b/>
          <w:sz w:val="40"/>
          <w:szCs w:val="40"/>
        </w:rPr>
        <w:t xml:space="preserve"> класс</w:t>
      </w:r>
      <w:r w:rsidR="00C4520D" w:rsidRPr="00C4520D">
        <w:rPr>
          <w:b/>
          <w:sz w:val="40"/>
          <w:szCs w:val="40"/>
        </w:rPr>
        <w:t>е</w:t>
      </w:r>
    </w:p>
    <w:p w:rsidR="009567F5" w:rsidRDefault="009567F5" w:rsidP="009567F5">
      <w:pPr>
        <w:jc w:val="center"/>
        <w:rPr>
          <w:b/>
          <w:sz w:val="28"/>
          <w:szCs w:val="28"/>
        </w:rPr>
      </w:pPr>
      <w:r>
        <w:rPr>
          <w:b/>
          <w:sz w:val="28"/>
          <w:szCs w:val="28"/>
        </w:rPr>
        <w:t xml:space="preserve"> </w:t>
      </w:r>
    </w:p>
    <w:p w:rsidR="00154F5B" w:rsidRDefault="009567F5" w:rsidP="009567F5">
      <w:pPr>
        <w:ind w:firstLine="720"/>
        <w:jc w:val="both"/>
        <w:rPr>
          <w:color w:val="FF0000"/>
          <w:sz w:val="28"/>
          <w:szCs w:val="28"/>
        </w:rPr>
      </w:pPr>
      <w:r>
        <w:rPr>
          <w:sz w:val="28"/>
          <w:szCs w:val="28"/>
        </w:rPr>
        <w:t>В 201</w:t>
      </w:r>
      <w:r w:rsidR="007B7A29">
        <w:rPr>
          <w:sz w:val="28"/>
          <w:szCs w:val="28"/>
        </w:rPr>
        <w:t>8</w:t>
      </w:r>
      <w:r>
        <w:rPr>
          <w:sz w:val="28"/>
          <w:szCs w:val="28"/>
        </w:rPr>
        <w:t>-201</w:t>
      </w:r>
      <w:r w:rsidR="007B7A29">
        <w:rPr>
          <w:sz w:val="28"/>
          <w:szCs w:val="28"/>
        </w:rPr>
        <w:t>9</w:t>
      </w:r>
      <w:r>
        <w:rPr>
          <w:sz w:val="28"/>
          <w:szCs w:val="28"/>
        </w:rPr>
        <w:t xml:space="preserve"> учебном году государственная итоговая аттестация в 9 классах проходила в форме ОГЭ.  </w:t>
      </w:r>
      <w:proofErr w:type="gramStart"/>
      <w:r>
        <w:rPr>
          <w:sz w:val="28"/>
          <w:szCs w:val="28"/>
        </w:rPr>
        <w:t>Для экзамена в форме ОГЭ можно было выбрать следующие предметы: русский язык, математика, физика, биология, история, иностранный язык, география, литература, химия, обществознание.</w:t>
      </w:r>
      <w:proofErr w:type="gramEnd"/>
      <w:r>
        <w:rPr>
          <w:sz w:val="28"/>
          <w:szCs w:val="28"/>
        </w:rPr>
        <w:t xml:space="preserve"> Выпускники 9 классов выбрали для итоговой </w:t>
      </w:r>
      <w:proofErr w:type="gramStart"/>
      <w:r>
        <w:rPr>
          <w:sz w:val="28"/>
          <w:szCs w:val="28"/>
        </w:rPr>
        <w:t>аттестации</w:t>
      </w:r>
      <w:proofErr w:type="gramEnd"/>
      <w:r>
        <w:rPr>
          <w:sz w:val="28"/>
          <w:szCs w:val="28"/>
        </w:rPr>
        <w:t xml:space="preserve"> следующие   общеобразовательные предметы – </w:t>
      </w:r>
      <w:r w:rsidR="00154F5B">
        <w:rPr>
          <w:sz w:val="28"/>
          <w:szCs w:val="28"/>
        </w:rPr>
        <w:t xml:space="preserve">информатику, </w:t>
      </w:r>
      <w:r>
        <w:rPr>
          <w:sz w:val="28"/>
          <w:szCs w:val="28"/>
        </w:rPr>
        <w:t xml:space="preserve">обществознание, </w:t>
      </w:r>
      <w:r w:rsidR="00154F5B">
        <w:rPr>
          <w:sz w:val="28"/>
          <w:szCs w:val="28"/>
        </w:rPr>
        <w:t xml:space="preserve">историю, </w:t>
      </w:r>
      <w:r w:rsidR="00FE54DF">
        <w:rPr>
          <w:sz w:val="28"/>
          <w:szCs w:val="28"/>
        </w:rPr>
        <w:t>биологию, физику, географию</w:t>
      </w:r>
      <w:r w:rsidR="00E5168E">
        <w:rPr>
          <w:sz w:val="28"/>
          <w:szCs w:val="28"/>
        </w:rPr>
        <w:t xml:space="preserve">, </w:t>
      </w:r>
      <w:r w:rsidR="00154F5B">
        <w:rPr>
          <w:sz w:val="28"/>
          <w:szCs w:val="28"/>
        </w:rPr>
        <w:t xml:space="preserve"> такие экзамены как химия</w:t>
      </w:r>
      <w:r w:rsidR="00B971BB">
        <w:rPr>
          <w:sz w:val="28"/>
          <w:szCs w:val="28"/>
        </w:rPr>
        <w:t xml:space="preserve"> и литература</w:t>
      </w:r>
      <w:r w:rsidR="007B7A29">
        <w:rPr>
          <w:sz w:val="28"/>
          <w:szCs w:val="28"/>
        </w:rPr>
        <w:t>,</w:t>
      </w:r>
      <w:r w:rsidR="00B971BB">
        <w:rPr>
          <w:sz w:val="28"/>
          <w:szCs w:val="28"/>
        </w:rPr>
        <w:t xml:space="preserve"> </w:t>
      </w:r>
      <w:r w:rsidR="007B7A29">
        <w:rPr>
          <w:sz w:val="28"/>
          <w:szCs w:val="28"/>
        </w:rPr>
        <w:t xml:space="preserve">английский язык </w:t>
      </w:r>
      <w:r w:rsidR="00B971BB">
        <w:rPr>
          <w:sz w:val="28"/>
          <w:szCs w:val="28"/>
        </w:rPr>
        <w:t>не были выбраны никем</w:t>
      </w:r>
      <w:r>
        <w:rPr>
          <w:sz w:val="28"/>
          <w:szCs w:val="28"/>
        </w:rPr>
        <w:t>.</w:t>
      </w:r>
      <w:r>
        <w:rPr>
          <w:color w:val="FF0000"/>
          <w:sz w:val="28"/>
          <w:szCs w:val="28"/>
        </w:rPr>
        <w:t xml:space="preserve"> </w:t>
      </w:r>
    </w:p>
    <w:p w:rsidR="00154F5B" w:rsidRDefault="00154F5B" w:rsidP="009567F5">
      <w:pPr>
        <w:ind w:firstLine="720"/>
        <w:jc w:val="both"/>
        <w:rPr>
          <w:color w:val="FF0000"/>
          <w:sz w:val="28"/>
          <w:szCs w:val="28"/>
        </w:rPr>
      </w:pPr>
    </w:p>
    <w:p w:rsidR="009567F5" w:rsidRDefault="009567F5" w:rsidP="009567F5">
      <w:pPr>
        <w:ind w:firstLine="720"/>
        <w:jc w:val="both"/>
        <w:rPr>
          <w:sz w:val="28"/>
          <w:szCs w:val="28"/>
        </w:rPr>
      </w:pPr>
      <w:r>
        <w:rPr>
          <w:sz w:val="28"/>
          <w:szCs w:val="28"/>
        </w:rPr>
        <w:t>Результаты</w:t>
      </w:r>
      <w:r w:rsidR="00C4520D">
        <w:rPr>
          <w:sz w:val="28"/>
          <w:szCs w:val="28"/>
        </w:rPr>
        <w:t xml:space="preserve"> итоговой аттестации в 9 классе</w:t>
      </w:r>
      <w:r>
        <w:rPr>
          <w:sz w:val="28"/>
          <w:szCs w:val="28"/>
        </w:rPr>
        <w:t xml:space="preserve"> в форме </w:t>
      </w:r>
      <w:r w:rsidR="000A56B7">
        <w:rPr>
          <w:sz w:val="28"/>
          <w:szCs w:val="28"/>
        </w:rPr>
        <w:t xml:space="preserve">ОГЭ </w:t>
      </w:r>
      <w:r w:rsidR="00B971BB">
        <w:rPr>
          <w:sz w:val="28"/>
          <w:szCs w:val="28"/>
        </w:rPr>
        <w:t xml:space="preserve">за последние </w:t>
      </w:r>
      <w:r w:rsidR="007B7A29">
        <w:rPr>
          <w:sz w:val="28"/>
          <w:szCs w:val="28"/>
        </w:rPr>
        <w:t>четыре</w:t>
      </w:r>
      <w:r w:rsidR="00B971BB">
        <w:rPr>
          <w:sz w:val="28"/>
          <w:szCs w:val="28"/>
        </w:rPr>
        <w:t xml:space="preserve"> года представлены в виде</w:t>
      </w:r>
      <w:r>
        <w:rPr>
          <w:sz w:val="28"/>
          <w:szCs w:val="28"/>
        </w:rPr>
        <w:t xml:space="preserve"> таблиц</w:t>
      </w:r>
      <w:r w:rsidR="00B971BB">
        <w:rPr>
          <w:sz w:val="28"/>
          <w:szCs w:val="28"/>
        </w:rPr>
        <w:t>ы</w:t>
      </w:r>
      <w:r>
        <w:rPr>
          <w:sz w:val="28"/>
          <w:szCs w:val="28"/>
        </w:rPr>
        <w:t>.</w:t>
      </w:r>
    </w:p>
    <w:p w:rsidR="009371A6" w:rsidRDefault="009371A6" w:rsidP="009371A6">
      <w:pPr>
        <w:ind w:firstLine="708"/>
        <w:jc w:val="center"/>
        <w:rPr>
          <w:b/>
          <w:sz w:val="32"/>
          <w:szCs w:val="32"/>
        </w:rPr>
      </w:pPr>
      <w:r>
        <w:rPr>
          <w:b/>
          <w:sz w:val="32"/>
          <w:szCs w:val="32"/>
        </w:rPr>
        <w:t>Основная часть</w:t>
      </w:r>
    </w:p>
    <w:tbl>
      <w:tblPr>
        <w:tblpPr w:leftFromText="180" w:rightFromText="180" w:vertAnchor="text" w:tblpY="1"/>
        <w:tblOverlap w:val="never"/>
        <w:tblW w:w="13290" w:type="dxa"/>
        <w:tblLook w:val="04A0"/>
      </w:tblPr>
      <w:tblGrid>
        <w:gridCol w:w="5495"/>
        <w:gridCol w:w="992"/>
        <w:gridCol w:w="851"/>
        <w:gridCol w:w="1048"/>
        <w:gridCol w:w="794"/>
        <w:gridCol w:w="1134"/>
        <w:gridCol w:w="992"/>
        <w:gridCol w:w="992"/>
        <w:gridCol w:w="992"/>
      </w:tblGrid>
      <w:tr w:rsidR="00A14178" w:rsidTr="00C40307">
        <w:trPr>
          <w:trHeight w:val="300"/>
        </w:trPr>
        <w:tc>
          <w:tcPr>
            <w:tcW w:w="5495" w:type="dxa"/>
            <w:vMerge w:val="restart"/>
            <w:tcBorders>
              <w:top w:val="single" w:sz="4" w:space="0" w:color="auto"/>
              <w:left w:val="single" w:sz="4" w:space="0" w:color="auto"/>
              <w:bottom w:val="single" w:sz="4" w:space="0" w:color="auto"/>
              <w:right w:val="single" w:sz="4" w:space="0" w:color="auto"/>
            </w:tcBorders>
            <w:noWrap/>
            <w:vAlign w:val="bottom"/>
            <w:hideMark/>
          </w:tcPr>
          <w:p w:rsidR="00A14178" w:rsidRDefault="00A14178" w:rsidP="0024283E">
            <w:pPr>
              <w:spacing w:line="276" w:lineRule="auto"/>
              <w:jc w:val="both"/>
              <w:rPr>
                <w:bCs/>
              </w:rPr>
            </w:pPr>
            <w:r>
              <w:rPr>
                <w:bCs/>
              </w:rPr>
              <w:t>Критерии</w:t>
            </w:r>
          </w:p>
        </w:tc>
        <w:tc>
          <w:tcPr>
            <w:tcW w:w="1843" w:type="dxa"/>
            <w:gridSpan w:val="2"/>
            <w:tcBorders>
              <w:top w:val="single" w:sz="4" w:space="0" w:color="auto"/>
              <w:left w:val="nil"/>
              <w:bottom w:val="single" w:sz="4" w:space="0" w:color="auto"/>
              <w:right w:val="single" w:sz="4" w:space="0" w:color="auto"/>
            </w:tcBorders>
          </w:tcPr>
          <w:p w:rsidR="00A14178" w:rsidRDefault="00A14178" w:rsidP="00B971BB">
            <w:pPr>
              <w:spacing w:line="276" w:lineRule="auto"/>
              <w:jc w:val="center"/>
              <w:rPr>
                <w:b/>
              </w:rPr>
            </w:pPr>
            <w:r>
              <w:rPr>
                <w:b/>
              </w:rPr>
              <w:t>2015-2016</w:t>
            </w:r>
          </w:p>
        </w:tc>
        <w:tc>
          <w:tcPr>
            <w:tcW w:w="1842" w:type="dxa"/>
            <w:gridSpan w:val="2"/>
            <w:tcBorders>
              <w:top w:val="single" w:sz="4" w:space="0" w:color="auto"/>
              <w:left w:val="nil"/>
              <w:bottom w:val="single" w:sz="4" w:space="0" w:color="auto"/>
              <w:right w:val="single" w:sz="4" w:space="0" w:color="auto"/>
            </w:tcBorders>
          </w:tcPr>
          <w:p w:rsidR="00A14178" w:rsidRDefault="00A14178" w:rsidP="0024283E">
            <w:pPr>
              <w:spacing w:line="276" w:lineRule="auto"/>
              <w:jc w:val="center"/>
              <w:rPr>
                <w:b/>
              </w:rPr>
            </w:pPr>
            <w:r>
              <w:rPr>
                <w:b/>
              </w:rPr>
              <w:t>2016-2017</w:t>
            </w:r>
          </w:p>
        </w:tc>
        <w:tc>
          <w:tcPr>
            <w:tcW w:w="2126" w:type="dxa"/>
            <w:gridSpan w:val="2"/>
            <w:tcBorders>
              <w:top w:val="single" w:sz="4" w:space="0" w:color="auto"/>
              <w:left w:val="nil"/>
              <w:bottom w:val="single" w:sz="4" w:space="0" w:color="auto"/>
              <w:right w:val="single" w:sz="4" w:space="0" w:color="auto"/>
            </w:tcBorders>
          </w:tcPr>
          <w:p w:rsidR="00A14178" w:rsidRDefault="00A14178" w:rsidP="0024283E">
            <w:pPr>
              <w:spacing w:line="276" w:lineRule="auto"/>
              <w:jc w:val="center"/>
              <w:rPr>
                <w:b/>
              </w:rPr>
            </w:pPr>
            <w:r>
              <w:rPr>
                <w:b/>
              </w:rPr>
              <w:t>2017-2018</w:t>
            </w:r>
          </w:p>
        </w:tc>
        <w:tc>
          <w:tcPr>
            <w:tcW w:w="1984" w:type="dxa"/>
            <w:gridSpan w:val="2"/>
            <w:tcBorders>
              <w:top w:val="single" w:sz="4" w:space="0" w:color="auto"/>
              <w:left w:val="nil"/>
              <w:bottom w:val="single" w:sz="4" w:space="0" w:color="auto"/>
              <w:right w:val="single" w:sz="4" w:space="0" w:color="auto"/>
            </w:tcBorders>
          </w:tcPr>
          <w:p w:rsidR="00A14178" w:rsidRDefault="00A14178" w:rsidP="0024283E">
            <w:pPr>
              <w:spacing w:line="276" w:lineRule="auto"/>
              <w:jc w:val="center"/>
              <w:rPr>
                <w:b/>
              </w:rPr>
            </w:pPr>
            <w:r>
              <w:rPr>
                <w:b/>
              </w:rPr>
              <w:t>2018-2019</w:t>
            </w:r>
          </w:p>
        </w:tc>
      </w:tr>
      <w:tr w:rsidR="00A14178" w:rsidTr="00C40307">
        <w:trPr>
          <w:trHeight w:val="300"/>
        </w:trPr>
        <w:tc>
          <w:tcPr>
            <w:tcW w:w="5495" w:type="dxa"/>
            <w:vMerge/>
            <w:tcBorders>
              <w:top w:val="single" w:sz="4" w:space="0" w:color="auto"/>
              <w:left w:val="single" w:sz="4" w:space="0" w:color="auto"/>
              <w:bottom w:val="single" w:sz="4" w:space="0" w:color="auto"/>
              <w:right w:val="single" w:sz="4" w:space="0" w:color="auto"/>
            </w:tcBorders>
            <w:vAlign w:val="center"/>
            <w:hideMark/>
          </w:tcPr>
          <w:p w:rsidR="00A14178" w:rsidRDefault="00A14178" w:rsidP="00A14178">
            <w:pPr>
              <w:suppressAutoHyphens w:val="0"/>
              <w:rPr>
                <w:bCs/>
              </w:rPr>
            </w:pPr>
          </w:p>
        </w:tc>
        <w:tc>
          <w:tcPr>
            <w:tcW w:w="992" w:type="dxa"/>
            <w:tcBorders>
              <w:top w:val="single" w:sz="4" w:space="0" w:color="auto"/>
              <w:left w:val="nil"/>
              <w:bottom w:val="single" w:sz="4" w:space="0" w:color="auto"/>
              <w:right w:val="single" w:sz="4" w:space="0" w:color="auto"/>
            </w:tcBorders>
          </w:tcPr>
          <w:p w:rsidR="00A14178" w:rsidRDefault="00A14178" w:rsidP="00A14178">
            <w:pPr>
              <w:spacing w:line="276" w:lineRule="auto"/>
              <w:jc w:val="both"/>
              <w:rPr>
                <w:bCs/>
              </w:rPr>
            </w:pPr>
            <w:r>
              <w:rPr>
                <w:bCs/>
              </w:rPr>
              <w:t>Кол-во</w:t>
            </w:r>
          </w:p>
        </w:tc>
        <w:tc>
          <w:tcPr>
            <w:tcW w:w="851" w:type="dxa"/>
            <w:tcBorders>
              <w:top w:val="single" w:sz="4" w:space="0" w:color="auto"/>
              <w:left w:val="nil"/>
              <w:bottom w:val="single" w:sz="4" w:space="0" w:color="auto"/>
              <w:right w:val="single" w:sz="4" w:space="0" w:color="auto"/>
            </w:tcBorders>
          </w:tcPr>
          <w:p w:rsidR="00A14178" w:rsidRDefault="00A14178" w:rsidP="00A14178">
            <w:pPr>
              <w:spacing w:line="276" w:lineRule="auto"/>
              <w:jc w:val="both"/>
              <w:rPr>
                <w:bCs/>
              </w:rPr>
            </w:pPr>
            <w:r>
              <w:rPr>
                <w:bCs/>
              </w:rPr>
              <w:t>%</w:t>
            </w:r>
          </w:p>
        </w:tc>
        <w:tc>
          <w:tcPr>
            <w:tcW w:w="1048" w:type="dxa"/>
            <w:tcBorders>
              <w:top w:val="single" w:sz="4" w:space="0" w:color="auto"/>
              <w:left w:val="nil"/>
              <w:bottom w:val="single" w:sz="4" w:space="0" w:color="auto"/>
              <w:right w:val="single" w:sz="4" w:space="0" w:color="auto"/>
            </w:tcBorders>
          </w:tcPr>
          <w:p w:rsidR="00A14178" w:rsidRDefault="00A14178" w:rsidP="00A14178">
            <w:pPr>
              <w:spacing w:line="276" w:lineRule="auto"/>
              <w:jc w:val="both"/>
              <w:rPr>
                <w:bCs/>
              </w:rPr>
            </w:pPr>
            <w:r>
              <w:rPr>
                <w:bCs/>
              </w:rPr>
              <w:t>Кол-во</w:t>
            </w:r>
          </w:p>
        </w:tc>
        <w:tc>
          <w:tcPr>
            <w:tcW w:w="794" w:type="dxa"/>
            <w:tcBorders>
              <w:top w:val="single" w:sz="4" w:space="0" w:color="auto"/>
              <w:left w:val="nil"/>
              <w:bottom w:val="single" w:sz="4" w:space="0" w:color="auto"/>
              <w:right w:val="single" w:sz="4" w:space="0" w:color="auto"/>
            </w:tcBorders>
          </w:tcPr>
          <w:p w:rsidR="00A14178" w:rsidRDefault="00A14178" w:rsidP="00A14178">
            <w:pPr>
              <w:spacing w:line="276" w:lineRule="auto"/>
              <w:jc w:val="both"/>
              <w:rPr>
                <w:bCs/>
              </w:rPr>
            </w:pPr>
            <w:r>
              <w:rPr>
                <w:bCs/>
              </w:rPr>
              <w:t>%</w:t>
            </w:r>
          </w:p>
        </w:tc>
        <w:tc>
          <w:tcPr>
            <w:tcW w:w="1134" w:type="dxa"/>
            <w:tcBorders>
              <w:top w:val="single" w:sz="4" w:space="0" w:color="auto"/>
              <w:left w:val="nil"/>
              <w:bottom w:val="single" w:sz="4" w:space="0" w:color="auto"/>
              <w:right w:val="single" w:sz="4" w:space="0" w:color="auto"/>
            </w:tcBorders>
          </w:tcPr>
          <w:p w:rsidR="00A14178" w:rsidRDefault="00A14178" w:rsidP="00A14178">
            <w:pPr>
              <w:spacing w:line="276" w:lineRule="auto"/>
              <w:jc w:val="both"/>
              <w:rPr>
                <w:bCs/>
              </w:rPr>
            </w:pPr>
            <w:r>
              <w:rPr>
                <w:bCs/>
              </w:rPr>
              <w:t>Кол-во</w:t>
            </w:r>
          </w:p>
        </w:tc>
        <w:tc>
          <w:tcPr>
            <w:tcW w:w="992" w:type="dxa"/>
            <w:tcBorders>
              <w:top w:val="single" w:sz="4" w:space="0" w:color="auto"/>
              <w:left w:val="nil"/>
              <w:bottom w:val="single" w:sz="4" w:space="0" w:color="auto"/>
              <w:right w:val="single" w:sz="4" w:space="0" w:color="auto"/>
            </w:tcBorders>
          </w:tcPr>
          <w:p w:rsidR="00A14178" w:rsidRDefault="00A14178" w:rsidP="00A14178">
            <w:pPr>
              <w:spacing w:line="276" w:lineRule="auto"/>
              <w:jc w:val="both"/>
              <w:rPr>
                <w:bCs/>
              </w:rPr>
            </w:pPr>
            <w:r>
              <w:rPr>
                <w:bCs/>
              </w:rPr>
              <w:t>%</w:t>
            </w:r>
          </w:p>
        </w:tc>
        <w:tc>
          <w:tcPr>
            <w:tcW w:w="992" w:type="dxa"/>
            <w:tcBorders>
              <w:top w:val="single" w:sz="4" w:space="0" w:color="auto"/>
              <w:left w:val="nil"/>
              <w:bottom w:val="single" w:sz="4" w:space="0" w:color="auto"/>
              <w:right w:val="single" w:sz="4" w:space="0" w:color="auto"/>
            </w:tcBorders>
          </w:tcPr>
          <w:p w:rsidR="00A14178" w:rsidRDefault="00A14178" w:rsidP="00A14178">
            <w:pPr>
              <w:spacing w:line="276" w:lineRule="auto"/>
              <w:jc w:val="both"/>
              <w:rPr>
                <w:bCs/>
              </w:rPr>
            </w:pPr>
            <w:r>
              <w:rPr>
                <w:bCs/>
              </w:rPr>
              <w:t>Кол-во</w:t>
            </w:r>
          </w:p>
        </w:tc>
        <w:tc>
          <w:tcPr>
            <w:tcW w:w="992" w:type="dxa"/>
            <w:tcBorders>
              <w:top w:val="single" w:sz="4" w:space="0" w:color="auto"/>
              <w:left w:val="nil"/>
              <w:bottom w:val="single" w:sz="4" w:space="0" w:color="auto"/>
              <w:right w:val="single" w:sz="4" w:space="0" w:color="auto"/>
            </w:tcBorders>
          </w:tcPr>
          <w:p w:rsidR="00A14178" w:rsidRDefault="00A14178" w:rsidP="00A14178">
            <w:pPr>
              <w:spacing w:line="276" w:lineRule="auto"/>
              <w:jc w:val="both"/>
              <w:rPr>
                <w:bCs/>
              </w:rPr>
            </w:pPr>
            <w:r>
              <w:rPr>
                <w:bCs/>
              </w:rPr>
              <w:t>%</w:t>
            </w:r>
          </w:p>
        </w:tc>
      </w:tr>
      <w:tr w:rsidR="00A14178" w:rsidTr="00C40307">
        <w:trPr>
          <w:trHeight w:val="299"/>
        </w:trPr>
        <w:tc>
          <w:tcPr>
            <w:tcW w:w="5495" w:type="dxa"/>
            <w:tcBorders>
              <w:top w:val="single" w:sz="4" w:space="0" w:color="auto"/>
              <w:left w:val="single" w:sz="4" w:space="0" w:color="auto"/>
              <w:bottom w:val="single" w:sz="4" w:space="0" w:color="auto"/>
              <w:right w:val="single" w:sz="4" w:space="0" w:color="auto"/>
            </w:tcBorders>
            <w:noWrap/>
            <w:vAlign w:val="bottom"/>
            <w:hideMark/>
          </w:tcPr>
          <w:p w:rsidR="00A14178" w:rsidRPr="00B50720" w:rsidRDefault="00A14178" w:rsidP="00A14178">
            <w:pPr>
              <w:spacing w:line="276" w:lineRule="auto"/>
              <w:jc w:val="both"/>
              <w:rPr>
                <w:b/>
                <w:bCs/>
              </w:rPr>
            </w:pPr>
            <w:r w:rsidRPr="00B50720">
              <w:rPr>
                <w:b/>
                <w:bCs/>
              </w:rPr>
              <w:t>Количество 9-х классов всего</w:t>
            </w:r>
          </w:p>
        </w:tc>
        <w:tc>
          <w:tcPr>
            <w:tcW w:w="992" w:type="dxa"/>
            <w:tcBorders>
              <w:top w:val="single" w:sz="4" w:space="0" w:color="auto"/>
              <w:left w:val="nil"/>
              <w:bottom w:val="single" w:sz="4" w:space="0" w:color="auto"/>
              <w:right w:val="single" w:sz="4" w:space="0" w:color="auto"/>
            </w:tcBorders>
          </w:tcPr>
          <w:p w:rsidR="00A14178" w:rsidRDefault="00154F5B" w:rsidP="00A14178">
            <w:pPr>
              <w:spacing w:line="276" w:lineRule="auto"/>
              <w:jc w:val="both"/>
            </w:pPr>
            <w:r>
              <w:t>1</w:t>
            </w:r>
          </w:p>
        </w:tc>
        <w:tc>
          <w:tcPr>
            <w:tcW w:w="851" w:type="dxa"/>
            <w:tcBorders>
              <w:top w:val="single" w:sz="4" w:space="0" w:color="auto"/>
              <w:left w:val="nil"/>
              <w:bottom w:val="single" w:sz="4" w:space="0" w:color="auto"/>
              <w:right w:val="single" w:sz="4" w:space="0" w:color="auto"/>
            </w:tcBorders>
          </w:tcPr>
          <w:p w:rsidR="00A14178" w:rsidRDefault="00A14178" w:rsidP="00A14178">
            <w:pPr>
              <w:spacing w:line="276" w:lineRule="auto"/>
              <w:jc w:val="both"/>
            </w:pPr>
          </w:p>
        </w:tc>
        <w:tc>
          <w:tcPr>
            <w:tcW w:w="1048" w:type="dxa"/>
            <w:tcBorders>
              <w:top w:val="single" w:sz="4" w:space="0" w:color="auto"/>
              <w:left w:val="nil"/>
              <w:bottom w:val="single" w:sz="4" w:space="0" w:color="auto"/>
              <w:right w:val="single" w:sz="4" w:space="0" w:color="auto"/>
            </w:tcBorders>
          </w:tcPr>
          <w:p w:rsidR="00A14178" w:rsidRDefault="00154F5B" w:rsidP="00A14178">
            <w:pPr>
              <w:spacing w:line="276" w:lineRule="auto"/>
              <w:jc w:val="both"/>
            </w:pPr>
            <w:r>
              <w:t>1</w:t>
            </w:r>
          </w:p>
        </w:tc>
        <w:tc>
          <w:tcPr>
            <w:tcW w:w="794" w:type="dxa"/>
            <w:tcBorders>
              <w:top w:val="single" w:sz="4" w:space="0" w:color="auto"/>
              <w:left w:val="nil"/>
              <w:bottom w:val="single" w:sz="4" w:space="0" w:color="auto"/>
              <w:right w:val="single" w:sz="4" w:space="0" w:color="auto"/>
            </w:tcBorders>
          </w:tcPr>
          <w:p w:rsidR="00A14178" w:rsidRDefault="00A14178" w:rsidP="00A14178">
            <w:pPr>
              <w:spacing w:line="276" w:lineRule="auto"/>
              <w:jc w:val="both"/>
            </w:pPr>
          </w:p>
        </w:tc>
        <w:tc>
          <w:tcPr>
            <w:tcW w:w="1134" w:type="dxa"/>
            <w:tcBorders>
              <w:top w:val="single" w:sz="4" w:space="0" w:color="auto"/>
              <w:left w:val="nil"/>
              <w:bottom w:val="single" w:sz="4" w:space="0" w:color="auto"/>
              <w:right w:val="single" w:sz="4" w:space="0" w:color="auto"/>
            </w:tcBorders>
          </w:tcPr>
          <w:p w:rsidR="00A14178" w:rsidRDefault="00154F5B" w:rsidP="00A14178">
            <w:pPr>
              <w:spacing w:line="276" w:lineRule="auto"/>
              <w:jc w:val="both"/>
            </w:pPr>
            <w:r>
              <w:t>1</w:t>
            </w:r>
          </w:p>
        </w:tc>
        <w:tc>
          <w:tcPr>
            <w:tcW w:w="992" w:type="dxa"/>
            <w:tcBorders>
              <w:top w:val="single" w:sz="4" w:space="0" w:color="auto"/>
              <w:left w:val="nil"/>
              <w:bottom w:val="single" w:sz="4" w:space="0" w:color="auto"/>
              <w:right w:val="single" w:sz="4" w:space="0" w:color="auto"/>
            </w:tcBorders>
          </w:tcPr>
          <w:p w:rsidR="00A14178" w:rsidRDefault="00A14178" w:rsidP="00A14178">
            <w:pPr>
              <w:spacing w:line="276" w:lineRule="auto"/>
              <w:jc w:val="both"/>
            </w:pPr>
          </w:p>
        </w:tc>
        <w:tc>
          <w:tcPr>
            <w:tcW w:w="992" w:type="dxa"/>
            <w:tcBorders>
              <w:top w:val="single" w:sz="4" w:space="0" w:color="auto"/>
              <w:left w:val="nil"/>
              <w:bottom w:val="single" w:sz="4" w:space="0" w:color="auto"/>
              <w:right w:val="single" w:sz="4" w:space="0" w:color="auto"/>
            </w:tcBorders>
          </w:tcPr>
          <w:p w:rsidR="00A14178" w:rsidRDefault="00154F5B" w:rsidP="00A14178">
            <w:pPr>
              <w:spacing w:line="276" w:lineRule="auto"/>
              <w:jc w:val="both"/>
            </w:pPr>
            <w:r>
              <w:t>1</w:t>
            </w:r>
          </w:p>
        </w:tc>
        <w:tc>
          <w:tcPr>
            <w:tcW w:w="992" w:type="dxa"/>
            <w:tcBorders>
              <w:top w:val="single" w:sz="4" w:space="0" w:color="auto"/>
              <w:left w:val="nil"/>
              <w:bottom w:val="single" w:sz="4" w:space="0" w:color="auto"/>
              <w:right w:val="single" w:sz="4" w:space="0" w:color="auto"/>
            </w:tcBorders>
          </w:tcPr>
          <w:p w:rsidR="00A14178" w:rsidRDefault="00A14178" w:rsidP="00A14178">
            <w:pPr>
              <w:spacing w:line="276" w:lineRule="auto"/>
              <w:jc w:val="both"/>
            </w:pPr>
          </w:p>
        </w:tc>
      </w:tr>
      <w:tr w:rsidR="00154F5B" w:rsidTr="00C40307">
        <w:trPr>
          <w:trHeight w:val="332"/>
        </w:trPr>
        <w:tc>
          <w:tcPr>
            <w:tcW w:w="5495" w:type="dxa"/>
            <w:tcBorders>
              <w:top w:val="single" w:sz="4" w:space="0" w:color="auto"/>
              <w:left w:val="single" w:sz="4" w:space="0" w:color="auto"/>
              <w:bottom w:val="single" w:sz="4" w:space="0" w:color="auto"/>
              <w:right w:val="single" w:sz="4" w:space="0" w:color="auto"/>
            </w:tcBorders>
            <w:noWrap/>
            <w:vAlign w:val="bottom"/>
            <w:hideMark/>
          </w:tcPr>
          <w:p w:rsidR="00154F5B" w:rsidRDefault="00154F5B" w:rsidP="00154F5B">
            <w:pPr>
              <w:spacing w:line="276" w:lineRule="auto"/>
              <w:jc w:val="both"/>
              <w:rPr>
                <w:bCs/>
              </w:rPr>
            </w:pPr>
            <w:r>
              <w:rPr>
                <w:bCs/>
              </w:rPr>
              <w:lastRenderedPageBreak/>
              <w:t>Количество выпускников 9-х классов всего</w:t>
            </w:r>
          </w:p>
        </w:tc>
        <w:tc>
          <w:tcPr>
            <w:tcW w:w="992" w:type="dxa"/>
            <w:tcBorders>
              <w:top w:val="single" w:sz="4" w:space="0" w:color="auto"/>
              <w:left w:val="nil"/>
              <w:bottom w:val="single" w:sz="4" w:space="0" w:color="auto"/>
              <w:right w:val="single" w:sz="4" w:space="0" w:color="auto"/>
            </w:tcBorders>
          </w:tcPr>
          <w:p w:rsidR="00154F5B" w:rsidRDefault="000234FD" w:rsidP="00154F5B">
            <w:pPr>
              <w:spacing w:line="276" w:lineRule="auto"/>
              <w:jc w:val="both"/>
            </w:pPr>
            <w:r>
              <w:t>15</w:t>
            </w:r>
          </w:p>
        </w:tc>
        <w:tc>
          <w:tcPr>
            <w:tcW w:w="851" w:type="dxa"/>
            <w:tcBorders>
              <w:top w:val="single" w:sz="4" w:space="0" w:color="auto"/>
              <w:left w:val="nil"/>
              <w:bottom w:val="single" w:sz="4" w:space="0" w:color="auto"/>
              <w:right w:val="single" w:sz="4" w:space="0" w:color="auto"/>
            </w:tcBorders>
          </w:tcPr>
          <w:p w:rsidR="00154F5B" w:rsidRDefault="00154F5B" w:rsidP="00154F5B">
            <w:pPr>
              <w:spacing w:line="276" w:lineRule="auto"/>
              <w:jc w:val="both"/>
            </w:pPr>
            <w:r>
              <w:t>100%</w:t>
            </w:r>
          </w:p>
        </w:tc>
        <w:tc>
          <w:tcPr>
            <w:tcW w:w="1048" w:type="dxa"/>
            <w:tcBorders>
              <w:top w:val="single" w:sz="4" w:space="0" w:color="auto"/>
              <w:left w:val="nil"/>
              <w:bottom w:val="single" w:sz="4" w:space="0" w:color="auto"/>
              <w:right w:val="single" w:sz="4" w:space="0" w:color="auto"/>
            </w:tcBorders>
          </w:tcPr>
          <w:p w:rsidR="00154F5B" w:rsidRDefault="000234FD" w:rsidP="00154F5B">
            <w:pPr>
              <w:spacing w:line="276" w:lineRule="auto"/>
              <w:jc w:val="both"/>
            </w:pPr>
            <w:r>
              <w:t>14</w:t>
            </w:r>
          </w:p>
        </w:tc>
        <w:tc>
          <w:tcPr>
            <w:tcW w:w="794" w:type="dxa"/>
            <w:tcBorders>
              <w:top w:val="single" w:sz="4" w:space="0" w:color="auto"/>
              <w:left w:val="nil"/>
              <w:bottom w:val="single" w:sz="4" w:space="0" w:color="auto"/>
              <w:right w:val="single" w:sz="4" w:space="0" w:color="auto"/>
            </w:tcBorders>
          </w:tcPr>
          <w:p w:rsidR="00154F5B" w:rsidRDefault="00154F5B" w:rsidP="00154F5B">
            <w:pPr>
              <w:spacing w:line="276" w:lineRule="auto"/>
              <w:jc w:val="both"/>
            </w:pPr>
            <w:r>
              <w:t>100%</w:t>
            </w:r>
          </w:p>
        </w:tc>
        <w:tc>
          <w:tcPr>
            <w:tcW w:w="1134" w:type="dxa"/>
            <w:tcBorders>
              <w:top w:val="single" w:sz="4" w:space="0" w:color="auto"/>
              <w:left w:val="nil"/>
              <w:bottom w:val="single" w:sz="4" w:space="0" w:color="auto"/>
              <w:right w:val="single" w:sz="4" w:space="0" w:color="auto"/>
            </w:tcBorders>
          </w:tcPr>
          <w:p w:rsidR="00154F5B" w:rsidRDefault="00154F5B" w:rsidP="00154F5B">
            <w:pPr>
              <w:spacing w:line="276" w:lineRule="auto"/>
              <w:jc w:val="both"/>
            </w:pPr>
            <w:r>
              <w:t>18</w:t>
            </w:r>
          </w:p>
        </w:tc>
        <w:tc>
          <w:tcPr>
            <w:tcW w:w="992" w:type="dxa"/>
            <w:tcBorders>
              <w:top w:val="single" w:sz="4" w:space="0" w:color="auto"/>
              <w:left w:val="nil"/>
              <w:bottom w:val="single" w:sz="4" w:space="0" w:color="auto"/>
              <w:right w:val="single" w:sz="4" w:space="0" w:color="auto"/>
            </w:tcBorders>
          </w:tcPr>
          <w:p w:rsidR="00154F5B" w:rsidRDefault="00154F5B" w:rsidP="00154F5B">
            <w:pPr>
              <w:spacing w:line="276" w:lineRule="auto"/>
              <w:jc w:val="both"/>
            </w:pPr>
            <w:r>
              <w:t>100%</w:t>
            </w:r>
          </w:p>
        </w:tc>
        <w:tc>
          <w:tcPr>
            <w:tcW w:w="992" w:type="dxa"/>
            <w:tcBorders>
              <w:top w:val="single" w:sz="4" w:space="0" w:color="auto"/>
              <w:left w:val="nil"/>
              <w:bottom w:val="single" w:sz="4" w:space="0" w:color="auto"/>
              <w:right w:val="single" w:sz="4" w:space="0" w:color="auto"/>
            </w:tcBorders>
          </w:tcPr>
          <w:p w:rsidR="00154F5B" w:rsidRDefault="00154F5B" w:rsidP="00154F5B">
            <w:pPr>
              <w:spacing w:line="276" w:lineRule="auto"/>
              <w:jc w:val="both"/>
            </w:pPr>
            <w:r>
              <w:t>19</w:t>
            </w:r>
          </w:p>
        </w:tc>
        <w:tc>
          <w:tcPr>
            <w:tcW w:w="992" w:type="dxa"/>
            <w:tcBorders>
              <w:top w:val="single" w:sz="4" w:space="0" w:color="auto"/>
              <w:left w:val="nil"/>
              <w:bottom w:val="single" w:sz="4" w:space="0" w:color="auto"/>
              <w:right w:val="single" w:sz="4" w:space="0" w:color="auto"/>
            </w:tcBorders>
          </w:tcPr>
          <w:p w:rsidR="00154F5B" w:rsidRDefault="00154F5B" w:rsidP="00154F5B">
            <w:pPr>
              <w:spacing w:line="276" w:lineRule="auto"/>
              <w:jc w:val="both"/>
            </w:pPr>
            <w:r>
              <w:t>100%</w:t>
            </w:r>
          </w:p>
        </w:tc>
      </w:tr>
      <w:tr w:rsidR="00154F5B" w:rsidTr="00C40307">
        <w:trPr>
          <w:trHeight w:val="332"/>
        </w:trPr>
        <w:tc>
          <w:tcPr>
            <w:tcW w:w="5495" w:type="dxa"/>
            <w:tcBorders>
              <w:top w:val="single" w:sz="4" w:space="0" w:color="auto"/>
              <w:left w:val="single" w:sz="4" w:space="0" w:color="auto"/>
              <w:bottom w:val="single" w:sz="4" w:space="0" w:color="auto"/>
              <w:right w:val="single" w:sz="4" w:space="0" w:color="auto"/>
            </w:tcBorders>
            <w:noWrap/>
            <w:vAlign w:val="bottom"/>
          </w:tcPr>
          <w:p w:rsidR="00154F5B" w:rsidRDefault="00154F5B" w:rsidP="00154F5B">
            <w:pPr>
              <w:spacing w:line="276" w:lineRule="auto"/>
              <w:jc w:val="both"/>
              <w:rPr>
                <w:bCs/>
              </w:rPr>
            </w:pPr>
            <w:r>
              <w:rPr>
                <w:bCs/>
              </w:rPr>
              <w:t xml:space="preserve">Количество выпускников 9-х классов, успевающих по итогам учебного года </w:t>
            </w:r>
          </w:p>
          <w:p w:rsidR="00154F5B" w:rsidRDefault="00154F5B" w:rsidP="00154F5B">
            <w:pPr>
              <w:spacing w:line="276" w:lineRule="auto"/>
              <w:jc w:val="both"/>
              <w:rPr>
                <w:bCs/>
              </w:rPr>
            </w:pPr>
            <w:r>
              <w:rPr>
                <w:bCs/>
              </w:rPr>
              <w:t>на "5"</w:t>
            </w:r>
          </w:p>
        </w:tc>
        <w:tc>
          <w:tcPr>
            <w:tcW w:w="992" w:type="dxa"/>
            <w:tcBorders>
              <w:top w:val="single" w:sz="4" w:space="0" w:color="auto"/>
              <w:left w:val="nil"/>
              <w:bottom w:val="single" w:sz="4" w:space="0" w:color="auto"/>
              <w:right w:val="single" w:sz="4" w:space="0" w:color="auto"/>
            </w:tcBorders>
          </w:tcPr>
          <w:p w:rsidR="00154F5B" w:rsidRDefault="00154F5B" w:rsidP="00154F5B">
            <w:pPr>
              <w:spacing w:line="276" w:lineRule="auto"/>
              <w:jc w:val="both"/>
            </w:pPr>
            <w:r>
              <w:t>0</w:t>
            </w:r>
          </w:p>
        </w:tc>
        <w:tc>
          <w:tcPr>
            <w:tcW w:w="851" w:type="dxa"/>
            <w:tcBorders>
              <w:top w:val="single" w:sz="4" w:space="0" w:color="auto"/>
              <w:left w:val="nil"/>
              <w:bottom w:val="single" w:sz="4" w:space="0" w:color="auto"/>
              <w:right w:val="single" w:sz="4" w:space="0" w:color="auto"/>
            </w:tcBorders>
          </w:tcPr>
          <w:p w:rsidR="00154F5B" w:rsidRDefault="00154F5B" w:rsidP="00154F5B">
            <w:pPr>
              <w:spacing w:line="276" w:lineRule="auto"/>
              <w:jc w:val="both"/>
            </w:pPr>
          </w:p>
        </w:tc>
        <w:tc>
          <w:tcPr>
            <w:tcW w:w="1048" w:type="dxa"/>
            <w:tcBorders>
              <w:top w:val="single" w:sz="4" w:space="0" w:color="auto"/>
              <w:left w:val="nil"/>
              <w:bottom w:val="single" w:sz="4" w:space="0" w:color="auto"/>
              <w:right w:val="single" w:sz="4" w:space="0" w:color="auto"/>
            </w:tcBorders>
          </w:tcPr>
          <w:p w:rsidR="00154F5B" w:rsidRDefault="00154F5B" w:rsidP="00154F5B">
            <w:pPr>
              <w:spacing w:line="276" w:lineRule="auto"/>
              <w:jc w:val="both"/>
            </w:pPr>
            <w:r>
              <w:t>0</w:t>
            </w:r>
          </w:p>
        </w:tc>
        <w:tc>
          <w:tcPr>
            <w:tcW w:w="794" w:type="dxa"/>
            <w:tcBorders>
              <w:top w:val="single" w:sz="4" w:space="0" w:color="auto"/>
              <w:left w:val="nil"/>
              <w:bottom w:val="single" w:sz="4" w:space="0" w:color="auto"/>
              <w:right w:val="single" w:sz="4" w:space="0" w:color="auto"/>
            </w:tcBorders>
          </w:tcPr>
          <w:p w:rsidR="00154F5B" w:rsidRDefault="00154F5B" w:rsidP="00154F5B">
            <w:pPr>
              <w:spacing w:line="276" w:lineRule="auto"/>
              <w:jc w:val="both"/>
            </w:pPr>
          </w:p>
        </w:tc>
        <w:tc>
          <w:tcPr>
            <w:tcW w:w="1134" w:type="dxa"/>
            <w:tcBorders>
              <w:top w:val="single" w:sz="4" w:space="0" w:color="auto"/>
              <w:left w:val="nil"/>
              <w:bottom w:val="single" w:sz="4" w:space="0" w:color="auto"/>
              <w:right w:val="single" w:sz="4" w:space="0" w:color="auto"/>
            </w:tcBorders>
          </w:tcPr>
          <w:p w:rsidR="00154F5B" w:rsidRDefault="00154F5B" w:rsidP="00154F5B">
            <w:pPr>
              <w:spacing w:line="276" w:lineRule="auto"/>
              <w:jc w:val="both"/>
            </w:pPr>
            <w:r>
              <w:t>1</w:t>
            </w:r>
          </w:p>
        </w:tc>
        <w:tc>
          <w:tcPr>
            <w:tcW w:w="992" w:type="dxa"/>
            <w:tcBorders>
              <w:top w:val="single" w:sz="4" w:space="0" w:color="auto"/>
              <w:left w:val="nil"/>
              <w:bottom w:val="single" w:sz="4" w:space="0" w:color="auto"/>
              <w:right w:val="single" w:sz="4" w:space="0" w:color="auto"/>
            </w:tcBorders>
          </w:tcPr>
          <w:p w:rsidR="00154F5B" w:rsidRDefault="00154F5B" w:rsidP="00154F5B">
            <w:pPr>
              <w:spacing w:line="276" w:lineRule="auto"/>
              <w:jc w:val="both"/>
            </w:pPr>
            <w:r>
              <w:t>6%</w:t>
            </w:r>
          </w:p>
        </w:tc>
        <w:tc>
          <w:tcPr>
            <w:tcW w:w="992" w:type="dxa"/>
            <w:tcBorders>
              <w:top w:val="single" w:sz="4" w:space="0" w:color="auto"/>
              <w:left w:val="nil"/>
              <w:bottom w:val="single" w:sz="4" w:space="0" w:color="auto"/>
              <w:right w:val="single" w:sz="4" w:space="0" w:color="auto"/>
            </w:tcBorders>
          </w:tcPr>
          <w:p w:rsidR="00154F5B" w:rsidRDefault="00154F5B" w:rsidP="00154F5B">
            <w:pPr>
              <w:spacing w:line="276" w:lineRule="auto"/>
              <w:jc w:val="both"/>
            </w:pPr>
            <w:r>
              <w:t>1</w:t>
            </w:r>
          </w:p>
        </w:tc>
        <w:tc>
          <w:tcPr>
            <w:tcW w:w="992" w:type="dxa"/>
            <w:tcBorders>
              <w:top w:val="single" w:sz="4" w:space="0" w:color="auto"/>
              <w:left w:val="nil"/>
              <w:bottom w:val="single" w:sz="4" w:space="0" w:color="auto"/>
              <w:right w:val="single" w:sz="4" w:space="0" w:color="auto"/>
            </w:tcBorders>
          </w:tcPr>
          <w:p w:rsidR="00154F5B" w:rsidRDefault="00B50720" w:rsidP="00154F5B">
            <w:pPr>
              <w:spacing w:line="276" w:lineRule="auto"/>
              <w:jc w:val="both"/>
            </w:pPr>
            <w:r>
              <w:t>5</w:t>
            </w:r>
            <w:r w:rsidR="00154F5B">
              <w:t>%</w:t>
            </w:r>
          </w:p>
        </w:tc>
      </w:tr>
      <w:tr w:rsidR="00154F5B" w:rsidTr="00C40307">
        <w:trPr>
          <w:trHeight w:val="600"/>
        </w:trPr>
        <w:tc>
          <w:tcPr>
            <w:tcW w:w="5495" w:type="dxa"/>
            <w:tcBorders>
              <w:top w:val="single" w:sz="4" w:space="0" w:color="auto"/>
              <w:left w:val="single" w:sz="4" w:space="0" w:color="auto"/>
              <w:bottom w:val="single" w:sz="4" w:space="0" w:color="auto"/>
              <w:right w:val="single" w:sz="4" w:space="0" w:color="auto"/>
            </w:tcBorders>
            <w:vAlign w:val="bottom"/>
            <w:hideMark/>
          </w:tcPr>
          <w:p w:rsidR="00154F5B" w:rsidRDefault="00154F5B" w:rsidP="00154F5B">
            <w:pPr>
              <w:spacing w:line="276" w:lineRule="auto"/>
              <w:jc w:val="both"/>
              <w:rPr>
                <w:bCs/>
              </w:rPr>
            </w:pPr>
            <w:r>
              <w:rPr>
                <w:bCs/>
              </w:rPr>
              <w:t xml:space="preserve">Количество выпускников 9-х классов, успевающих по итогам учебного года </w:t>
            </w:r>
          </w:p>
          <w:p w:rsidR="00154F5B" w:rsidRDefault="00154F5B" w:rsidP="00154F5B">
            <w:pPr>
              <w:spacing w:line="276" w:lineRule="auto"/>
              <w:jc w:val="both"/>
              <w:rPr>
                <w:bCs/>
              </w:rPr>
            </w:pPr>
            <w:r>
              <w:rPr>
                <w:bCs/>
              </w:rPr>
              <w:t>на "4" и "5"</w:t>
            </w:r>
          </w:p>
        </w:tc>
        <w:tc>
          <w:tcPr>
            <w:tcW w:w="992" w:type="dxa"/>
            <w:tcBorders>
              <w:top w:val="single" w:sz="4" w:space="0" w:color="auto"/>
              <w:left w:val="nil"/>
              <w:bottom w:val="single" w:sz="4" w:space="0" w:color="auto"/>
              <w:right w:val="single" w:sz="4" w:space="0" w:color="auto"/>
            </w:tcBorders>
          </w:tcPr>
          <w:p w:rsidR="00154F5B" w:rsidRPr="00674458" w:rsidRDefault="00674458" w:rsidP="00154F5B">
            <w:pPr>
              <w:spacing w:line="276" w:lineRule="auto"/>
              <w:jc w:val="both"/>
            </w:pPr>
            <w:r w:rsidRPr="00674458">
              <w:t>4</w:t>
            </w:r>
          </w:p>
        </w:tc>
        <w:tc>
          <w:tcPr>
            <w:tcW w:w="851" w:type="dxa"/>
            <w:tcBorders>
              <w:top w:val="single" w:sz="4" w:space="0" w:color="auto"/>
              <w:left w:val="nil"/>
              <w:bottom w:val="single" w:sz="4" w:space="0" w:color="auto"/>
              <w:right w:val="single" w:sz="4" w:space="0" w:color="auto"/>
            </w:tcBorders>
          </w:tcPr>
          <w:p w:rsidR="00154F5B" w:rsidRPr="00674458" w:rsidRDefault="00674458" w:rsidP="00154F5B">
            <w:pPr>
              <w:spacing w:line="276" w:lineRule="auto"/>
              <w:jc w:val="both"/>
            </w:pPr>
            <w:r w:rsidRPr="00674458">
              <w:t>2</w:t>
            </w:r>
            <w:r w:rsidR="00154F5B" w:rsidRPr="00674458">
              <w:t>7%</w:t>
            </w:r>
          </w:p>
        </w:tc>
        <w:tc>
          <w:tcPr>
            <w:tcW w:w="1048" w:type="dxa"/>
            <w:tcBorders>
              <w:top w:val="single" w:sz="4" w:space="0" w:color="auto"/>
              <w:left w:val="nil"/>
              <w:bottom w:val="single" w:sz="4" w:space="0" w:color="auto"/>
              <w:right w:val="single" w:sz="4" w:space="0" w:color="auto"/>
            </w:tcBorders>
          </w:tcPr>
          <w:p w:rsidR="00154F5B" w:rsidRPr="00674458" w:rsidRDefault="00674458" w:rsidP="00154F5B">
            <w:pPr>
              <w:spacing w:line="276" w:lineRule="auto"/>
              <w:jc w:val="both"/>
            </w:pPr>
            <w:r w:rsidRPr="00674458">
              <w:t>5</w:t>
            </w:r>
          </w:p>
        </w:tc>
        <w:tc>
          <w:tcPr>
            <w:tcW w:w="794" w:type="dxa"/>
            <w:tcBorders>
              <w:top w:val="single" w:sz="4" w:space="0" w:color="auto"/>
              <w:left w:val="nil"/>
              <w:bottom w:val="single" w:sz="4" w:space="0" w:color="auto"/>
              <w:right w:val="single" w:sz="4" w:space="0" w:color="auto"/>
            </w:tcBorders>
          </w:tcPr>
          <w:p w:rsidR="00154F5B" w:rsidRPr="00674458" w:rsidRDefault="00674458" w:rsidP="00154F5B">
            <w:pPr>
              <w:spacing w:line="276" w:lineRule="auto"/>
              <w:jc w:val="both"/>
            </w:pPr>
            <w:r w:rsidRPr="00674458">
              <w:t>36</w:t>
            </w:r>
            <w:r w:rsidR="00154F5B" w:rsidRPr="00674458">
              <w:t>%</w:t>
            </w:r>
          </w:p>
        </w:tc>
        <w:tc>
          <w:tcPr>
            <w:tcW w:w="1134" w:type="dxa"/>
            <w:tcBorders>
              <w:top w:val="single" w:sz="4" w:space="0" w:color="auto"/>
              <w:left w:val="nil"/>
              <w:bottom w:val="single" w:sz="4" w:space="0" w:color="auto"/>
              <w:right w:val="single" w:sz="4" w:space="0" w:color="auto"/>
            </w:tcBorders>
          </w:tcPr>
          <w:p w:rsidR="00154F5B" w:rsidRPr="00674458" w:rsidRDefault="00674458" w:rsidP="00154F5B">
            <w:pPr>
              <w:spacing w:line="276" w:lineRule="auto"/>
              <w:jc w:val="both"/>
            </w:pPr>
            <w:r w:rsidRPr="00674458">
              <w:t>5</w:t>
            </w:r>
          </w:p>
        </w:tc>
        <w:tc>
          <w:tcPr>
            <w:tcW w:w="992" w:type="dxa"/>
            <w:tcBorders>
              <w:top w:val="single" w:sz="4" w:space="0" w:color="auto"/>
              <w:left w:val="nil"/>
              <w:bottom w:val="single" w:sz="4" w:space="0" w:color="auto"/>
              <w:right w:val="single" w:sz="4" w:space="0" w:color="auto"/>
            </w:tcBorders>
          </w:tcPr>
          <w:p w:rsidR="00154F5B" w:rsidRPr="00674458" w:rsidRDefault="00674458" w:rsidP="00154F5B">
            <w:pPr>
              <w:spacing w:line="276" w:lineRule="auto"/>
              <w:jc w:val="both"/>
            </w:pPr>
            <w:r w:rsidRPr="00674458">
              <w:t>28</w:t>
            </w:r>
            <w:r w:rsidR="00154F5B" w:rsidRPr="00674458">
              <w:t>%</w:t>
            </w:r>
          </w:p>
        </w:tc>
        <w:tc>
          <w:tcPr>
            <w:tcW w:w="992" w:type="dxa"/>
            <w:tcBorders>
              <w:top w:val="single" w:sz="4" w:space="0" w:color="auto"/>
              <w:left w:val="nil"/>
              <w:bottom w:val="single" w:sz="4" w:space="0" w:color="auto"/>
              <w:right w:val="single" w:sz="4" w:space="0" w:color="auto"/>
            </w:tcBorders>
          </w:tcPr>
          <w:p w:rsidR="00154F5B" w:rsidRPr="00B50720" w:rsidRDefault="00B50720" w:rsidP="00154F5B">
            <w:pPr>
              <w:spacing w:line="276" w:lineRule="auto"/>
              <w:jc w:val="both"/>
            </w:pPr>
            <w:r w:rsidRPr="00B50720">
              <w:t>2</w:t>
            </w:r>
          </w:p>
        </w:tc>
        <w:tc>
          <w:tcPr>
            <w:tcW w:w="992" w:type="dxa"/>
            <w:tcBorders>
              <w:top w:val="single" w:sz="4" w:space="0" w:color="auto"/>
              <w:left w:val="nil"/>
              <w:bottom w:val="single" w:sz="4" w:space="0" w:color="auto"/>
              <w:right w:val="single" w:sz="4" w:space="0" w:color="auto"/>
            </w:tcBorders>
          </w:tcPr>
          <w:p w:rsidR="00154F5B" w:rsidRPr="00B50720" w:rsidRDefault="00154F5B" w:rsidP="00B50720">
            <w:pPr>
              <w:spacing w:line="276" w:lineRule="auto"/>
              <w:jc w:val="both"/>
            </w:pPr>
            <w:r w:rsidRPr="00B50720">
              <w:t>1</w:t>
            </w:r>
            <w:r w:rsidR="00B50720">
              <w:t>0</w:t>
            </w:r>
            <w:r w:rsidRPr="00B50720">
              <w:t>%</w:t>
            </w:r>
          </w:p>
        </w:tc>
      </w:tr>
      <w:tr w:rsidR="00154F5B" w:rsidTr="00C40307">
        <w:trPr>
          <w:trHeight w:val="910"/>
        </w:trPr>
        <w:tc>
          <w:tcPr>
            <w:tcW w:w="5495" w:type="dxa"/>
            <w:tcBorders>
              <w:top w:val="single" w:sz="4" w:space="0" w:color="auto"/>
              <w:left w:val="single" w:sz="4" w:space="0" w:color="auto"/>
              <w:bottom w:val="single" w:sz="4" w:space="0" w:color="auto"/>
              <w:right w:val="single" w:sz="4" w:space="0" w:color="auto"/>
            </w:tcBorders>
            <w:vAlign w:val="bottom"/>
            <w:hideMark/>
          </w:tcPr>
          <w:p w:rsidR="00154F5B" w:rsidRDefault="00154F5B" w:rsidP="00154F5B">
            <w:pPr>
              <w:spacing w:line="276" w:lineRule="auto"/>
              <w:jc w:val="both"/>
              <w:rPr>
                <w:bCs/>
              </w:rPr>
            </w:pPr>
            <w:r>
              <w:rPr>
                <w:bCs/>
              </w:rPr>
              <w:t>Количество выпускников 9-х классов, допущенных к государственной (итоговой) аттестации</w:t>
            </w:r>
          </w:p>
        </w:tc>
        <w:tc>
          <w:tcPr>
            <w:tcW w:w="992" w:type="dxa"/>
            <w:tcBorders>
              <w:top w:val="single" w:sz="4" w:space="0" w:color="auto"/>
              <w:left w:val="nil"/>
              <w:bottom w:val="single" w:sz="4" w:space="0" w:color="auto"/>
              <w:right w:val="single" w:sz="4" w:space="0" w:color="auto"/>
            </w:tcBorders>
          </w:tcPr>
          <w:p w:rsidR="00154F5B" w:rsidRDefault="00674458" w:rsidP="00154F5B">
            <w:pPr>
              <w:spacing w:line="276" w:lineRule="auto"/>
              <w:jc w:val="both"/>
            </w:pPr>
            <w:r>
              <w:t>15</w:t>
            </w:r>
          </w:p>
        </w:tc>
        <w:tc>
          <w:tcPr>
            <w:tcW w:w="851" w:type="dxa"/>
            <w:tcBorders>
              <w:top w:val="single" w:sz="4" w:space="0" w:color="auto"/>
              <w:left w:val="nil"/>
              <w:bottom w:val="single" w:sz="4" w:space="0" w:color="auto"/>
              <w:right w:val="single" w:sz="4" w:space="0" w:color="auto"/>
            </w:tcBorders>
          </w:tcPr>
          <w:p w:rsidR="00154F5B" w:rsidRDefault="00674458" w:rsidP="00154F5B">
            <w:pPr>
              <w:spacing w:line="276" w:lineRule="auto"/>
              <w:jc w:val="both"/>
            </w:pPr>
            <w:r>
              <w:t>100%</w:t>
            </w:r>
          </w:p>
        </w:tc>
        <w:tc>
          <w:tcPr>
            <w:tcW w:w="1048" w:type="dxa"/>
            <w:tcBorders>
              <w:top w:val="single" w:sz="4" w:space="0" w:color="auto"/>
              <w:left w:val="nil"/>
              <w:bottom w:val="single" w:sz="4" w:space="0" w:color="auto"/>
              <w:right w:val="single" w:sz="4" w:space="0" w:color="auto"/>
            </w:tcBorders>
          </w:tcPr>
          <w:p w:rsidR="00154F5B" w:rsidRDefault="00674458" w:rsidP="00154F5B">
            <w:pPr>
              <w:spacing w:line="276" w:lineRule="auto"/>
              <w:jc w:val="both"/>
            </w:pPr>
            <w:r>
              <w:t>14</w:t>
            </w:r>
          </w:p>
        </w:tc>
        <w:tc>
          <w:tcPr>
            <w:tcW w:w="794" w:type="dxa"/>
            <w:tcBorders>
              <w:top w:val="single" w:sz="4" w:space="0" w:color="auto"/>
              <w:left w:val="nil"/>
              <w:bottom w:val="single" w:sz="4" w:space="0" w:color="auto"/>
              <w:right w:val="single" w:sz="4" w:space="0" w:color="auto"/>
            </w:tcBorders>
          </w:tcPr>
          <w:p w:rsidR="00154F5B" w:rsidRDefault="00674458" w:rsidP="00154F5B">
            <w:pPr>
              <w:spacing w:line="276" w:lineRule="auto"/>
              <w:jc w:val="both"/>
            </w:pPr>
            <w:r>
              <w:t>100%</w:t>
            </w:r>
          </w:p>
        </w:tc>
        <w:tc>
          <w:tcPr>
            <w:tcW w:w="1134" w:type="dxa"/>
            <w:tcBorders>
              <w:top w:val="single" w:sz="4" w:space="0" w:color="auto"/>
              <w:left w:val="nil"/>
              <w:bottom w:val="single" w:sz="4" w:space="0" w:color="auto"/>
              <w:right w:val="single" w:sz="4" w:space="0" w:color="auto"/>
            </w:tcBorders>
          </w:tcPr>
          <w:p w:rsidR="00154F5B" w:rsidRDefault="00154F5B" w:rsidP="00154F5B">
            <w:pPr>
              <w:spacing w:line="276" w:lineRule="auto"/>
              <w:jc w:val="both"/>
            </w:pPr>
            <w:r>
              <w:t>18</w:t>
            </w:r>
          </w:p>
        </w:tc>
        <w:tc>
          <w:tcPr>
            <w:tcW w:w="992" w:type="dxa"/>
            <w:tcBorders>
              <w:top w:val="single" w:sz="4" w:space="0" w:color="auto"/>
              <w:left w:val="nil"/>
              <w:bottom w:val="single" w:sz="4" w:space="0" w:color="auto"/>
              <w:right w:val="single" w:sz="4" w:space="0" w:color="auto"/>
            </w:tcBorders>
          </w:tcPr>
          <w:p w:rsidR="00154F5B" w:rsidRDefault="00154F5B" w:rsidP="00154F5B">
            <w:pPr>
              <w:spacing w:line="276" w:lineRule="auto"/>
              <w:jc w:val="both"/>
            </w:pPr>
            <w:r>
              <w:t>100%</w:t>
            </w:r>
          </w:p>
        </w:tc>
        <w:tc>
          <w:tcPr>
            <w:tcW w:w="992" w:type="dxa"/>
            <w:tcBorders>
              <w:top w:val="single" w:sz="4" w:space="0" w:color="auto"/>
              <w:left w:val="nil"/>
              <w:bottom w:val="single" w:sz="4" w:space="0" w:color="auto"/>
              <w:right w:val="single" w:sz="4" w:space="0" w:color="auto"/>
            </w:tcBorders>
          </w:tcPr>
          <w:p w:rsidR="00154F5B" w:rsidRDefault="00154F5B" w:rsidP="00154F5B">
            <w:pPr>
              <w:spacing w:line="276" w:lineRule="auto"/>
              <w:jc w:val="both"/>
            </w:pPr>
            <w:r>
              <w:t>16</w:t>
            </w:r>
          </w:p>
        </w:tc>
        <w:tc>
          <w:tcPr>
            <w:tcW w:w="992" w:type="dxa"/>
            <w:tcBorders>
              <w:top w:val="single" w:sz="4" w:space="0" w:color="auto"/>
              <w:left w:val="nil"/>
              <w:bottom w:val="single" w:sz="4" w:space="0" w:color="auto"/>
              <w:right w:val="single" w:sz="4" w:space="0" w:color="auto"/>
            </w:tcBorders>
          </w:tcPr>
          <w:p w:rsidR="00154F5B" w:rsidRDefault="00154F5B" w:rsidP="00154F5B">
            <w:pPr>
              <w:spacing w:line="276" w:lineRule="auto"/>
              <w:jc w:val="both"/>
            </w:pPr>
            <w:r>
              <w:t>84%</w:t>
            </w:r>
          </w:p>
        </w:tc>
      </w:tr>
      <w:tr w:rsidR="00154F5B" w:rsidTr="00C40307">
        <w:trPr>
          <w:trHeight w:val="900"/>
        </w:trPr>
        <w:tc>
          <w:tcPr>
            <w:tcW w:w="5495" w:type="dxa"/>
            <w:tcBorders>
              <w:top w:val="single" w:sz="4" w:space="0" w:color="auto"/>
              <w:left w:val="single" w:sz="4" w:space="0" w:color="auto"/>
              <w:bottom w:val="single" w:sz="4" w:space="0" w:color="auto"/>
              <w:right w:val="single" w:sz="4" w:space="0" w:color="auto"/>
            </w:tcBorders>
            <w:vAlign w:val="bottom"/>
            <w:hideMark/>
          </w:tcPr>
          <w:p w:rsidR="00154F5B" w:rsidRDefault="00154F5B" w:rsidP="00154F5B">
            <w:pPr>
              <w:spacing w:line="276" w:lineRule="auto"/>
              <w:jc w:val="both"/>
              <w:rPr>
                <w:bCs/>
              </w:rPr>
            </w:pPr>
            <w:r>
              <w:rPr>
                <w:bCs/>
              </w:rPr>
              <w:t>Количество выпускников 9-х классов, не допущенных к государственной (итоговой) аттестации</w:t>
            </w:r>
          </w:p>
        </w:tc>
        <w:tc>
          <w:tcPr>
            <w:tcW w:w="992" w:type="dxa"/>
            <w:tcBorders>
              <w:top w:val="single" w:sz="4" w:space="0" w:color="auto"/>
              <w:left w:val="nil"/>
              <w:bottom w:val="single" w:sz="4" w:space="0" w:color="auto"/>
              <w:right w:val="single" w:sz="4" w:space="0" w:color="auto"/>
            </w:tcBorders>
          </w:tcPr>
          <w:p w:rsidR="00154F5B" w:rsidRPr="008422D7" w:rsidRDefault="00674458" w:rsidP="00154F5B">
            <w:pPr>
              <w:spacing w:line="276" w:lineRule="auto"/>
              <w:jc w:val="both"/>
            </w:pPr>
            <w:r w:rsidRPr="008422D7">
              <w:t>0</w:t>
            </w:r>
          </w:p>
        </w:tc>
        <w:tc>
          <w:tcPr>
            <w:tcW w:w="851" w:type="dxa"/>
            <w:tcBorders>
              <w:top w:val="single" w:sz="4" w:space="0" w:color="auto"/>
              <w:left w:val="nil"/>
              <w:bottom w:val="single" w:sz="4" w:space="0" w:color="auto"/>
              <w:right w:val="single" w:sz="4" w:space="0" w:color="auto"/>
            </w:tcBorders>
          </w:tcPr>
          <w:p w:rsidR="00154F5B" w:rsidRPr="008422D7" w:rsidRDefault="00674458" w:rsidP="00154F5B">
            <w:pPr>
              <w:spacing w:line="276" w:lineRule="auto"/>
              <w:jc w:val="both"/>
            </w:pPr>
            <w:r w:rsidRPr="008422D7">
              <w:t>0</w:t>
            </w:r>
            <w:r w:rsidR="00154F5B" w:rsidRPr="008422D7">
              <w:t>%</w:t>
            </w:r>
          </w:p>
        </w:tc>
        <w:tc>
          <w:tcPr>
            <w:tcW w:w="1048" w:type="dxa"/>
            <w:tcBorders>
              <w:top w:val="single" w:sz="4" w:space="0" w:color="auto"/>
              <w:left w:val="nil"/>
              <w:bottom w:val="single" w:sz="4" w:space="0" w:color="auto"/>
              <w:right w:val="single" w:sz="4" w:space="0" w:color="auto"/>
            </w:tcBorders>
          </w:tcPr>
          <w:p w:rsidR="00154F5B" w:rsidRPr="008422D7" w:rsidRDefault="00674458" w:rsidP="00154F5B">
            <w:pPr>
              <w:spacing w:line="276" w:lineRule="auto"/>
              <w:jc w:val="both"/>
            </w:pPr>
            <w:r w:rsidRPr="008422D7">
              <w:t>0</w:t>
            </w:r>
          </w:p>
        </w:tc>
        <w:tc>
          <w:tcPr>
            <w:tcW w:w="794" w:type="dxa"/>
            <w:tcBorders>
              <w:top w:val="single" w:sz="4" w:space="0" w:color="auto"/>
              <w:left w:val="nil"/>
              <w:bottom w:val="single" w:sz="4" w:space="0" w:color="auto"/>
              <w:right w:val="single" w:sz="4" w:space="0" w:color="auto"/>
            </w:tcBorders>
          </w:tcPr>
          <w:p w:rsidR="00154F5B" w:rsidRPr="008422D7" w:rsidRDefault="00154F5B" w:rsidP="00154F5B">
            <w:pPr>
              <w:spacing w:line="276" w:lineRule="auto"/>
              <w:jc w:val="both"/>
            </w:pPr>
            <w:r w:rsidRPr="008422D7">
              <w:t>6%</w:t>
            </w:r>
          </w:p>
        </w:tc>
        <w:tc>
          <w:tcPr>
            <w:tcW w:w="1134" w:type="dxa"/>
            <w:tcBorders>
              <w:top w:val="single" w:sz="4" w:space="0" w:color="auto"/>
              <w:left w:val="nil"/>
              <w:bottom w:val="single" w:sz="4" w:space="0" w:color="auto"/>
              <w:right w:val="single" w:sz="4" w:space="0" w:color="auto"/>
            </w:tcBorders>
          </w:tcPr>
          <w:p w:rsidR="00154F5B" w:rsidRPr="00445795" w:rsidRDefault="00445795" w:rsidP="00154F5B">
            <w:pPr>
              <w:spacing w:line="276" w:lineRule="auto"/>
              <w:jc w:val="both"/>
            </w:pPr>
            <w:r w:rsidRPr="00445795">
              <w:t>0</w:t>
            </w:r>
          </w:p>
        </w:tc>
        <w:tc>
          <w:tcPr>
            <w:tcW w:w="992" w:type="dxa"/>
            <w:tcBorders>
              <w:top w:val="single" w:sz="4" w:space="0" w:color="auto"/>
              <w:left w:val="nil"/>
              <w:bottom w:val="single" w:sz="4" w:space="0" w:color="auto"/>
              <w:right w:val="single" w:sz="4" w:space="0" w:color="auto"/>
            </w:tcBorders>
          </w:tcPr>
          <w:p w:rsidR="00154F5B" w:rsidRPr="00445795" w:rsidRDefault="00154F5B" w:rsidP="00154F5B">
            <w:pPr>
              <w:spacing w:line="276" w:lineRule="auto"/>
              <w:jc w:val="both"/>
            </w:pPr>
            <w:r w:rsidRPr="00445795">
              <w:t>0%</w:t>
            </w:r>
          </w:p>
        </w:tc>
        <w:tc>
          <w:tcPr>
            <w:tcW w:w="992" w:type="dxa"/>
            <w:tcBorders>
              <w:top w:val="single" w:sz="4" w:space="0" w:color="auto"/>
              <w:left w:val="nil"/>
              <w:bottom w:val="single" w:sz="4" w:space="0" w:color="auto"/>
              <w:right w:val="single" w:sz="4" w:space="0" w:color="auto"/>
            </w:tcBorders>
          </w:tcPr>
          <w:p w:rsidR="00154F5B" w:rsidRDefault="00154F5B" w:rsidP="00154F5B">
            <w:pPr>
              <w:spacing w:line="276" w:lineRule="auto"/>
              <w:jc w:val="both"/>
            </w:pPr>
            <w:r>
              <w:t>3</w:t>
            </w:r>
          </w:p>
        </w:tc>
        <w:tc>
          <w:tcPr>
            <w:tcW w:w="992" w:type="dxa"/>
            <w:tcBorders>
              <w:top w:val="single" w:sz="4" w:space="0" w:color="auto"/>
              <w:left w:val="nil"/>
              <w:bottom w:val="single" w:sz="4" w:space="0" w:color="auto"/>
              <w:right w:val="single" w:sz="4" w:space="0" w:color="auto"/>
            </w:tcBorders>
          </w:tcPr>
          <w:p w:rsidR="00154F5B" w:rsidRDefault="00154F5B" w:rsidP="00154F5B">
            <w:pPr>
              <w:spacing w:line="276" w:lineRule="auto"/>
              <w:jc w:val="both"/>
            </w:pPr>
            <w:r>
              <w:t>16%</w:t>
            </w:r>
          </w:p>
        </w:tc>
      </w:tr>
      <w:tr w:rsidR="00154F5B" w:rsidTr="00C40307">
        <w:trPr>
          <w:trHeight w:val="900"/>
        </w:trPr>
        <w:tc>
          <w:tcPr>
            <w:tcW w:w="5495" w:type="dxa"/>
            <w:tcBorders>
              <w:top w:val="single" w:sz="4" w:space="0" w:color="auto"/>
              <w:left w:val="single" w:sz="4" w:space="0" w:color="auto"/>
              <w:bottom w:val="single" w:sz="4" w:space="0" w:color="auto"/>
              <w:right w:val="single" w:sz="4" w:space="0" w:color="auto"/>
            </w:tcBorders>
            <w:vAlign w:val="bottom"/>
            <w:hideMark/>
          </w:tcPr>
          <w:p w:rsidR="00154F5B" w:rsidRDefault="00154F5B" w:rsidP="00154F5B">
            <w:pPr>
              <w:spacing w:line="276" w:lineRule="auto"/>
              <w:jc w:val="both"/>
              <w:rPr>
                <w:bCs/>
              </w:rPr>
            </w:pPr>
            <w:r>
              <w:rPr>
                <w:bCs/>
              </w:rPr>
              <w:t>Количество выпускников 9-х классов, проходящих государственную (итоговую) аттестацию в режиме ГВЭ</w:t>
            </w:r>
          </w:p>
        </w:tc>
        <w:tc>
          <w:tcPr>
            <w:tcW w:w="992" w:type="dxa"/>
            <w:tcBorders>
              <w:top w:val="single" w:sz="4" w:space="0" w:color="auto"/>
              <w:left w:val="nil"/>
              <w:bottom w:val="single" w:sz="4" w:space="0" w:color="auto"/>
              <w:right w:val="single" w:sz="4" w:space="0" w:color="auto"/>
            </w:tcBorders>
          </w:tcPr>
          <w:p w:rsidR="00154F5B" w:rsidRPr="008422D7" w:rsidRDefault="00674458" w:rsidP="00154F5B">
            <w:pPr>
              <w:spacing w:line="276" w:lineRule="auto"/>
              <w:jc w:val="both"/>
            </w:pPr>
            <w:r w:rsidRPr="008422D7">
              <w:t>3</w:t>
            </w:r>
          </w:p>
        </w:tc>
        <w:tc>
          <w:tcPr>
            <w:tcW w:w="851" w:type="dxa"/>
            <w:tcBorders>
              <w:top w:val="single" w:sz="4" w:space="0" w:color="auto"/>
              <w:left w:val="nil"/>
              <w:bottom w:val="single" w:sz="4" w:space="0" w:color="auto"/>
              <w:right w:val="single" w:sz="4" w:space="0" w:color="auto"/>
            </w:tcBorders>
          </w:tcPr>
          <w:p w:rsidR="00154F5B" w:rsidRPr="008422D7" w:rsidRDefault="00154F5B" w:rsidP="00154F5B">
            <w:pPr>
              <w:spacing w:line="276" w:lineRule="auto"/>
              <w:jc w:val="both"/>
            </w:pPr>
            <w:r w:rsidRPr="008422D7">
              <w:t>2</w:t>
            </w:r>
            <w:r w:rsidR="008422D7" w:rsidRPr="008422D7">
              <w:t>0</w:t>
            </w:r>
            <w:r w:rsidRPr="008422D7">
              <w:t>%</w:t>
            </w:r>
          </w:p>
        </w:tc>
        <w:tc>
          <w:tcPr>
            <w:tcW w:w="1048" w:type="dxa"/>
            <w:tcBorders>
              <w:top w:val="single" w:sz="4" w:space="0" w:color="auto"/>
              <w:left w:val="nil"/>
              <w:bottom w:val="single" w:sz="4" w:space="0" w:color="auto"/>
              <w:right w:val="single" w:sz="4" w:space="0" w:color="auto"/>
            </w:tcBorders>
          </w:tcPr>
          <w:p w:rsidR="00154F5B" w:rsidRPr="008422D7" w:rsidRDefault="00674458" w:rsidP="00154F5B">
            <w:pPr>
              <w:spacing w:line="276" w:lineRule="auto"/>
              <w:jc w:val="both"/>
            </w:pPr>
            <w:r w:rsidRPr="008422D7">
              <w:t>2</w:t>
            </w:r>
          </w:p>
        </w:tc>
        <w:tc>
          <w:tcPr>
            <w:tcW w:w="794" w:type="dxa"/>
            <w:tcBorders>
              <w:top w:val="single" w:sz="4" w:space="0" w:color="auto"/>
              <w:left w:val="nil"/>
              <w:bottom w:val="single" w:sz="4" w:space="0" w:color="auto"/>
              <w:right w:val="single" w:sz="4" w:space="0" w:color="auto"/>
            </w:tcBorders>
          </w:tcPr>
          <w:p w:rsidR="00154F5B" w:rsidRPr="008422D7" w:rsidRDefault="008422D7" w:rsidP="00154F5B">
            <w:pPr>
              <w:spacing w:line="276" w:lineRule="auto"/>
              <w:jc w:val="both"/>
            </w:pPr>
            <w:r w:rsidRPr="008422D7">
              <w:t>14</w:t>
            </w:r>
            <w:r w:rsidR="00154F5B" w:rsidRPr="008422D7">
              <w:t>%</w:t>
            </w:r>
          </w:p>
        </w:tc>
        <w:tc>
          <w:tcPr>
            <w:tcW w:w="1134" w:type="dxa"/>
            <w:tcBorders>
              <w:top w:val="single" w:sz="4" w:space="0" w:color="auto"/>
              <w:left w:val="nil"/>
              <w:bottom w:val="single" w:sz="4" w:space="0" w:color="auto"/>
              <w:right w:val="single" w:sz="4" w:space="0" w:color="auto"/>
            </w:tcBorders>
          </w:tcPr>
          <w:p w:rsidR="00154F5B" w:rsidRDefault="00154F5B" w:rsidP="00154F5B">
            <w:pPr>
              <w:spacing w:line="276" w:lineRule="auto"/>
              <w:jc w:val="both"/>
            </w:pPr>
            <w:r>
              <w:t>6</w:t>
            </w:r>
          </w:p>
        </w:tc>
        <w:tc>
          <w:tcPr>
            <w:tcW w:w="992" w:type="dxa"/>
            <w:tcBorders>
              <w:top w:val="single" w:sz="4" w:space="0" w:color="auto"/>
              <w:left w:val="nil"/>
              <w:bottom w:val="single" w:sz="4" w:space="0" w:color="auto"/>
              <w:right w:val="single" w:sz="4" w:space="0" w:color="auto"/>
            </w:tcBorders>
          </w:tcPr>
          <w:p w:rsidR="00154F5B" w:rsidRDefault="00445795" w:rsidP="00154F5B">
            <w:pPr>
              <w:spacing w:line="276" w:lineRule="auto"/>
              <w:jc w:val="both"/>
            </w:pPr>
            <w:r>
              <w:t>3</w:t>
            </w:r>
            <w:r w:rsidR="00154F5B">
              <w:t>3%</w:t>
            </w:r>
          </w:p>
        </w:tc>
        <w:tc>
          <w:tcPr>
            <w:tcW w:w="992" w:type="dxa"/>
            <w:tcBorders>
              <w:top w:val="single" w:sz="4" w:space="0" w:color="auto"/>
              <w:left w:val="nil"/>
              <w:bottom w:val="single" w:sz="4" w:space="0" w:color="auto"/>
              <w:right w:val="single" w:sz="4" w:space="0" w:color="auto"/>
            </w:tcBorders>
          </w:tcPr>
          <w:p w:rsidR="00154F5B" w:rsidRDefault="00445795" w:rsidP="00154F5B">
            <w:pPr>
              <w:spacing w:line="276" w:lineRule="auto"/>
              <w:jc w:val="both"/>
            </w:pPr>
            <w:r>
              <w:t>0</w:t>
            </w:r>
          </w:p>
        </w:tc>
        <w:tc>
          <w:tcPr>
            <w:tcW w:w="992" w:type="dxa"/>
            <w:tcBorders>
              <w:top w:val="single" w:sz="4" w:space="0" w:color="auto"/>
              <w:left w:val="nil"/>
              <w:bottom w:val="single" w:sz="4" w:space="0" w:color="auto"/>
              <w:right w:val="single" w:sz="4" w:space="0" w:color="auto"/>
            </w:tcBorders>
          </w:tcPr>
          <w:p w:rsidR="00154F5B" w:rsidRDefault="00445795" w:rsidP="00154F5B">
            <w:pPr>
              <w:spacing w:line="276" w:lineRule="auto"/>
              <w:jc w:val="both"/>
            </w:pPr>
            <w:r>
              <w:t>0</w:t>
            </w:r>
            <w:r w:rsidR="00154F5B">
              <w:t>%</w:t>
            </w:r>
          </w:p>
        </w:tc>
      </w:tr>
      <w:tr w:rsidR="00B50720" w:rsidTr="00C40307">
        <w:trPr>
          <w:trHeight w:val="900"/>
        </w:trPr>
        <w:tc>
          <w:tcPr>
            <w:tcW w:w="5495" w:type="dxa"/>
            <w:tcBorders>
              <w:top w:val="single" w:sz="4" w:space="0" w:color="auto"/>
              <w:left w:val="single" w:sz="4" w:space="0" w:color="auto"/>
              <w:bottom w:val="single" w:sz="4" w:space="0" w:color="auto"/>
              <w:right w:val="single" w:sz="4" w:space="0" w:color="auto"/>
            </w:tcBorders>
            <w:vAlign w:val="bottom"/>
          </w:tcPr>
          <w:p w:rsidR="00B50720" w:rsidRPr="00B50720" w:rsidRDefault="00B50720" w:rsidP="00154F5B">
            <w:pPr>
              <w:spacing w:line="276" w:lineRule="auto"/>
              <w:jc w:val="both"/>
              <w:rPr>
                <w:b/>
                <w:bCs/>
              </w:rPr>
            </w:pPr>
            <w:r w:rsidRPr="00B50720">
              <w:rPr>
                <w:b/>
                <w:bCs/>
              </w:rPr>
              <w:t>По сдававшим ГИА</w:t>
            </w:r>
          </w:p>
        </w:tc>
        <w:tc>
          <w:tcPr>
            <w:tcW w:w="992" w:type="dxa"/>
            <w:tcBorders>
              <w:top w:val="single" w:sz="4" w:space="0" w:color="auto"/>
              <w:left w:val="nil"/>
              <w:bottom w:val="single" w:sz="4" w:space="0" w:color="auto"/>
              <w:right w:val="single" w:sz="4" w:space="0" w:color="auto"/>
            </w:tcBorders>
          </w:tcPr>
          <w:p w:rsidR="00B50720" w:rsidRPr="00445795" w:rsidRDefault="00B50720" w:rsidP="00154F5B">
            <w:pPr>
              <w:spacing w:line="276" w:lineRule="auto"/>
              <w:jc w:val="both"/>
              <w:rPr>
                <w:color w:val="FF0000"/>
              </w:rPr>
            </w:pPr>
          </w:p>
        </w:tc>
        <w:tc>
          <w:tcPr>
            <w:tcW w:w="851" w:type="dxa"/>
            <w:tcBorders>
              <w:top w:val="single" w:sz="4" w:space="0" w:color="auto"/>
              <w:left w:val="nil"/>
              <w:bottom w:val="single" w:sz="4" w:space="0" w:color="auto"/>
              <w:right w:val="single" w:sz="4" w:space="0" w:color="auto"/>
            </w:tcBorders>
          </w:tcPr>
          <w:p w:rsidR="00B50720" w:rsidRPr="00445795" w:rsidRDefault="00B50720" w:rsidP="00154F5B">
            <w:pPr>
              <w:spacing w:line="276" w:lineRule="auto"/>
              <w:jc w:val="both"/>
              <w:rPr>
                <w:color w:val="FF0000"/>
              </w:rPr>
            </w:pPr>
          </w:p>
        </w:tc>
        <w:tc>
          <w:tcPr>
            <w:tcW w:w="1048" w:type="dxa"/>
            <w:tcBorders>
              <w:top w:val="single" w:sz="4" w:space="0" w:color="auto"/>
              <w:left w:val="nil"/>
              <w:bottom w:val="single" w:sz="4" w:space="0" w:color="auto"/>
              <w:right w:val="single" w:sz="4" w:space="0" w:color="auto"/>
            </w:tcBorders>
          </w:tcPr>
          <w:p w:rsidR="00B50720" w:rsidRPr="00445795" w:rsidRDefault="00B50720" w:rsidP="00154F5B">
            <w:pPr>
              <w:spacing w:line="276" w:lineRule="auto"/>
              <w:jc w:val="both"/>
              <w:rPr>
                <w:color w:val="FF0000"/>
              </w:rPr>
            </w:pPr>
          </w:p>
        </w:tc>
        <w:tc>
          <w:tcPr>
            <w:tcW w:w="794" w:type="dxa"/>
            <w:tcBorders>
              <w:top w:val="single" w:sz="4" w:space="0" w:color="auto"/>
              <w:left w:val="nil"/>
              <w:bottom w:val="single" w:sz="4" w:space="0" w:color="auto"/>
              <w:right w:val="single" w:sz="4" w:space="0" w:color="auto"/>
            </w:tcBorders>
          </w:tcPr>
          <w:p w:rsidR="00B50720" w:rsidRPr="00445795" w:rsidRDefault="00B50720" w:rsidP="00154F5B">
            <w:pPr>
              <w:spacing w:line="276" w:lineRule="auto"/>
              <w:jc w:val="both"/>
              <w:rPr>
                <w:color w:val="FF0000"/>
              </w:rPr>
            </w:pPr>
          </w:p>
        </w:tc>
        <w:tc>
          <w:tcPr>
            <w:tcW w:w="1134" w:type="dxa"/>
            <w:tcBorders>
              <w:top w:val="single" w:sz="4" w:space="0" w:color="auto"/>
              <w:left w:val="nil"/>
              <w:bottom w:val="single" w:sz="4" w:space="0" w:color="auto"/>
              <w:right w:val="single" w:sz="4" w:space="0" w:color="auto"/>
            </w:tcBorders>
          </w:tcPr>
          <w:p w:rsidR="00B50720" w:rsidRDefault="00B50720" w:rsidP="00154F5B">
            <w:pPr>
              <w:spacing w:line="276" w:lineRule="auto"/>
              <w:jc w:val="both"/>
            </w:pPr>
          </w:p>
        </w:tc>
        <w:tc>
          <w:tcPr>
            <w:tcW w:w="992" w:type="dxa"/>
            <w:tcBorders>
              <w:top w:val="single" w:sz="4" w:space="0" w:color="auto"/>
              <w:left w:val="nil"/>
              <w:bottom w:val="single" w:sz="4" w:space="0" w:color="auto"/>
              <w:right w:val="single" w:sz="4" w:space="0" w:color="auto"/>
            </w:tcBorders>
          </w:tcPr>
          <w:p w:rsidR="00B50720" w:rsidRDefault="00B50720" w:rsidP="00154F5B">
            <w:pPr>
              <w:spacing w:line="276" w:lineRule="auto"/>
              <w:jc w:val="both"/>
            </w:pPr>
          </w:p>
        </w:tc>
        <w:tc>
          <w:tcPr>
            <w:tcW w:w="992" w:type="dxa"/>
            <w:tcBorders>
              <w:top w:val="single" w:sz="4" w:space="0" w:color="auto"/>
              <w:left w:val="nil"/>
              <w:bottom w:val="single" w:sz="4" w:space="0" w:color="auto"/>
              <w:right w:val="single" w:sz="4" w:space="0" w:color="auto"/>
            </w:tcBorders>
          </w:tcPr>
          <w:p w:rsidR="00B50720" w:rsidRDefault="00B50720" w:rsidP="00154F5B">
            <w:pPr>
              <w:spacing w:line="276" w:lineRule="auto"/>
              <w:jc w:val="both"/>
            </w:pPr>
          </w:p>
        </w:tc>
        <w:tc>
          <w:tcPr>
            <w:tcW w:w="992" w:type="dxa"/>
            <w:tcBorders>
              <w:top w:val="single" w:sz="4" w:space="0" w:color="auto"/>
              <w:left w:val="nil"/>
              <w:bottom w:val="single" w:sz="4" w:space="0" w:color="auto"/>
              <w:right w:val="single" w:sz="4" w:space="0" w:color="auto"/>
            </w:tcBorders>
          </w:tcPr>
          <w:p w:rsidR="00B50720" w:rsidRDefault="00B50720" w:rsidP="00154F5B">
            <w:pPr>
              <w:spacing w:line="276" w:lineRule="auto"/>
              <w:jc w:val="both"/>
            </w:pPr>
          </w:p>
        </w:tc>
      </w:tr>
      <w:tr w:rsidR="00154F5B" w:rsidTr="00C40307">
        <w:trPr>
          <w:trHeight w:val="998"/>
        </w:trPr>
        <w:tc>
          <w:tcPr>
            <w:tcW w:w="5495" w:type="dxa"/>
            <w:tcBorders>
              <w:top w:val="single" w:sz="4" w:space="0" w:color="auto"/>
              <w:left w:val="single" w:sz="4" w:space="0" w:color="auto"/>
              <w:bottom w:val="single" w:sz="4" w:space="0" w:color="auto"/>
              <w:right w:val="single" w:sz="4" w:space="0" w:color="auto"/>
            </w:tcBorders>
            <w:vAlign w:val="bottom"/>
            <w:hideMark/>
          </w:tcPr>
          <w:p w:rsidR="00154F5B" w:rsidRDefault="00154F5B" w:rsidP="00154F5B">
            <w:pPr>
              <w:spacing w:line="276" w:lineRule="auto"/>
              <w:jc w:val="both"/>
              <w:rPr>
                <w:bCs/>
              </w:rPr>
            </w:pPr>
            <w:r>
              <w:rPr>
                <w:bCs/>
              </w:rPr>
              <w:t>Количество выпускников 9-х классов, проходящих государственную (итоговую) аттестацию по математике в форме ОГЭ</w:t>
            </w:r>
          </w:p>
        </w:tc>
        <w:tc>
          <w:tcPr>
            <w:tcW w:w="992" w:type="dxa"/>
            <w:tcBorders>
              <w:top w:val="single" w:sz="4" w:space="0" w:color="auto"/>
              <w:left w:val="nil"/>
              <w:bottom w:val="single" w:sz="4" w:space="0" w:color="auto"/>
              <w:right w:val="single" w:sz="4" w:space="0" w:color="auto"/>
            </w:tcBorders>
          </w:tcPr>
          <w:p w:rsidR="00154F5B" w:rsidRPr="008422D7" w:rsidRDefault="008422D7" w:rsidP="00154F5B">
            <w:pPr>
              <w:spacing w:line="276" w:lineRule="auto"/>
              <w:jc w:val="both"/>
            </w:pPr>
            <w:r w:rsidRPr="008422D7">
              <w:t>12</w:t>
            </w:r>
          </w:p>
        </w:tc>
        <w:tc>
          <w:tcPr>
            <w:tcW w:w="851" w:type="dxa"/>
            <w:tcBorders>
              <w:top w:val="single" w:sz="4" w:space="0" w:color="auto"/>
              <w:left w:val="nil"/>
              <w:bottom w:val="single" w:sz="4" w:space="0" w:color="auto"/>
              <w:right w:val="single" w:sz="4" w:space="0" w:color="auto"/>
            </w:tcBorders>
          </w:tcPr>
          <w:p w:rsidR="00154F5B" w:rsidRPr="008422D7" w:rsidRDefault="008422D7" w:rsidP="00154F5B">
            <w:pPr>
              <w:spacing w:line="276" w:lineRule="auto"/>
              <w:jc w:val="both"/>
            </w:pPr>
            <w:r w:rsidRPr="008422D7">
              <w:t>80</w:t>
            </w:r>
            <w:r w:rsidR="00154F5B" w:rsidRPr="008422D7">
              <w:t>%</w:t>
            </w:r>
          </w:p>
        </w:tc>
        <w:tc>
          <w:tcPr>
            <w:tcW w:w="1048" w:type="dxa"/>
            <w:tcBorders>
              <w:top w:val="single" w:sz="4" w:space="0" w:color="auto"/>
              <w:left w:val="nil"/>
              <w:bottom w:val="single" w:sz="4" w:space="0" w:color="auto"/>
              <w:right w:val="single" w:sz="4" w:space="0" w:color="auto"/>
            </w:tcBorders>
          </w:tcPr>
          <w:p w:rsidR="00154F5B" w:rsidRPr="008422D7" w:rsidRDefault="008422D7" w:rsidP="00154F5B">
            <w:pPr>
              <w:spacing w:line="276" w:lineRule="auto"/>
              <w:jc w:val="both"/>
            </w:pPr>
            <w:r w:rsidRPr="008422D7">
              <w:t>12</w:t>
            </w:r>
          </w:p>
        </w:tc>
        <w:tc>
          <w:tcPr>
            <w:tcW w:w="794" w:type="dxa"/>
            <w:tcBorders>
              <w:top w:val="single" w:sz="4" w:space="0" w:color="auto"/>
              <w:left w:val="nil"/>
              <w:bottom w:val="single" w:sz="4" w:space="0" w:color="auto"/>
              <w:right w:val="single" w:sz="4" w:space="0" w:color="auto"/>
            </w:tcBorders>
          </w:tcPr>
          <w:p w:rsidR="00154F5B" w:rsidRPr="008422D7" w:rsidRDefault="008422D7" w:rsidP="00154F5B">
            <w:pPr>
              <w:spacing w:line="276" w:lineRule="auto"/>
              <w:jc w:val="both"/>
            </w:pPr>
            <w:r w:rsidRPr="008422D7">
              <w:t>86</w:t>
            </w:r>
            <w:r w:rsidR="00154F5B" w:rsidRPr="008422D7">
              <w:t>%</w:t>
            </w:r>
          </w:p>
        </w:tc>
        <w:tc>
          <w:tcPr>
            <w:tcW w:w="1134" w:type="dxa"/>
            <w:tcBorders>
              <w:top w:val="single" w:sz="4" w:space="0" w:color="auto"/>
              <w:left w:val="nil"/>
              <w:bottom w:val="single" w:sz="4" w:space="0" w:color="auto"/>
              <w:right w:val="single" w:sz="4" w:space="0" w:color="auto"/>
            </w:tcBorders>
          </w:tcPr>
          <w:p w:rsidR="00154F5B" w:rsidRDefault="00445795" w:rsidP="00154F5B">
            <w:pPr>
              <w:spacing w:line="276" w:lineRule="auto"/>
              <w:jc w:val="both"/>
            </w:pPr>
            <w:r>
              <w:t>12</w:t>
            </w:r>
          </w:p>
        </w:tc>
        <w:tc>
          <w:tcPr>
            <w:tcW w:w="992" w:type="dxa"/>
            <w:tcBorders>
              <w:top w:val="single" w:sz="4" w:space="0" w:color="auto"/>
              <w:left w:val="nil"/>
              <w:bottom w:val="single" w:sz="4" w:space="0" w:color="auto"/>
              <w:right w:val="single" w:sz="4" w:space="0" w:color="auto"/>
            </w:tcBorders>
          </w:tcPr>
          <w:p w:rsidR="00154F5B" w:rsidRDefault="00445795" w:rsidP="00154F5B">
            <w:pPr>
              <w:spacing w:line="276" w:lineRule="auto"/>
              <w:jc w:val="both"/>
            </w:pPr>
            <w:r>
              <w:t>6</w:t>
            </w:r>
            <w:r w:rsidR="00154F5B">
              <w:t>7%</w:t>
            </w:r>
          </w:p>
        </w:tc>
        <w:tc>
          <w:tcPr>
            <w:tcW w:w="992" w:type="dxa"/>
            <w:tcBorders>
              <w:top w:val="single" w:sz="4" w:space="0" w:color="auto"/>
              <w:left w:val="nil"/>
              <w:bottom w:val="single" w:sz="4" w:space="0" w:color="auto"/>
              <w:right w:val="single" w:sz="4" w:space="0" w:color="auto"/>
            </w:tcBorders>
          </w:tcPr>
          <w:p w:rsidR="00154F5B" w:rsidRDefault="00445795" w:rsidP="00154F5B">
            <w:pPr>
              <w:spacing w:line="276" w:lineRule="auto"/>
              <w:jc w:val="both"/>
            </w:pPr>
            <w:r>
              <w:t>16</w:t>
            </w:r>
          </w:p>
        </w:tc>
        <w:tc>
          <w:tcPr>
            <w:tcW w:w="992" w:type="dxa"/>
            <w:tcBorders>
              <w:top w:val="single" w:sz="4" w:space="0" w:color="auto"/>
              <w:left w:val="nil"/>
              <w:bottom w:val="single" w:sz="4" w:space="0" w:color="auto"/>
              <w:right w:val="single" w:sz="4" w:space="0" w:color="auto"/>
            </w:tcBorders>
          </w:tcPr>
          <w:p w:rsidR="00154F5B" w:rsidRDefault="00445795" w:rsidP="00154F5B">
            <w:pPr>
              <w:spacing w:line="276" w:lineRule="auto"/>
              <w:jc w:val="both"/>
            </w:pPr>
            <w:r>
              <w:t>100</w:t>
            </w:r>
            <w:r w:rsidR="00154F5B">
              <w:t>%</w:t>
            </w:r>
          </w:p>
        </w:tc>
      </w:tr>
      <w:tr w:rsidR="008422D7" w:rsidTr="00C40307">
        <w:trPr>
          <w:trHeight w:val="958"/>
        </w:trPr>
        <w:tc>
          <w:tcPr>
            <w:tcW w:w="5495" w:type="dxa"/>
            <w:tcBorders>
              <w:top w:val="single" w:sz="4" w:space="0" w:color="auto"/>
              <w:left w:val="single" w:sz="4" w:space="0" w:color="auto"/>
              <w:bottom w:val="single" w:sz="4" w:space="0" w:color="auto"/>
              <w:right w:val="single" w:sz="4" w:space="0" w:color="auto"/>
            </w:tcBorders>
            <w:vAlign w:val="bottom"/>
            <w:hideMark/>
          </w:tcPr>
          <w:p w:rsidR="008422D7" w:rsidRDefault="008422D7" w:rsidP="008422D7">
            <w:pPr>
              <w:spacing w:line="276" w:lineRule="auto"/>
              <w:jc w:val="both"/>
              <w:rPr>
                <w:bCs/>
              </w:rPr>
            </w:pPr>
            <w:r>
              <w:rPr>
                <w:bCs/>
              </w:rPr>
              <w:t>Количество выпускников 9-х классов, проходящих государственную (итоговую) аттестацию по русскому языку в форме ОГЭ</w:t>
            </w:r>
          </w:p>
        </w:tc>
        <w:tc>
          <w:tcPr>
            <w:tcW w:w="992" w:type="dxa"/>
            <w:tcBorders>
              <w:top w:val="single" w:sz="4" w:space="0" w:color="auto"/>
              <w:left w:val="nil"/>
              <w:bottom w:val="single" w:sz="4" w:space="0" w:color="auto"/>
              <w:right w:val="single" w:sz="4" w:space="0" w:color="auto"/>
            </w:tcBorders>
          </w:tcPr>
          <w:p w:rsidR="008422D7" w:rsidRPr="008422D7" w:rsidRDefault="008422D7" w:rsidP="008422D7">
            <w:pPr>
              <w:spacing w:line="276" w:lineRule="auto"/>
              <w:jc w:val="both"/>
            </w:pPr>
            <w:r w:rsidRPr="008422D7">
              <w:t>12</w:t>
            </w:r>
          </w:p>
        </w:tc>
        <w:tc>
          <w:tcPr>
            <w:tcW w:w="851" w:type="dxa"/>
            <w:tcBorders>
              <w:top w:val="single" w:sz="4" w:space="0" w:color="auto"/>
              <w:left w:val="nil"/>
              <w:bottom w:val="single" w:sz="4" w:space="0" w:color="auto"/>
              <w:right w:val="single" w:sz="4" w:space="0" w:color="auto"/>
            </w:tcBorders>
          </w:tcPr>
          <w:p w:rsidR="008422D7" w:rsidRPr="008422D7" w:rsidRDefault="008422D7" w:rsidP="008422D7">
            <w:pPr>
              <w:spacing w:line="276" w:lineRule="auto"/>
              <w:jc w:val="both"/>
            </w:pPr>
            <w:r w:rsidRPr="008422D7">
              <w:t>80%</w:t>
            </w:r>
          </w:p>
        </w:tc>
        <w:tc>
          <w:tcPr>
            <w:tcW w:w="1048" w:type="dxa"/>
            <w:tcBorders>
              <w:top w:val="single" w:sz="4" w:space="0" w:color="auto"/>
              <w:left w:val="nil"/>
              <w:bottom w:val="single" w:sz="4" w:space="0" w:color="auto"/>
              <w:right w:val="single" w:sz="4" w:space="0" w:color="auto"/>
            </w:tcBorders>
          </w:tcPr>
          <w:p w:rsidR="008422D7" w:rsidRPr="008422D7" w:rsidRDefault="008422D7" w:rsidP="008422D7">
            <w:pPr>
              <w:spacing w:line="276" w:lineRule="auto"/>
              <w:jc w:val="both"/>
            </w:pPr>
            <w:r w:rsidRPr="008422D7">
              <w:t>12</w:t>
            </w:r>
          </w:p>
        </w:tc>
        <w:tc>
          <w:tcPr>
            <w:tcW w:w="794" w:type="dxa"/>
            <w:tcBorders>
              <w:top w:val="single" w:sz="4" w:space="0" w:color="auto"/>
              <w:left w:val="nil"/>
              <w:bottom w:val="single" w:sz="4" w:space="0" w:color="auto"/>
              <w:right w:val="single" w:sz="4" w:space="0" w:color="auto"/>
            </w:tcBorders>
          </w:tcPr>
          <w:p w:rsidR="008422D7" w:rsidRPr="008422D7" w:rsidRDefault="008422D7" w:rsidP="008422D7">
            <w:pPr>
              <w:spacing w:line="276" w:lineRule="auto"/>
              <w:jc w:val="both"/>
            </w:pPr>
            <w:r w:rsidRPr="008422D7">
              <w:t>86%</w:t>
            </w:r>
          </w:p>
        </w:tc>
        <w:tc>
          <w:tcPr>
            <w:tcW w:w="1134" w:type="dxa"/>
            <w:tcBorders>
              <w:top w:val="single" w:sz="4" w:space="0" w:color="auto"/>
              <w:left w:val="nil"/>
              <w:bottom w:val="single" w:sz="4" w:space="0" w:color="auto"/>
              <w:right w:val="single" w:sz="4" w:space="0" w:color="auto"/>
            </w:tcBorders>
          </w:tcPr>
          <w:p w:rsidR="008422D7" w:rsidRDefault="008422D7" w:rsidP="008422D7">
            <w:pPr>
              <w:spacing w:line="276" w:lineRule="auto"/>
              <w:jc w:val="both"/>
            </w:pPr>
            <w:r>
              <w:t>12</w:t>
            </w:r>
          </w:p>
        </w:tc>
        <w:tc>
          <w:tcPr>
            <w:tcW w:w="992" w:type="dxa"/>
            <w:tcBorders>
              <w:top w:val="single" w:sz="4" w:space="0" w:color="auto"/>
              <w:left w:val="nil"/>
              <w:bottom w:val="single" w:sz="4" w:space="0" w:color="auto"/>
              <w:right w:val="single" w:sz="4" w:space="0" w:color="auto"/>
            </w:tcBorders>
          </w:tcPr>
          <w:p w:rsidR="008422D7" w:rsidRDefault="008422D7" w:rsidP="008422D7">
            <w:pPr>
              <w:spacing w:line="276" w:lineRule="auto"/>
              <w:jc w:val="both"/>
            </w:pPr>
            <w:r>
              <w:t>67%</w:t>
            </w:r>
          </w:p>
        </w:tc>
        <w:tc>
          <w:tcPr>
            <w:tcW w:w="992" w:type="dxa"/>
            <w:tcBorders>
              <w:top w:val="single" w:sz="4" w:space="0" w:color="auto"/>
              <w:left w:val="nil"/>
              <w:bottom w:val="single" w:sz="4" w:space="0" w:color="auto"/>
              <w:right w:val="single" w:sz="4" w:space="0" w:color="auto"/>
            </w:tcBorders>
          </w:tcPr>
          <w:p w:rsidR="008422D7" w:rsidRDefault="008422D7" w:rsidP="008422D7">
            <w:pPr>
              <w:spacing w:line="276" w:lineRule="auto"/>
              <w:jc w:val="both"/>
            </w:pPr>
            <w:r>
              <w:t>16</w:t>
            </w:r>
          </w:p>
        </w:tc>
        <w:tc>
          <w:tcPr>
            <w:tcW w:w="992" w:type="dxa"/>
            <w:tcBorders>
              <w:top w:val="single" w:sz="4" w:space="0" w:color="auto"/>
              <w:left w:val="nil"/>
              <w:bottom w:val="single" w:sz="4" w:space="0" w:color="auto"/>
              <w:right w:val="single" w:sz="4" w:space="0" w:color="auto"/>
            </w:tcBorders>
          </w:tcPr>
          <w:p w:rsidR="008422D7" w:rsidRDefault="008422D7" w:rsidP="008422D7">
            <w:pPr>
              <w:spacing w:line="276" w:lineRule="auto"/>
              <w:jc w:val="both"/>
            </w:pPr>
            <w:r>
              <w:t>100%</w:t>
            </w:r>
          </w:p>
        </w:tc>
      </w:tr>
      <w:tr w:rsidR="00154F5B" w:rsidTr="00C40307">
        <w:trPr>
          <w:trHeight w:val="600"/>
        </w:trPr>
        <w:tc>
          <w:tcPr>
            <w:tcW w:w="5495" w:type="dxa"/>
            <w:tcBorders>
              <w:top w:val="single" w:sz="4" w:space="0" w:color="auto"/>
              <w:left w:val="single" w:sz="4" w:space="0" w:color="auto"/>
              <w:bottom w:val="single" w:sz="4" w:space="0" w:color="auto"/>
              <w:right w:val="single" w:sz="4" w:space="0" w:color="auto"/>
            </w:tcBorders>
            <w:vAlign w:val="bottom"/>
          </w:tcPr>
          <w:p w:rsidR="00154F5B" w:rsidRDefault="00154F5B" w:rsidP="00154F5B">
            <w:pPr>
              <w:spacing w:line="276" w:lineRule="auto"/>
              <w:jc w:val="both"/>
              <w:rPr>
                <w:bCs/>
              </w:rPr>
            </w:pPr>
            <w:r>
              <w:rPr>
                <w:bCs/>
              </w:rPr>
              <w:t>Количество выпускников, сдавших экзамены на "4" и "5" по русскому языку</w:t>
            </w:r>
          </w:p>
        </w:tc>
        <w:tc>
          <w:tcPr>
            <w:tcW w:w="992" w:type="dxa"/>
            <w:tcBorders>
              <w:top w:val="single" w:sz="4" w:space="0" w:color="auto"/>
              <w:left w:val="nil"/>
              <w:bottom w:val="single" w:sz="4" w:space="0" w:color="auto"/>
              <w:right w:val="single" w:sz="4" w:space="0" w:color="auto"/>
            </w:tcBorders>
          </w:tcPr>
          <w:p w:rsidR="00154F5B" w:rsidRPr="008422D7" w:rsidRDefault="008422D7" w:rsidP="00154F5B">
            <w:pPr>
              <w:spacing w:line="276" w:lineRule="auto"/>
              <w:jc w:val="both"/>
            </w:pPr>
            <w:r w:rsidRPr="008422D7">
              <w:t>12</w:t>
            </w:r>
          </w:p>
        </w:tc>
        <w:tc>
          <w:tcPr>
            <w:tcW w:w="851" w:type="dxa"/>
            <w:tcBorders>
              <w:top w:val="single" w:sz="4" w:space="0" w:color="auto"/>
              <w:left w:val="nil"/>
              <w:bottom w:val="single" w:sz="4" w:space="0" w:color="auto"/>
              <w:right w:val="single" w:sz="4" w:space="0" w:color="auto"/>
            </w:tcBorders>
          </w:tcPr>
          <w:p w:rsidR="00154F5B" w:rsidRPr="008422D7" w:rsidRDefault="008422D7" w:rsidP="00154F5B">
            <w:pPr>
              <w:spacing w:line="276" w:lineRule="auto"/>
              <w:jc w:val="both"/>
            </w:pPr>
            <w:r w:rsidRPr="008422D7">
              <w:t>80</w:t>
            </w:r>
            <w:r w:rsidR="00154F5B" w:rsidRPr="008422D7">
              <w:t>%</w:t>
            </w:r>
          </w:p>
        </w:tc>
        <w:tc>
          <w:tcPr>
            <w:tcW w:w="1048" w:type="dxa"/>
            <w:tcBorders>
              <w:top w:val="single" w:sz="4" w:space="0" w:color="auto"/>
              <w:left w:val="nil"/>
              <w:bottom w:val="single" w:sz="4" w:space="0" w:color="auto"/>
              <w:right w:val="single" w:sz="4" w:space="0" w:color="auto"/>
            </w:tcBorders>
          </w:tcPr>
          <w:p w:rsidR="00154F5B" w:rsidRPr="008422D7" w:rsidRDefault="008422D7" w:rsidP="00154F5B">
            <w:pPr>
              <w:spacing w:line="276" w:lineRule="auto"/>
              <w:jc w:val="both"/>
            </w:pPr>
            <w:r w:rsidRPr="008422D7">
              <w:t>11</w:t>
            </w:r>
          </w:p>
        </w:tc>
        <w:tc>
          <w:tcPr>
            <w:tcW w:w="794" w:type="dxa"/>
            <w:tcBorders>
              <w:top w:val="single" w:sz="4" w:space="0" w:color="auto"/>
              <w:left w:val="nil"/>
              <w:bottom w:val="single" w:sz="4" w:space="0" w:color="auto"/>
              <w:right w:val="single" w:sz="4" w:space="0" w:color="auto"/>
            </w:tcBorders>
          </w:tcPr>
          <w:p w:rsidR="00154F5B" w:rsidRPr="008422D7" w:rsidRDefault="008422D7" w:rsidP="00154F5B">
            <w:pPr>
              <w:spacing w:line="276" w:lineRule="auto"/>
              <w:jc w:val="both"/>
            </w:pPr>
            <w:r w:rsidRPr="008422D7">
              <w:t>79</w:t>
            </w:r>
            <w:r w:rsidR="00154F5B" w:rsidRPr="008422D7">
              <w:t>%</w:t>
            </w:r>
          </w:p>
        </w:tc>
        <w:tc>
          <w:tcPr>
            <w:tcW w:w="1134" w:type="dxa"/>
            <w:tcBorders>
              <w:top w:val="single" w:sz="4" w:space="0" w:color="auto"/>
              <w:left w:val="nil"/>
              <w:bottom w:val="single" w:sz="4" w:space="0" w:color="auto"/>
              <w:right w:val="single" w:sz="4" w:space="0" w:color="auto"/>
            </w:tcBorders>
          </w:tcPr>
          <w:p w:rsidR="00154F5B" w:rsidRPr="008422D7" w:rsidRDefault="008422D7" w:rsidP="00154F5B">
            <w:pPr>
              <w:spacing w:line="276" w:lineRule="auto"/>
              <w:jc w:val="both"/>
            </w:pPr>
            <w:r w:rsidRPr="008422D7">
              <w:t>12</w:t>
            </w:r>
          </w:p>
        </w:tc>
        <w:tc>
          <w:tcPr>
            <w:tcW w:w="992" w:type="dxa"/>
            <w:tcBorders>
              <w:top w:val="single" w:sz="4" w:space="0" w:color="auto"/>
              <w:left w:val="nil"/>
              <w:bottom w:val="single" w:sz="4" w:space="0" w:color="auto"/>
              <w:right w:val="single" w:sz="4" w:space="0" w:color="auto"/>
            </w:tcBorders>
          </w:tcPr>
          <w:p w:rsidR="00154F5B" w:rsidRPr="008422D7" w:rsidRDefault="00154F5B" w:rsidP="008422D7">
            <w:pPr>
              <w:spacing w:line="276" w:lineRule="auto"/>
              <w:jc w:val="both"/>
            </w:pPr>
            <w:r w:rsidRPr="008422D7">
              <w:t>6</w:t>
            </w:r>
            <w:r w:rsidR="008422D7" w:rsidRPr="008422D7">
              <w:t>7</w:t>
            </w:r>
            <w:r w:rsidRPr="008422D7">
              <w:t>%</w:t>
            </w:r>
          </w:p>
        </w:tc>
        <w:tc>
          <w:tcPr>
            <w:tcW w:w="992" w:type="dxa"/>
            <w:tcBorders>
              <w:top w:val="single" w:sz="4" w:space="0" w:color="auto"/>
              <w:left w:val="nil"/>
              <w:bottom w:val="single" w:sz="4" w:space="0" w:color="auto"/>
              <w:right w:val="single" w:sz="4" w:space="0" w:color="auto"/>
            </w:tcBorders>
          </w:tcPr>
          <w:p w:rsidR="00154F5B" w:rsidRPr="008422D7" w:rsidRDefault="008422D7" w:rsidP="00154F5B">
            <w:pPr>
              <w:spacing w:line="276" w:lineRule="auto"/>
              <w:jc w:val="both"/>
            </w:pPr>
            <w:r w:rsidRPr="008422D7">
              <w:t>12</w:t>
            </w:r>
          </w:p>
        </w:tc>
        <w:tc>
          <w:tcPr>
            <w:tcW w:w="992" w:type="dxa"/>
            <w:tcBorders>
              <w:top w:val="single" w:sz="4" w:space="0" w:color="auto"/>
              <w:left w:val="nil"/>
              <w:bottom w:val="single" w:sz="4" w:space="0" w:color="auto"/>
              <w:right w:val="single" w:sz="4" w:space="0" w:color="auto"/>
            </w:tcBorders>
          </w:tcPr>
          <w:p w:rsidR="00154F5B" w:rsidRPr="008422D7" w:rsidRDefault="008422D7" w:rsidP="00154F5B">
            <w:pPr>
              <w:spacing w:line="276" w:lineRule="auto"/>
              <w:jc w:val="both"/>
            </w:pPr>
            <w:r w:rsidRPr="008422D7">
              <w:t>75</w:t>
            </w:r>
            <w:r w:rsidR="00154F5B" w:rsidRPr="008422D7">
              <w:t>%</w:t>
            </w:r>
          </w:p>
        </w:tc>
      </w:tr>
      <w:tr w:rsidR="00154F5B" w:rsidTr="00C40307">
        <w:trPr>
          <w:trHeight w:val="600"/>
        </w:trPr>
        <w:tc>
          <w:tcPr>
            <w:tcW w:w="5495" w:type="dxa"/>
            <w:tcBorders>
              <w:top w:val="single" w:sz="4" w:space="0" w:color="auto"/>
              <w:left w:val="single" w:sz="4" w:space="0" w:color="auto"/>
              <w:bottom w:val="single" w:sz="4" w:space="0" w:color="auto"/>
              <w:right w:val="single" w:sz="4" w:space="0" w:color="auto"/>
            </w:tcBorders>
            <w:vAlign w:val="bottom"/>
            <w:hideMark/>
          </w:tcPr>
          <w:p w:rsidR="00154F5B" w:rsidRDefault="00154F5B" w:rsidP="00154F5B">
            <w:pPr>
              <w:spacing w:line="276" w:lineRule="auto"/>
              <w:jc w:val="both"/>
              <w:rPr>
                <w:bCs/>
              </w:rPr>
            </w:pPr>
            <w:r>
              <w:rPr>
                <w:bCs/>
              </w:rPr>
              <w:t>Количество выпускников, сдавших экзамены на "4" и "5" по математике</w:t>
            </w:r>
          </w:p>
        </w:tc>
        <w:tc>
          <w:tcPr>
            <w:tcW w:w="992" w:type="dxa"/>
            <w:tcBorders>
              <w:top w:val="single" w:sz="4" w:space="0" w:color="auto"/>
              <w:left w:val="nil"/>
              <w:bottom w:val="single" w:sz="4" w:space="0" w:color="auto"/>
              <w:right w:val="single" w:sz="4" w:space="0" w:color="auto"/>
            </w:tcBorders>
          </w:tcPr>
          <w:p w:rsidR="00154F5B" w:rsidRPr="00B72047" w:rsidRDefault="00B72047" w:rsidP="00154F5B">
            <w:pPr>
              <w:spacing w:line="276" w:lineRule="auto"/>
              <w:jc w:val="both"/>
            </w:pPr>
            <w:r w:rsidRPr="00B72047">
              <w:t>10</w:t>
            </w:r>
          </w:p>
        </w:tc>
        <w:tc>
          <w:tcPr>
            <w:tcW w:w="851" w:type="dxa"/>
            <w:tcBorders>
              <w:top w:val="single" w:sz="4" w:space="0" w:color="auto"/>
              <w:left w:val="nil"/>
              <w:bottom w:val="single" w:sz="4" w:space="0" w:color="auto"/>
              <w:right w:val="single" w:sz="4" w:space="0" w:color="auto"/>
            </w:tcBorders>
          </w:tcPr>
          <w:p w:rsidR="00154F5B" w:rsidRPr="00B72047" w:rsidRDefault="00B72047" w:rsidP="00154F5B">
            <w:pPr>
              <w:spacing w:line="276" w:lineRule="auto"/>
              <w:jc w:val="both"/>
            </w:pPr>
            <w:r w:rsidRPr="00B72047">
              <w:t>67</w:t>
            </w:r>
            <w:r w:rsidR="00154F5B" w:rsidRPr="00B72047">
              <w:t>%</w:t>
            </w:r>
          </w:p>
        </w:tc>
        <w:tc>
          <w:tcPr>
            <w:tcW w:w="1048" w:type="dxa"/>
            <w:tcBorders>
              <w:top w:val="single" w:sz="4" w:space="0" w:color="auto"/>
              <w:left w:val="nil"/>
              <w:bottom w:val="single" w:sz="4" w:space="0" w:color="auto"/>
              <w:right w:val="single" w:sz="4" w:space="0" w:color="auto"/>
            </w:tcBorders>
          </w:tcPr>
          <w:p w:rsidR="00154F5B" w:rsidRPr="00B72047" w:rsidRDefault="00B72047" w:rsidP="00154F5B">
            <w:pPr>
              <w:spacing w:line="276" w:lineRule="auto"/>
              <w:jc w:val="both"/>
            </w:pPr>
            <w:r w:rsidRPr="00B72047">
              <w:t>9</w:t>
            </w:r>
          </w:p>
        </w:tc>
        <w:tc>
          <w:tcPr>
            <w:tcW w:w="794" w:type="dxa"/>
            <w:tcBorders>
              <w:top w:val="single" w:sz="4" w:space="0" w:color="auto"/>
              <w:left w:val="nil"/>
              <w:bottom w:val="single" w:sz="4" w:space="0" w:color="auto"/>
              <w:right w:val="single" w:sz="4" w:space="0" w:color="auto"/>
            </w:tcBorders>
          </w:tcPr>
          <w:p w:rsidR="00154F5B" w:rsidRPr="00B72047" w:rsidRDefault="00B72047" w:rsidP="00154F5B">
            <w:pPr>
              <w:spacing w:line="360" w:lineRule="auto"/>
              <w:jc w:val="both"/>
            </w:pPr>
            <w:r w:rsidRPr="00B72047">
              <w:t>60</w:t>
            </w:r>
            <w:r w:rsidR="00154F5B" w:rsidRPr="00B72047">
              <w:t>%</w:t>
            </w:r>
          </w:p>
        </w:tc>
        <w:tc>
          <w:tcPr>
            <w:tcW w:w="1134" w:type="dxa"/>
            <w:tcBorders>
              <w:top w:val="single" w:sz="4" w:space="0" w:color="auto"/>
              <w:left w:val="nil"/>
              <w:bottom w:val="single" w:sz="4" w:space="0" w:color="auto"/>
              <w:right w:val="single" w:sz="4" w:space="0" w:color="auto"/>
            </w:tcBorders>
          </w:tcPr>
          <w:p w:rsidR="00154F5B" w:rsidRPr="00B72047" w:rsidRDefault="00B72047" w:rsidP="00154F5B">
            <w:pPr>
              <w:spacing w:line="360" w:lineRule="auto"/>
              <w:jc w:val="both"/>
            </w:pPr>
            <w:r w:rsidRPr="00B72047">
              <w:t>10</w:t>
            </w:r>
          </w:p>
        </w:tc>
        <w:tc>
          <w:tcPr>
            <w:tcW w:w="992" w:type="dxa"/>
            <w:tcBorders>
              <w:top w:val="single" w:sz="4" w:space="0" w:color="auto"/>
              <w:left w:val="nil"/>
              <w:bottom w:val="single" w:sz="4" w:space="0" w:color="auto"/>
              <w:right w:val="single" w:sz="4" w:space="0" w:color="auto"/>
            </w:tcBorders>
          </w:tcPr>
          <w:p w:rsidR="00154F5B" w:rsidRPr="00B72047" w:rsidRDefault="00B72047" w:rsidP="00154F5B">
            <w:pPr>
              <w:spacing w:line="360" w:lineRule="auto"/>
              <w:jc w:val="both"/>
            </w:pPr>
            <w:r w:rsidRPr="00B72047">
              <w:t>56</w:t>
            </w:r>
            <w:r w:rsidR="00154F5B" w:rsidRPr="00B72047">
              <w:t>%</w:t>
            </w:r>
          </w:p>
        </w:tc>
        <w:tc>
          <w:tcPr>
            <w:tcW w:w="992" w:type="dxa"/>
            <w:tcBorders>
              <w:top w:val="single" w:sz="4" w:space="0" w:color="auto"/>
              <w:left w:val="nil"/>
              <w:bottom w:val="single" w:sz="4" w:space="0" w:color="auto"/>
              <w:right w:val="single" w:sz="4" w:space="0" w:color="auto"/>
            </w:tcBorders>
          </w:tcPr>
          <w:p w:rsidR="00154F5B" w:rsidRPr="00B72047" w:rsidRDefault="00B72047" w:rsidP="00154F5B">
            <w:pPr>
              <w:spacing w:line="360" w:lineRule="auto"/>
              <w:jc w:val="both"/>
            </w:pPr>
            <w:r w:rsidRPr="00B72047">
              <w:t>12</w:t>
            </w:r>
          </w:p>
        </w:tc>
        <w:tc>
          <w:tcPr>
            <w:tcW w:w="992" w:type="dxa"/>
            <w:tcBorders>
              <w:top w:val="single" w:sz="4" w:space="0" w:color="auto"/>
              <w:left w:val="nil"/>
              <w:bottom w:val="single" w:sz="4" w:space="0" w:color="auto"/>
              <w:right w:val="single" w:sz="4" w:space="0" w:color="auto"/>
            </w:tcBorders>
          </w:tcPr>
          <w:p w:rsidR="00154F5B" w:rsidRPr="00B72047" w:rsidRDefault="00B72047" w:rsidP="00154F5B">
            <w:pPr>
              <w:spacing w:line="360" w:lineRule="auto"/>
              <w:jc w:val="both"/>
            </w:pPr>
            <w:r w:rsidRPr="00B72047">
              <w:t>75</w:t>
            </w:r>
            <w:r w:rsidR="00154F5B" w:rsidRPr="00B72047">
              <w:t>%</w:t>
            </w:r>
          </w:p>
        </w:tc>
      </w:tr>
      <w:tr w:rsidR="00154F5B" w:rsidTr="00C40307">
        <w:trPr>
          <w:trHeight w:val="300"/>
        </w:trPr>
        <w:tc>
          <w:tcPr>
            <w:tcW w:w="5495" w:type="dxa"/>
            <w:tcBorders>
              <w:top w:val="single" w:sz="4" w:space="0" w:color="auto"/>
              <w:left w:val="single" w:sz="4" w:space="0" w:color="auto"/>
              <w:bottom w:val="single" w:sz="4" w:space="0" w:color="auto"/>
              <w:right w:val="single" w:sz="4" w:space="0" w:color="auto"/>
            </w:tcBorders>
            <w:vAlign w:val="bottom"/>
            <w:hideMark/>
          </w:tcPr>
          <w:p w:rsidR="00154F5B" w:rsidRDefault="00154F5B" w:rsidP="00154F5B">
            <w:pPr>
              <w:jc w:val="both"/>
              <w:rPr>
                <w:bCs/>
              </w:rPr>
            </w:pPr>
            <w:r>
              <w:rPr>
                <w:bCs/>
              </w:rPr>
              <w:lastRenderedPageBreak/>
              <w:t xml:space="preserve">Количество выпускников, сдавших экзамены на "2" </w:t>
            </w:r>
          </w:p>
        </w:tc>
        <w:tc>
          <w:tcPr>
            <w:tcW w:w="992" w:type="dxa"/>
            <w:tcBorders>
              <w:top w:val="single" w:sz="4" w:space="0" w:color="auto"/>
              <w:left w:val="nil"/>
              <w:bottom w:val="single" w:sz="4" w:space="0" w:color="auto"/>
              <w:right w:val="single" w:sz="4" w:space="0" w:color="auto"/>
            </w:tcBorders>
          </w:tcPr>
          <w:p w:rsidR="00154F5B" w:rsidRPr="00B72047" w:rsidRDefault="00B72047" w:rsidP="00154F5B">
            <w:pPr>
              <w:spacing w:line="276" w:lineRule="auto"/>
              <w:jc w:val="both"/>
            </w:pPr>
            <w:r w:rsidRPr="00B72047">
              <w:t>0</w:t>
            </w:r>
          </w:p>
        </w:tc>
        <w:tc>
          <w:tcPr>
            <w:tcW w:w="851" w:type="dxa"/>
            <w:tcBorders>
              <w:top w:val="single" w:sz="4" w:space="0" w:color="auto"/>
              <w:left w:val="nil"/>
              <w:bottom w:val="single" w:sz="4" w:space="0" w:color="auto"/>
              <w:right w:val="single" w:sz="4" w:space="0" w:color="auto"/>
            </w:tcBorders>
          </w:tcPr>
          <w:p w:rsidR="00154F5B" w:rsidRPr="00B72047" w:rsidRDefault="00B72047" w:rsidP="00154F5B">
            <w:pPr>
              <w:spacing w:line="276" w:lineRule="auto"/>
              <w:jc w:val="both"/>
            </w:pPr>
            <w:r w:rsidRPr="00B72047">
              <w:t>0</w:t>
            </w:r>
            <w:r w:rsidR="00154F5B" w:rsidRPr="00B72047">
              <w:t>%</w:t>
            </w:r>
          </w:p>
        </w:tc>
        <w:tc>
          <w:tcPr>
            <w:tcW w:w="1048" w:type="dxa"/>
            <w:tcBorders>
              <w:top w:val="single" w:sz="4" w:space="0" w:color="auto"/>
              <w:left w:val="nil"/>
              <w:bottom w:val="single" w:sz="4" w:space="0" w:color="auto"/>
              <w:right w:val="single" w:sz="4" w:space="0" w:color="auto"/>
            </w:tcBorders>
          </w:tcPr>
          <w:p w:rsidR="00154F5B" w:rsidRPr="00B72047" w:rsidRDefault="00B72047" w:rsidP="00154F5B">
            <w:pPr>
              <w:spacing w:line="276" w:lineRule="auto"/>
              <w:jc w:val="both"/>
            </w:pPr>
            <w:r w:rsidRPr="00B72047">
              <w:t>0</w:t>
            </w:r>
          </w:p>
        </w:tc>
        <w:tc>
          <w:tcPr>
            <w:tcW w:w="794" w:type="dxa"/>
            <w:tcBorders>
              <w:top w:val="single" w:sz="4" w:space="0" w:color="auto"/>
              <w:left w:val="nil"/>
              <w:bottom w:val="single" w:sz="4" w:space="0" w:color="auto"/>
              <w:right w:val="single" w:sz="4" w:space="0" w:color="auto"/>
            </w:tcBorders>
          </w:tcPr>
          <w:p w:rsidR="00154F5B" w:rsidRPr="00B72047" w:rsidRDefault="00B72047" w:rsidP="00154F5B">
            <w:pPr>
              <w:spacing w:line="276" w:lineRule="auto"/>
              <w:jc w:val="both"/>
            </w:pPr>
            <w:r w:rsidRPr="00B72047">
              <w:t>0</w:t>
            </w:r>
            <w:r w:rsidR="00154F5B" w:rsidRPr="00B72047">
              <w:t>%</w:t>
            </w:r>
          </w:p>
        </w:tc>
        <w:tc>
          <w:tcPr>
            <w:tcW w:w="1134" w:type="dxa"/>
            <w:tcBorders>
              <w:top w:val="single" w:sz="4" w:space="0" w:color="auto"/>
              <w:left w:val="nil"/>
              <w:bottom w:val="single" w:sz="4" w:space="0" w:color="auto"/>
              <w:right w:val="single" w:sz="4" w:space="0" w:color="auto"/>
            </w:tcBorders>
          </w:tcPr>
          <w:p w:rsidR="00154F5B" w:rsidRDefault="00154F5B" w:rsidP="00154F5B">
            <w:pPr>
              <w:spacing w:line="276" w:lineRule="auto"/>
              <w:jc w:val="both"/>
            </w:pPr>
            <w:r>
              <w:t>0</w:t>
            </w:r>
          </w:p>
        </w:tc>
        <w:tc>
          <w:tcPr>
            <w:tcW w:w="992" w:type="dxa"/>
            <w:tcBorders>
              <w:top w:val="single" w:sz="4" w:space="0" w:color="auto"/>
              <w:left w:val="nil"/>
              <w:bottom w:val="single" w:sz="4" w:space="0" w:color="auto"/>
              <w:right w:val="single" w:sz="4" w:space="0" w:color="auto"/>
            </w:tcBorders>
          </w:tcPr>
          <w:p w:rsidR="00154F5B" w:rsidRDefault="00154F5B" w:rsidP="00154F5B">
            <w:pPr>
              <w:spacing w:line="276" w:lineRule="auto"/>
              <w:jc w:val="both"/>
            </w:pPr>
            <w:r>
              <w:t>0%</w:t>
            </w:r>
          </w:p>
        </w:tc>
        <w:tc>
          <w:tcPr>
            <w:tcW w:w="992" w:type="dxa"/>
            <w:tcBorders>
              <w:top w:val="single" w:sz="4" w:space="0" w:color="auto"/>
              <w:left w:val="nil"/>
              <w:bottom w:val="single" w:sz="4" w:space="0" w:color="auto"/>
              <w:right w:val="single" w:sz="4" w:space="0" w:color="auto"/>
            </w:tcBorders>
          </w:tcPr>
          <w:p w:rsidR="00154F5B" w:rsidRDefault="00E83819" w:rsidP="00154F5B">
            <w:pPr>
              <w:spacing w:line="276" w:lineRule="auto"/>
              <w:jc w:val="both"/>
            </w:pPr>
            <w:r>
              <w:t>0</w:t>
            </w:r>
          </w:p>
        </w:tc>
        <w:tc>
          <w:tcPr>
            <w:tcW w:w="992" w:type="dxa"/>
            <w:tcBorders>
              <w:top w:val="single" w:sz="4" w:space="0" w:color="auto"/>
              <w:left w:val="nil"/>
              <w:bottom w:val="single" w:sz="4" w:space="0" w:color="auto"/>
              <w:right w:val="single" w:sz="4" w:space="0" w:color="auto"/>
            </w:tcBorders>
          </w:tcPr>
          <w:p w:rsidR="00154F5B" w:rsidRDefault="00E83819" w:rsidP="00154F5B">
            <w:pPr>
              <w:spacing w:line="276" w:lineRule="auto"/>
              <w:jc w:val="both"/>
            </w:pPr>
            <w:r>
              <w:t>0</w:t>
            </w:r>
            <w:r w:rsidR="00154F5B">
              <w:t>%</w:t>
            </w:r>
          </w:p>
        </w:tc>
      </w:tr>
      <w:tr w:rsidR="00154F5B" w:rsidTr="00B72047">
        <w:trPr>
          <w:trHeight w:val="571"/>
        </w:trPr>
        <w:tc>
          <w:tcPr>
            <w:tcW w:w="5495" w:type="dxa"/>
            <w:tcBorders>
              <w:top w:val="single" w:sz="4" w:space="0" w:color="auto"/>
              <w:left w:val="single" w:sz="4" w:space="0" w:color="auto"/>
              <w:bottom w:val="single" w:sz="4" w:space="0" w:color="auto"/>
              <w:right w:val="single" w:sz="4" w:space="0" w:color="auto"/>
            </w:tcBorders>
            <w:hideMark/>
          </w:tcPr>
          <w:p w:rsidR="00154F5B" w:rsidRDefault="00154F5B" w:rsidP="00B72047">
            <w:pPr>
              <w:rPr>
                <w:bCs/>
              </w:rPr>
            </w:pPr>
            <w:r>
              <w:rPr>
                <w:bCs/>
              </w:rPr>
              <w:t xml:space="preserve">Количество выпускников, получивших аттестаты </w:t>
            </w:r>
          </w:p>
        </w:tc>
        <w:tc>
          <w:tcPr>
            <w:tcW w:w="992" w:type="dxa"/>
            <w:tcBorders>
              <w:top w:val="single" w:sz="4" w:space="0" w:color="auto"/>
              <w:left w:val="nil"/>
              <w:bottom w:val="single" w:sz="4" w:space="0" w:color="auto"/>
              <w:right w:val="single" w:sz="4" w:space="0" w:color="auto"/>
            </w:tcBorders>
          </w:tcPr>
          <w:p w:rsidR="00154F5B" w:rsidRPr="00B72047" w:rsidRDefault="00B72047" w:rsidP="00154F5B">
            <w:pPr>
              <w:spacing w:line="276" w:lineRule="auto"/>
              <w:jc w:val="both"/>
            </w:pPr>
            <w:r w:rsidRPr="00B72047">
              <w:t>15</w:t>
            </w:r>
          </w:p>
        </w:tc>
        <w:tc>
          <w:tcPr>
            <w:tcW w:w="851" w:type="dxa"/>
            <w:tcBorders>
              <w:top w:val="single" w:sz="4" w:space="0" w:color="auto"/>
              <w:left w:val="nil"/>
              <w:bottom w:val="single" w:sz="4" w:space="0" w:color="auto"/>
              <w:right w:val="single" w:sz="4" w:space="0" w:color="auto"/>
            </w:tcBorders>
          </w:tcPr>
          <w:p w:rsidR="00154F5B" w:rsidRPr="00B72047" w:rsidRDefault="00B72047" w:rsidP="00154F5B">
            <w:pPr>
              <w:spacing w:line="276" w:lineRule="auto"/>
              <w:jc w:val="both"/>
            </w:pPr>
            <w:r w:rsidRPr="00B72047">
              <w:t>100</w:t>
            </w:r>
            <w:r w:rsidR="00154F5B" w:rsidRPr="00B72047">
              <w:t>%</w:t>
            </w:r>
          </w:p>
        </w:tc>
        <w:tc>
          <w:tcPr>
            <w:tcW w:w="1048" w:type="dxa"/>
            <w:tcBorders>
              <w:top w:val="single" w:sz="4" w:space="0" w:color="auto"/>
              <w:left w:val="nil"/>
              <w:bottom w:val="single" w:sz="4" w:space="0" w:color="auto"/>
              <w:right w:val="single" w:sz="4" w:space="0" w:color="auto"/>
            </w:tcBorders>
          </w:tcPr>
          <w:p w:rsidR="00154F5B" w:rsidRPr="00B72047" w:rsidRDefault="00B72047" w:rsidP="00154F5B">
            <w:pPr>
              <w:spacing w:line="276" w:lineRule="auto"/>
              <w:jc w:val="both"/>
            </w:pPr>
            <w:r w:rsidRPr="00B72047">
              <w:t>14</w:t>
            </w:r>
          </w:p>
        </w:tc>
        <w:tc>
          <w:tcPr>
            <w:tcW w:w="794" w:type="dxa"/>
            <w:tcBorders>
              <w:top w:val="single" w:sz="4" w:space="0" w:color="auto"/>
              <w:left w:val="nil"/>
              <w:bottom w:val="single" w:sz="4" w:space="0" w:color="auto"/>
              <w:right w:val="single" w:sz="4" w:space="0" w:color="auto"/>
            </w:tcBorders>
          </w:tcPr>
          <w:p w:rsidR="00154F5B" w:rsidRPr="00B72047" w:rsidRDefault="00B72047" w:rsidP="00154F5B">
            <w:pPr>
              <w:spacing w:line="276" w:lineRule="auto"/>
              <w:jc w:val="both"/>
            </w:pPr>
            <w:r w:rsidRPr="00B72047">
              <w:t>100</w:t>
            </w:r>
            <w:r w:rsidR="00154F5B" w:rsidRPr="00B72047">
              <w:t>%</w:t>
            </w:r>
          </w:p>
        </w:tc>
        <w:tc>
          <w:tcPr>
            <w:tcW w:w="1134" w:type="dxa"/>
            <w:tcBorders>
              <w:top w:val="single" w:sz="4" w:space="0" w:color="auto"/>
              <w:left w:val="nil"/>
              <w:bottom w:val="single" w:sz="4" w:space="0" w:color="auto"/>
              <w:right w:val="single" w:sz="4" w:space="0" w:color="auto"/>
            </w:tcBorders>
          </w:tcPr>
          <w:p w:rsidR="00154F5B" w:rsidRDefault="00E83819" w:rsidP="00154F5B">
            <w:pPr>
              <w:spacing w:line="276" w:lineRule="auto"/>
              <w:jc w:val="both"/>
            </w:pPr>
            <w:r>
              <w:t>18</w:t>
            </w:r>
          </w:p>
        </w:tc>
        <w:tc>
          <w:tcPr>
            <w:tcW w:w="992" w:type="dxa"/>
            <w:tcBorders>
              <w:top w:val="single" w:sz="4" w:space="0" w:color="auto"/>
              <w:left w:val="nil"/>
              <w:bottom w:val="single" w:sz="4" w:space="0" w:color="auto"/>
              <w:right w:val="single" w:sz="4" w:space="0" w:color="auto"/>
            </w:tcBorders>
          </w:tcPr>
          <w:p w:rsidR="00154F5B" w:rsidRDefault="00154F5B" w:rsidP="00154F5B">
            <w:pPr>
              <w:spacing w:line="276" w:lineRule="auto"/>
              <w:jc w:val="both"/>
            </w:pPr>
            <w:r>
              <w:t>100%</w:t>
            </w:r>
          </w:p>
        </w:tc>
        <w:tc>
          <w:tcPr>
            <w:tcW w:w="992" w:type="dxa"/>
            <w:tcBorders>
              <w:top w:val="single" w:sz="4" w:space="0" w:color="auto"/>
              <w:left w:val="nil"/>
              <w:bottom w:val="single" w:sz="4" w:space="0" w:color="auto"/>
              <w:right w:val="single" w:sz="4" w:space="0" w:color="auto"/>
            </w:tcBorders>
          </w:tcPr>
          <w:p w:rsidR="00154F5B" w:rsidRDefault="00E83819" w:rsidP="00154F5B">
            <w:pPr>
              <w:spacing w:line="276" w:lineRule="auto"/>
              <w:jc w:val="both"/>
            </w:pPr>
            <w:r>
              <w:t>16</w:t>
            </w:r>
          </w:p>
        </w:tc>
        <w:tc>
          <w:tcPr>
            <w:tcW w:w="992" w:type="dxa"/>
            <w:tcBorders>
              <w:top w:val="single" w:sz="4" w:space="0" w:color="auto"/>
              <w:left w:val="nil"/>
              <w:bottom w:val="single" w:sz="4" w:space="0" w:color="auto"/>
              <w:right w:val="single" w:sz="4" w:space="0" w:color="auto"/>
            </w:tcBorders>
          </w:tcPr>
          <w:p w:rsidR="00154F5B" w:rsidRDefault="00E83819" w:rsidP="00154F5B">
            <w:pPr>
              <w:spacing w:line="276" w:lineRule="auto"/>
              <w:jc w:val="both"/>
            </w:pPr>
            <w:r>
              <w:t>100</w:t>
            </w:r>
            <w:r w:rsidR="00154F5B">
              <w:t>%</w:t>
            </w:r>
          </w:p>
        </w:tc>
      </w:tr>
      <w:tr w:rsidR="00154F5B" w:rsidTr="00C40307">
        <w:trPr>
          <w:trHeight w:val="305"/>
        </w:trPr>
        <w:tc>
          <w:tcPr>
            <w:tcW w:w="5495" w:type="dxa"/>
            <w:tcBorders>
              <w:top w:val="single" w:sz="4" w:space="0" w:color="auto"/>
              <w:left w:val="single" w:sz="4" w:space="0" w:color="auto"/>
              <w:bottom w:val="single" w:sz="4" w:space="0" w:color="auto"/>
              <w:right w:val="single" w:sz="4" w:space="0" w:color="auto"/>
            </w:tcBorders>
            <w:vAlign w:val="bottom"/>
          </w:tcPr>
          <w:p w:rsidR="00154F5B" w:rsidRDefault="00154F5B" w:rsidP="00154F5B">
            <w:pPr>
              <w:spacing w:line="276" w:lineRule="auto"/>
              <w:jc w:val="both"/>
              <w:rPr>
                <w:bCs/>
              </w:rPr>
            </w:pPr>
            <w:r>
              <w:rPr>
                <w:bCs/>
              </w:rPr>
              <w:t>Количество выпускников, получивших аттестаты особого образца, похвальные грамоты и т.д.</w:t>
            </w:r>
          </w:p>
          <w:p w:rsidR="00154F5B" w:rsidRDefault="00154F5B" w:rsidP="00154F5B">
            <w:pPr>
              <w:spacing w:line="276" w:lineRule="auto"/>
              <w:jc w:val="both"/>
              <w:rPr>
                <w:bCs/>
              </w:rPr>
            </w:pPr>
          </w:p>
        </w:tc>
        <w:tc>
          <w:tcPr>
            <w:tcW w:w="992" w:type="dxa"/>
            <w:tcBorders>
              <w:top w:val="single" w:sz="4" w:space="0" w:color="auto"/>
              <w:left w:val="nil"/>
              <w:bottom w:val="single" w:sz="4" w:space="0" w:color="auto"/>
              <w:right w:val="single" w:sz="4" w:space="0" w:color="auto"/>
            </w:tcBorders>
          </w:tcPr>
          <w:p w:rsidR="00154F5B" w:rsidRDefault="00154F5B" w:rsidP="00154F5B">
            <w:pPr>
              <w:suppressAutoHyphens w:val="0"/>
              <w:spacing w:line="276" w:lineRule="auto"/>
              <w:rPr>
                <w:rFonts w:asciiTheme="minorHAnsi" w:eastAsiaTheme="minorHAnsi" w:hAnsiTheme="minorHAnsi"/>
                <w:lang w:eastAsia="en-US"/>
              </w:rPr>
            </w:pPr>
            <w:r>
              <w:rPr>
                <w:rFonts w:asciiTheme="minorHAnsi" w:eastAsiaTheme="minorHAnsi" w:hAnsiTheme="minorHAnsi"/>
                <w:sz w:val="22"/>
                <w:szCs w:val="22"/>
                <w:lang w:eastAsia="en-US"/>
              </w:rPr>
              <w:t>0</w:t>
            </w:r>
          </w:p>
        </w:tc>
        <w:tc>
          <w:tcPr>
            <w:tcW w:w="851" w:type="dxa"/>
            <w:tcBorders>
              <w:top w:val="single" w:sz="4" w:space="0" w:color="auto"/>
              <w:left w:val="nil"/>
              <w:bottom w:val="single" w:sz="4" w:space="0" w:color="auto"/>
              <w:right w:val="single" w:sz="4" w:space="0" w:color="auto"/>
            </w:tcBorders>
          </w:tcPr>
          <w:p w:rsidR="00154F5B" w:rsidRDefault="00154F5B" w:rsidP="00154F5B">
            <w:pPr>
              <w:suppressAutoHyphens w:val="0"/>
              <w:spacing w:line="276" w:lineRule="auto"/>
              <w:rPr>
                <w:rFonts w:asciiTheme="minorHAnsi" w:eastAsiaTheme="minorHAnsi" w:hAnsiTheme="minorHAnsi"/>
                <w:lang w:eastAsia="en-US"/>
              </w:rPr>
            </w:pPr>
            <w:r>
              <w:rPr>
                <w:rFonts w:asciiTheme="minorHAnsi" w:eastAsiaTheme="minorHAnsi" w:hAnsiTheme="minorHAnsi"/>
                <w:lang w:eastAsia="en-US"/>
              </w:rPr>
              <w:t>0%</w:t>
            </w:r>
          </w:p>
        </w:tc>
        <w:tc>
          <w:tcPr>
            <w:tcW w:w="1048" w:type="dxa"/>
            <w:tcBorders>
              <w:top w:val="single" w:sz="4" w:space="0" w:color="auto"/>
              <w:left w:val="nil"/>
              <w:bottom w:val="single" w:sz="4" w:space="0" w:color="auto"/>
              <w:right w:val="single" w:sz="4" w:space="0" w:color="auto"/>
            </w:tcBorders>
          </w:tcPr>
          <w:p w:rsidR="00154F5B" w:rsidRDefault="00E83819" w:rsidP="00154F5B">
            <w:pPr>
              <w:suppressAutoHyphens w:val="0"/>
              <w:spacing w:line="276" w:lineRule="auto"/>
              <w:rPr>
                <w:rFonts w:asciiTheme="minorHAnsi" w:eastAsiaTheme="minorHAnsi" w:hAnsiTheme="minorHAnsi"/>
                <w:lang w:eastAsia="en-US"/>
              </w:rPr>
            </w:pPr>
            <w:r>
              <w:rPr>
                <w:rFonts w:asciiTheme="minorHAnsi" w:eastAsiaTheme="minorHAnsi" w:hAnsiTheme="minorHAnsi"/>
                <w:lang w:eastAsia="en-US"/>
              </w:rPr>
              <w:t>0</w:t>
            </w:r>
          </w:p>
        </w:tc>
        <w:tc>
          <w:tcPr>
            <w:tcW w:w="794" w:type="dxa"/>
            <w:tcBorders>
              <w:top w:val="single" w:sz="4" w:space="0" w:color="auto"/>
              <w:left w:val="nil"/>
              <w:bottom w:val="single" w:sz="4" w:space="0" w:color="auto"/>
              <w:right w:val="single" w:sz="4" w:space="0" w:color="auto"/>
            </w:tcBorders>
          </w:tcPr>
          <w:p w:rsidR="00154F5B" w:rsidRDefault="00E83819" w:rsidP="00154F5B">
            <w:pPr>
              <w:suppressAutoHyphens w:val="0"/>
              <w:spacing w:line="276" w:lineRule="auto"/>
              <w:rPr>
                <w:rFonts w:asciiTheme="minorHAnsi" w:eastAsiaTheme="minorHAnsi" w:hAnsiTheme="minorHAnsi"/>
                <w:lang w:eastAsia="en-US"/>
              </w:rPr>
            </w:pPr>
            <w:r>
              <w:rPr>
                <w:rFonts w:asciiTheme="minorHAnsi" w:eastAsiaTheme="minorHAnsi" w:hAnsiTheme="minorHAnsi"/>
                <w:lang w:eastAsia="en-US"/>
              </w:rPr>
              <w:t>0</w:t>
            </w:r>
            <w:r w:rsidR="00154F5B">
              <w:rPr>
                <w:rFonts w:asciiTheme="minorHAnsi" w:eastAsiaTheme="minorHAnsi" w:hAnsiTheme="minorHAnsi"/>
                <w:lang w:eastAsia="en-US"/>
              </w:rPr>
              <w:t>%</w:t>
            </w:r>
          </w:p>
        </w:tc>
        <w:tc>
          <w:tcPr>
            <w:tcW w:w="1134" w:type="dxa"/>
            <w:tcBorders>
              <w:top w:val="single" w:sz="4" w:space="0" w:color="auto"/>
              <w:left w:val="nil"/>
              <w:bottom w:val="single" w:sz="4" w:space="0" w:color="auto"/>
              <w:right w:val="single" w:sz="4" w:space="0" w:color="auto"/>
            </w:tcBorders>
          </w:tcPr>
          <w:p w:rsidR="00154F5B" w:rsidRDefault="00B72047" w:rsidP="00154F5B">
            <w:pPr>
              <w:suppressAutoHyphens w:val="0"/>
              <w:spacing w:line="276" w:lineRule="auto"/>
              <w:rPr>
                <w:rFonts w:asciiTheme="minorHAnsi" w:eastAsiaTheme="minorHAnsi" w:hAnsiTheme="minorHAnsi"/>
                <w:lang w:eastAsia="en-US"/>
              </w:rPr>
            </w:pPr>
            <w:r>
              <w:rPr>
                <w:rFonts w:asciiTheme="minorHAnsi" w:eastAsiaTheme="minorHAnsi" w:hAnsiTheme="minorHAnsi"/>
                <w:lang w:eastAsia="en-US"/>
              </w:rPr>
              <w:t>1</w:t>
            </w:r>
          </w:p>
        </w:tc>
        <w:tc>
          <w:tcPr>
            <w:tcW w:w="992" w:type="dxa"/>
            <w:tcBorders>
              <w:top w:val="single" w:sz="4" w:space="0" w:color="auto"/>
              <w:left w:val="nil"/>
              <w:bottom w:val="single" w:sz="4" w:space="0" w:color="auto"/>
              <w:right w:val="single" w:sz="4" w:space="0" w:color="auto"/>
            </w:tcBorders>
          </w:tcPr>
          <w:p w:rsidR="00154F5B" w:rsidRDefault="00B72047" w:rsidP="00154F5B">
            <w:pPr>
              <w:suppressAutoHyphens w:val="0"/>
              <w:spacing w:line="276" w:lineRule="auto"/>
              <w:rPr>
                <w:rFonts w:asciiTheme="minorHAnsi" w:eastAsiaTheme="minorHAnsi" w:hAnsiTheme="minorHAnsi"/>
                <w:lang w:eastAsia="en-US"/>
              </w:rPr>
            </w:pPr>
            <w:r>
              <w:rPr>
                <w:rFonts w:asciiTheme="minorHAnsi" w:eastAsiaTheme="minorHAnsi" w:hAnsiTheme="minorHAnsi"/>
                <w:lang w:eastAsia="en-US"/>
              </w:rPr>
              <w:t>6</w:t>
            </w:r>
            <w:r w:rsidR="00154F5B">
              <w:rPr>
                <w:rFonts w:asciiTheme="minorHAnsi" w:eastAsiaTheme="minorHAnsi" w:hAnsiTheme="minorHAnsi"/>
                <w:lang w:eastAsia="en-US"/>
              </w:rPr>
              <w:t>%</w:t>
            </w:r>
          </w:p>
        </w:tc>
        <w:tc>
          <w:tcPr>
            <w:tcW w:w="992" w:type="dxa"/>
            <w:tcBorders>
              <w:top w:val="single" w:sz="4" w:space="0" w:color="auto"/>
              <w:left w:val="nil"/>
              <w:bottom w:val="single" w:sz="4" w:space="0" w:color="auto"/>
              <w:right w:val="single" w:sz="4" w:space="0" w:color="auto"/>
            </w:tcBorders>
          </w:tcPr>
          <w:p w:rsidR="00154F5B" w:rsidRDefault="00B72047" w:rsidP="00154F5B">
            <w:pPr>
              <w:suppressAutoHyphens w:val="0"/>
              <w:spacing w:line="276" w:lineRule="auto"/>
              <w:rPr>
                <w:rFonts w:asciiTheme="minorHAnsi" w:eastAsiaTheme="minorHAnsi" w:hAnsiTheme="minorHAnsi"/>
                <w:lang w:eastAsia="en-US"/>
              </w:rPr>
            </w:pPr>
            <w:r>
              <w:rPr>
                <w:rFonts w:asciiTheme="minorHAnsi" w:eastAsiaTheme="minorHAnsi" w:hAnsiTheme="minorHAnsi"/>
                <w:lang w:eastAsia="en-US"/>
              </w:rPr>
              <w:t>1</w:t>
            </w:r>
          </w:p>
        </w:tc>
        <w:tc>
          <w:tcPr>
            <w:tcW w:w="992" w:type="dxa"/>
            <w:tcBorders>
              <w:top w:val="single" w:sz="4" w:space="0" w:color="auto"/>
              <w:left w:val="nil"/>
              <w:bottom w:val="single" w:sz="4" w:space="0" w:color="auto"/>
              <w:right w:val="single" w:sz="4" w:space="0" w:color="auto"/>
            </w:tcBorders>
          </w:tcPr>
          <w:p w:rsidR="00154F5B" w:rsidRDefault="00B72047" w:rsidP="00154F5B">
            <w:pPr>
              <w:suppressAutoHyphens w:val="0"/>
              <w:spacing w:line="276" w:lineRule="auto"/>
              <w:rPr>
                <w:rFonts w:asciiTheme="minorHAnsi" w:eastAsiaTheme="minorHAnsi" w:hAnsiTheme="minorHAnsi"/>
                <w:lang w:eastAsia="en-US"/>
              </w:rPr>
            </w:pPr>
            <w:r>
              <w:rPr>
                <w:rFonts w:asciiTheme="minorHAnsi" w:eastAsiaTheme="minorHAnsi" w:hAnsiTheme="minorHAnsi"/>
                <w:lang w:eastAsia="en-US"/>
              </w:rPr>
              <w:t>6</w:t>
            </w:r>
            <w:r w:rsidR="00154F5B">
              <w:rPr>
                <w:rFonts w:asciiTheme="minorHAnsi" w:eastAsiaTheme="minorHAnsi" w:hAnsiTheme="minorHAnsi"/>
                <w:lang w:eastAsia="en-US"/>
              </w:rPr>
              <w:t>%</w:t>
            </w:r>
          </w:p>
        </w:tc>
      </w:tr>
      <w:tr w:rsidR="00154F5B" w:rsidTr="00C40307">
        <w:trPr>
          <w:trHeight w:val="185"/>
        </w:trPr>
        <w:tc>
          <w:tcPr>
            <w:tcW w:w="5495" w:type="dxa"/>
            <w:tcBorders>
              <w:top w:val="single" w:sz="4" w:space="0" w:color="auto"/>
              <w:left w:val="single" w:sz="4" w:space="0" w:color="auto"/>
              <w:bottom w:val="single" w:sz="4" w:space="0" w:color="auto"/>
              <w:right w:val="single" w:sz="4" w:space="0" w:color="auto"/>
            </w:tcBorders>
            <w:vAlign w:val="bottom"/>
            <w:hideMark/>
          </w:tcPr>
          <w:p w:rsidR="00154F5B" w:rsidRDefault="00154F5B" w:rsidP="00154F5B">
            <w:pPr>
              <w:spacing w:line="276" w:lineRule="auto"/>
              <w:jc w:val="both"/>
              <w:rPr>
                <w:bCs/>
              </w:rPr>
            </w:pPr>
            <w:r>
              <w:rPr>
                <w:bCs/>
              </w:rPr>
              <w:t>Количество</w:t>
            </w:r>
            <w:r>
              <w:t xml:space="preserve"> выпускников, продолживших образование в своем ОУ</w:t>
            </w:r>
          </w:p>
        </w:tc>
        <w:tc>
          <w:tcPr>
            <w:tcW w:w="992" w:type="dxa"/>
            <w:tcBorders>
              <w:top w:val="single" w:sz="4" w:space="0" w:color="auto"/>
              <w:left w:val="nil"/>
              <w:bottom w:val="single" w:sz="4" w:space="0" w:color="auto"/>
              <w:right w:val="single" w:sz="4" w:space="0" w:color="auto"/>
            </w:tcBorders>
          </w:tcPr>
          <w:p w:rsidR="00154F5B" w:rsidRPr="00B72047" w:rsidRDefault="00B72047" w:rsidP="00154F5B">
            <w:pPr>
              <w:spacing w:line="276" w:lineRule="auto"/>
              <w:jc w:val="both"/>
            </w:pPr>
            <w:r w:rsidRPr="00B72047">
              <w:t>5</w:t>
            </w:r>
          </w:p>
        </w:tc>
        <w:tc>
          <w:tcPr>
            <w:tcW w:w="851" w:type="dxa"/>
            <w:tcBorders>
              <w:top w:val="single" w:sz="4" w:space="0" w:color="auto"/>
              <w:left w:val="nil"/>
              <w:bottom w:val="single" w:sz="4" w:space="0" w:color="auto"/>
              <w:right w:val="single" w:sz="4" w:space="0" w:color="auto"/>
            </w:tcBorders>
          </w:tcPr>
          <w:p w:rsidR="00154F5B" w:rsidRPr="00B72047" w:rsidRDefault="00B72047" w:rsidP="00154F5B">
            <w:pPr>
              <w:spacing w:line="276" w:lineRule="auto"/>
              <w:jc w:val="both"/>
            </w:pPr>
            <w:r w:rsidRPr="00B72047">
              <w:t>33</w:t>
            </w:r>
            <w:r w:rsidR="00154F5B" w:rsidRPr="00B72047">
              <w:t>%</w:t>
            </w:r>
          </w:p>
        </w:tc>
        <w:tc>
          <w:tcPr>
            <w:tcW w:w="1048" w:type="dxa"/>
            <w:tcBorders>
              <w:top w:val="single" w:sz="4" w:space="0" w:color="auto"/>
              <w:left w:val="nil"/>
              <w:bottom w:val="single" w:sz="4" w:space="0" w:color="auto"/>
              <w:right w:val="single" w:sz="4" w:space="0" w:color="auto"/>
            </w:tcBorders>
          </w:tcPr>
          <w:p w:rsidR="00154F5B" w:rsidRPr="00B72047" w:rsidRDefault="00B72047" w:rsidP="00154F5B">
            <w:pPr>
              <w:spacing w:line="276" w:lineRule="auto"/>
              <w:jc w:val="both"/>
            </w:pPr>
            <w:r w:rsidRPr="00B72047">
              <w:t>8</w:t>
            </w:r>
          </w:p>
        </w:tc>
        <w:tc>
          <w:tcPr>
            <w:tcW w:w="794" w:type="dxa"/>
            <w:tcBorders>
              <w:top w:val="single" w:sz="4" w:space="0" w:color="auto"/>
              <w:left w:val="nil"/>
              <w:bottom w:val="single" w:sz="4" w:space="0" w:color="auto"/>
              <w:right w:val="single" w:sz="4" w:space="0" w:color="auto"/>
            </w:tcBorders>
          </w:tcPr>
          <w:p w:rsidR="00154F5B" w:rsidRPr="00B72047" w:rsidRDefault="00B72047" w:rsidP="00154F5B">
            <w:pPr>
              <w:spacing w:line="276" w:lineRule="auto"/>
              <w:jc w:val="both"/>
            </w:pPr>
            <w:r w:rsidRPr="00B72047">
              <w:t>57</w:t>
            </w:r>
            <w:r w:rsidR="00154F5B" w:rsidRPr="00B72047">
              <w:t>%</w:t>
            </w:r>
          </w:p>
        </w:tc>
        <w:tc>
          <w:tcPr>
            <w:tcW w:w="1134" w:type="dxa"/>
            <w:tcBorders>
              <w:top w:val="single" w:sz="4" w:space="0" w:color="auto"/>
              <w:left w:val="nil"/>
              <w:bottom w:val="single" w:sz="4" w:space="0" w:color="auto"/>
              <w:right w:val="single" w:sz="4" w:space="0" w:color="auto"/>
            </w:tcBorders>
          </w:tcPr>
          <w:p w:rsidR="00154F5B" w:rsidRPr="00B72047" w:rsidRDefault="00E83819" w:rsidP="00154F5B">
            <w:pPr>
              <w:spacing w:line="276" w:lineRule="auto"/>
              <w:jc w:val="both"/>
            </w:pPr>
            <w:r w:rsidRPr="00B72047">
              <w:t>4</w:t>
            </w:r>
          </w:p>
        </w:tc>
        <w:tc>
          <w:tcPr>
            <w:tcW w:w="992" w:type="dxa"/>
            <w:tcBorders>
              <w:top w:val="single" w:sz="4" w:space="0" w:color="auto"/>
              <w:left w:val="nil"/>
              <w:bottom w:val="single" w:sz="4" w:space="0" w:color="auto"/>
              <w:right w:val="single" w:sz="4" w:space="0" w:color="auto"/>
            </w:tcBorders>
          </w:tcPr>
          <w:p w:rsidR="00154F5B" w:rsidRPr="00B72047" w:rsidRDefault="00E83819" w:rsidP="00154F5B">
            <w:pPr>
              <w:spacing w:line="276" w:lineRule="auto"/>
              <w:jc w:val="both"/>
            </w:pPr>
            <w:r w:rsidRPr="00B72047">
              <w:t>22</w:t>
            </w:r>
            <w:r w:rsidR="00154F5B" w:rsidRPr="00B72047">
              <w:t>%</w:t>
            </w:r>
          </w:p>
        </w:tc>
        <w:tc>
          <w:tcPr>
            <w:tcW w:w="992" w:type="dxa"/>
            <w:tcBorders>
              <w:top w:val="single" w:sz="4" w:space="0" w:color="auto"/>
              <w:left w:val="nil"/>
              <w:bottom w:val="single" w:sz="4" w:space="0" w:color="auto"/>
              <w:right w:val="single" w:sz="4" w:space="0" w:color="auto"/>
            </w:tcBorders>
          </w:tcPr>
          <w:p w:rsidR="00154F5B" w:rsidRPr="00B72047" w:rsidRDefault="00B72047" w:rsidP="00154F5B">
            <w:pPr>
              <w:spacing w:line="276" w:lineRule="auto"/>
              <w:jc w:val="both"/>
            </w:pPr>
            <w:r w:rsidRPr="00B72047">
              <w:t>6</w:t>
            </w:r>
          </w:p>
        </w:tc>
        <w:tc>
          <w:tcPr>
            <w:tcW w:w="992" w:type="dxa"/>
            <w:tcBorders>
              <w:top w:val="single" w:sz="4" w:space="0" w:color="auto"/>
              <w:left w:val="nil"/>
              <w:bottom w:val="single" w:sz="4" w:space="0" w:color="auto"/>
              <w:right w:val="single" w:sz="4" w:space="0" w:color="auto"/>
            </w:tcBorders>
          </w:tcPr>
          <w:p w:rsidR="00154F5B" w:rsidRPr="00B72047" w:rsidRDefault="00154F5B" w:rsidP="00B72047">
            <w:pPr>
              <w:spacing w:line="276" w:lineRule="auto"/>
              <w:jc w:val="both"/>
            </w:pPr>
            <w:r w:rsidRPr="00B72047">
              <w:t>3</w:t>
            </w:r>
            <w:r w:rsidR="00B72047" w:rsidRPr="00B72047">
              <w:t>8</w:t>
            </w:r>
            <w:r w:rsidRPr="00B72047">
              <w:t>%</w:t>
            </w:r>
          </w:p>
        </w:tc>
      </w:tr>
      <w:tr w:rsidR="00154F5B" w:rsidTr="00C40307">
        <w:trPr>
          <w:trHeight w:val="185"/>
        </w:trPr>
        <w:tc>
          <w:tcPr>
            <w:tcW w:w="5495" w:type="dxa"/>
            <w:tcBorders>
              <w:top w:val="single" w:sz="4" w:space="0" w:color="auto"/>
              <w:left w:val="single" w:sz="4" w:space="0" w:color="auto"/>
              <w:bottom w:val="single" w:sz="4" w:space="0" w:color="auto"/>
              <w:right w:val="single" w:sz="4" w:space="0" w:color="auto"/>
            </w:tcBorders>
            <w:vAlign w:val="bottom"/>
            <w:hideMark/>
          </w:tcPr>
          <w:p w:rsidR="00154F5B" w:rsidRDefault="00154F5B" w:rsidP="00154F5B">
            <w:pPr>
              <w:spacing w:line="276" w:lineRule="auto"/>
              <w:jc w:val="both"/>
              <w:rPr>
                <w:bCs/>
              </w:rPr>
            </w:pPr>
            <w:r>
              <w:rPr>
                <w:color w:val="000000"/>
              </w:rPr>
              <w:t>Количество выпускников, продолживших образование в СПО (НПО)</w:t>
            </w:r>
          </w:p>
        </w:tc>
        <w:tc>
          <w:tcPr>
            <w:tcW w:w="992" w:type="dxa"/>
            <w:tcBorders>
              <w:top w:val="single" w:sz="4" w:space="0" w:color="auto"/>
              <w:left w:val="nil"/>
              <w:bottom w:val="single" w:sz="4" w:space="0" w:color="auto"/>
              <w:right w:val="single" w:sz="4" w:space="0" w:color="auto"/>
            </w:tcBorders>
          </w:tcPr>
          <w:p w:rsidR="00154F5B" w:rsidRPr="000234FD" w:rsidRDefault="000234FD" w:rsidP="00154F5B">
            <w:pPr>
              <w:spacing w:line="276" w:lineRule="auto"/>
              <w:jc w:val="both"/>
            </w:pPr>
            <w:r w:rsidRPr="000234FD">
              <w:t>10</w:t>
            </w:r>
          </w:p>
        </w:tc>
        <w:tc>
          <w:tcPr>
            <w:tcW w:w="851" w:type="dxa"/>
            <w:tcBorders>
              <w:top w:val="single" w:sz="4" w:space="0" w:color="auto"/>
              <w:left w:val="nil"/>
              <w:bottom w:val="single" w:sz="4" w:space="0" w:color="auto"/>
              <w:right w:val="single" w:sz="4" w:space="0" w:color="auto"/>
            </w:tcBorders>
          </w:tcPr>
          <w:p w:rsidR="00154F5B" w:rsidRPr="000234FD" w:rsidRDefault="000234FD" w:rsidP="00154F5B">
            <w:pPr>
              <w:spacing w:line="276" w:lineRule="auto"/>
              <w:jc w:val="both"/>
            </w:pPr>
            <w:r w:rsidRPr="000234FD">
              <w:t>77</w:t>
            </w:r>
            <w:r w:rsidR="00154F5B" w:rsidRPr="000234FD">
              <w:t>%</w:t>
            </w:r>
          </w:p>
        </w:tc>
        <w:tc>
          <w:tcPr>
            <w:tcW w:w="1048" w:type="dxa"/>
            <w:tcBorders>
              <w:top w:val="single" w:sz="4" w:space="0" w:color="auto"/>
              <w:left w:val="nil"/>
              <w:bottom w:val="single" w:sz="4" w:space="0" w:color="auto"/>
              <w:right w:val="single" w:sz="4" w:space="0" w:color="auto"/>
            </w:tcBorders>
          </w:tcPr>
          <w:p w:rsidR="00154F5B" w:rsidRPr="000234FD" w:rsidRDefault="000234FD" w:rsidP="00154F5B">
            <w:pPr>
              <w:spacing w:line="276" w:lineRule="auto"/>
              <w:jc w:val="both"/>
            </w:pPr>
            <w:r w:rsidRPr="000234FD">
              <w:t>7</w:t>
            </w:r>
          </w:p>
        </w:tc>
        <w:tc>
          <w:tcPr>
            <w:tcW w:w="794" w:type="dxa"/>
            <w:tcBorders>
              <w:top w:val="single" w:sz="4" w:space="0" w:color="auto"/>
              <w:left w:val="nil"/>
              <w:bottom w:val="single" w:sz="4" w:space="0" w:color="auto"/>
              <w:right w:val="single" w:sz="4" w:space="0" w:color="auto"/>
            </w:tcBorders>
          </w:tcPr>
          <w:p w:rsidR="00154F5B" w:rsidRPr="000234FD" w:rsidRDefault="000234FD" w:rsidP="00154F5B">
            <w:pPr>
              <w:spacing w:line="276" w:lineRule="auto"/>
              <w:jc w:val="both"/>
            </w:pPr>
            <w:r w:rsidRPr="000234FD">
              <w:t>43</w:t>
            </w:r>
            <w:r w:rsidR="00154F5B" w:rsidRPr="000234FD">
              <w:t>%</w:t>
            </w:r>
          </w:p>
        </w:tc>
        <w:tc>
          <w:tcPr>
            <w:tcW w:w="1134" w:type="dxa"/>
            <w:tcBorders>
              <w:top w:val="single" w:sz="4" w:space="0" w:color="auto"/>
              <w:left w:val="nil"/>
              <w:bottom w:val="single" w:sz="4" w:space="0" w:color="auto"/>
              <w:right w:val="single" w:sz="4" w:space="0" w:color="auto"/>
            </w:tcBorders>
          </w:tcPr>
          <w:p w:rsidR="00154F5B" w:rsidRPr="000234FD" w:rsidRDefault="00E83819" w:rsidP="00154F5B">
            <w:pPr>
              <w:spacing w:line="276" w:lineRule="auto"/>
              <w:jc w:val="both"/>
            </w:pPr>
            <w:r w:rsidRPr="000234FD">
              <w:t>14</w:t>
            </w:r>
          </w:p>
        </w:tc>
        <w:tc>
          <w:tcPr>
            <w:tcW w:w="992" w:type="dxa"/>
            <w:tcBorders>
              <w:top w:val="single" w:sz="4" w:space="0" w:color="auto"/>
              <w:left w:val="nil"/>
              <w:bottom w:val="single" w:sz="4" w:space="0" w:color="auto"/>
              <w:right w:val="single" w:sz="4" w:space="0" w:color="auto"/>
            </w:tcBorders>
          </w:tcPr>
          <w:p w:rsidR="00154F5B" w:rsidRPr="000234FD" w:rsidRDefault="00E83819" w:rsidP="00154F5B">
            <w:pPr>
              <w:spacing w:line="276" w:lineRule="auto"/>
              <w:jc w:val="both"/>
            </w:pPr>
            <w:r w:rsidRPr="000234FD">
              <w:t>78</w:t>
            </w:r>
            <w:r w:rsidR="00154F5B" w:rsidRPr="000234FD">
              <w:t>%</w:t>
            </w:r>
          </w:p>
        </w:tc>
        <w:tc>
          <w:tcPr>
            <w:tcW w:w="992" w:type="dxa"/>
            <w:tcBorders>
              <w:top w:val="single" w:sz="4" w:space="0" w:color="auto"/>
              <w:left w:val="nil"/>
              <w:bottom w:val="single" w:sz="4" w:space="0" w:color="auto"/>
              <w:right w:val="single" w:sz="4" w:space="0" w:color="auto"/>
            </w:tcBorders>
          </w:tcPr>
          <w:p w:rsidR="00154F5B" w:rsidRPr="000234FD" w:rsidRDefault="00154F5B" w:rsidP="00154F5B">
            <w:pPr>
              <w:spacing w:line="276" w:lineRule="auto"/>
              <w:jc w:val="both"/>
            </w:pPr>
            <w:r w:rsidRPr="000234FD">
              <w:t>38</w:t>
            </w:r>
          </w:p>
        </w:tc>
        <w:tc>
          <w:tcPr>
            <w:tcW w:w="992" w:type="dxa"/>
            <w:tcBorders>
              <w:top w:val="single" w:sz="4" w:space="0" w:color="auto"/>
              <w:left w:val="nil"/>
              <w:bottom w:val="single" w:sz="4" w:space="0" w:color="auto"/>
              <w:right w:val="single" w:sz="4" w:space="0" w:color="auto"/>
            </w:tcBorders>
          </w:tcPr>
          <w:p w:rsidR="00154F5B" w:rsidRPr="000234FD" w:rsidRDefault="00154F5B" w:rsidP="00154F5B">
            <w:pPr>
              <w:spacing w:line="276" w:lineRule="auto"/>
              <w:jc w:val="both"/>
            </w:pPr>
            <w:r w:rsidRPr="000234FD">
              <w:t>67%</w:t>
            </w:r>
          </w:p>
        </w:tc>
      </w:tr>
    </w:tbl>
    <w:p w:rsidR="009371A6" w:rsidRDefault="009371A6" w:rsidP="009371A6">
      <w:r>
        <w:br w:type="textWrapping" w:clear="all"/>
      </w:r>
    </w:p>
    <w:p w:rsidR="009371A6" w:rsidRDefault="009371A6" w:rsidP="009371A6">
      <w:pPr>
        <w:ind w:left="-540" w:firstLine="1080"/>
        <w:rPr>
          <w:sz w:val="28"/>
          <w:szCs w:val="28"/>
        </w:rPr>
      </w:pPr>
      <w:r w:rsidRPr="000234FD">
        <w:rPr>
          <w:sz w:val="28"/>
          <w:szCs w:val="28"/>
        </w:rPr>
        <w:t>В</w:t>
      </w:r>
      <w:r w:rsidR="00E83819" w:rsidRPr="000234FD">
        <w:rPr>
          <w:sz w:val="28"/>
          <w:szCs w:val="28"/>
        </w:rPr>
        <w:t xml:space="preserve"> этом учебном году в школе и</w:t>
      </w:r>
      <w:r w:rsidRPr="000234FD">
        <w:rPr>
          <w:sz w:val="28"/>
          <w:szCs w:val="28"/>
        </w:rPr>
        <w:t>тоговую аттестацию</w:t>
      </w:r>
      <w:r w:rsidR="00E83819" w:rsidRPr="000234FD">
        <w:rPr>
          <w:sz w:val="28"/>
          <w:szCs w:val="28"/>
        </w:rPr>
        <w:t xml:space="preserve"> ГИА - 9</w:t>
      </w:r>
      <w:r w:rsidRPr="000234FD">
        <w:rPr>
          <w:sz w:val="28"/>
          <w:szCs w:val="28"/>
        </w:rPr>
        <w:t xml:space="preserve"> проходили </w:t>
      </w:r>
      <w:r w:rsidR="00E83819" w:rsidRPr="000234FD">
        <w:rPr>
          <w:sz w:val="28"/>
          <w:szCs w:val="28"/>
        </w:rPr>
        <w:t>1</w:t>
      </w:r>
      <w:r w:rsidR="009D1BBB" w:rsidRPr="000234FD">
        <w:rPr>
          <w:sz w:val="28"/>
          <w:szCs w:val="28"/>
        </w:rPr>
        <w:t>6</w:t>
      </w:r>
      <w:r w:rsidRPr="000234FD">
        <w:rPr>
          <w:sz w:val="28"/>
          <w:szCs w:val="28"/>
        </w:rPr>
        <w:t xml:space="preserve"> человек</w:t>
      </w:r>
      <w:proofErr w:type="gramStart"/>
      <w:r w:rsidRPr="000234FD">
        <w:rPr>
          <w:sz w:val="28"/>
          <w:szCs w:val="28"/>
        </w:rPr>
        <w:t xml:space="preserve"> (%).</w:t>
      </w:r>
      <w:r w:rsidR="00E83819" w:rsidRPr="000234FD">
        <w:rPr>
          <w:sz w:val="28"/>
          <w:szCs w:val="28"/>
        </w:rPr>
        <w:t xml:space="preserve"> </w:t>
      </w:r>
      <w:r w:rsidRPr="000234FD">
        <w:rPr>
          <w:sz w:val="28"/>
          <w:szCs w:val="28"/>
        </w:rPr>
        <w:t xml:space="preserve"> </w:t>
      </w:r>
      <w:proofErr w:type="gramEnd"/>
      <w:r w:rsidR="00B971BB" w:rsidRPr="000234FD">
        <w:rPr>
          <w:sz w:val="28"/>
          <w:szCs w:val="28"/>
        </w:rPr>
        <w:t xml:space="preserve">Всего </w:t>
      </w:r>
      <w:r w:rsidR="000234FD" w:rsidRPr="000234FD">
        <w:rPr>
          <w:sz w:val="28"/>
          <w:szCs w:val="28"/>
        </w:rPr>
        <w:t>три</w:t>
      </w:r>
      <w:r w:rsidRPr="000234FD">
        <w:rPr>
          <w:sz w:val="28"/>
          <w:szCs w:val="28"/>
        </w:rPr>
        <w:t xml:space="preserve">  человек</w:t>
      </w:r>
      <w:r w:rsidR="000234FD" w:rsidRPr="000234FD">
        <w:rPr>
          <w:sz w:val="28"/>
          <w:szCs w:val="28"/>
        </w:rPr>
        <w:t>а</w:t>
      </w:r>
      <w:r w:rsidR="007F2ED4" w:rsidRPr="000234FD">
        <w:rPr>
          <w:sz w:val="28"/>
          <w:szCs w:val="28"/>
        </w:rPr>
        <w:t xml:space="preserve"> </w:t>
      </w:r>
      <w:r w:rsidRPr="000234FD">
        <w:rPr>
          <w:sz w:val="28"/>
          <w:szCs w:val="28"/>
        </w:rPr>
        <w:t xml:space="preserve"> закончили 9 классов на «4» и «5», что составляет</w:t>
      </w:r>
      <w:r w:rsidR="0065243B" w:rsidRPr="000234FD">
        <w:rPr>
          <w:sz w:val="28"/>
          <w:szCs w:val="28"/>
        </w:rPr>
        <w:t xml:space="preserve"> 1</w:t>
      </w:r>
      <w:r w:rsidR="000234FD" w:rsidRPr="000234FD">
        <w:rPr>
          <w:sz w:val="28"/>
          <w:szCs w:val="28"/>
        </w:rPr>
        <w:t>9</w:t>
      </w:r>
      <w:r w:rsidRPr="000234FD">
        <w:rPr>
          <w:sz w:val="28"/>
          <w:szCs w:val="28"/>
        </w:rPr>
        <w:t xml:space="preserve">% от общего количества. Средние баллы сопоставимы с результатами прошлого года, это говорит о стабильности экзамена и объективности оценивания. </w:t>
      </w:r>
    </w:p>
    <w:p w:rsidR="000234FD" w:rsidRPr="000234FD" w:rsidRDefault="000234FD" w:rsidP="009371A6">
      <w:pPr>
        <w:ind w:left="-540" w:firstLine="1080"/>
        <w:rPr>
          <w:sz w:val="28"/>
          <w:szCs w:val="28"/>
        </w:rPr>
      </w:pPr>
    </w:p>
    <w:p w:rsidR="009567F5" w:rsidRDefault="009567F5" w:rsidP="009567F5">
      <w:pPr>
        <w:ind w:left="435"/>
        <w:jc w:val="center"/>
        <w:rPr>
          <w:b/>
          <w:bCs/>
          <w:i/>
          <w:color w:val="000000"/>
          <w:sz w:val="28"/>
          <w:szCs w:val="28"/>
        </w:rPr>
      </w:pPr>
      <w:r>
        <w:rPr>
          <w:b/>
          <w:bCs/>
          <w:i/>
          <w:color w:val="000000"/>
          <w:sz w:val="28"/>
          <w:szCs w:val="28"/>
        </w:rPr>
        <w:t>Результаты ГИА-9 по русскому языку, математике</w:t>
      </w:r>
      <w:r w:rsidR="004E786C">
        <w:rPr>
          <w:b/>
          <w:bCs/>
          <w:i/>
          <w:color w:val="000000"/>
          <w:sz w:val="28"/>
          <w:szCs w:val="28"/>
        </w:rPr>
        <w:t xml:space="preserve"> в форме ОГЭ</w:t>
      </w:r>
    </w:p>
    <w:p w:rsidR="004408DC" w:rsidRDefault="004408DC" w:rsidP="009567F5">
      <w:pPr>
        <w:ind w:left="435"/>
        <w:jc w:val="center"/>
        <w:rPr>
          <w:b/>
          <w:bCs/>
          <w:i/>
          <w:color w:val="000000"/>
          <w:sz w:val="28"/>
          <w:szCs w:val="28"/>
        </w:rPr>
      </w:pPr>
    </w:p>
    <w:tbl>
      <w:tblPr>
        <w:tblW w:w="13447" w:type="dxa"/>
        <w:tblInd w:w="95" w:type="dxa"/>
        <w:tblLook w:val="04A0"/>
      </w:tblPr>
      <w:tblGrid>
        <w:gridCol w:w="5416"/>
        <w:gridCol w:w="756"/>
        <w:gridCol w:w="1354"/>
        <w:gridCol w:w="710"/>
        <w:gridCol w:w="1274"/>
        <w:gridCol w:w="777"/>
        <w:gridCol w:w="1176"/>
        <w:gridCol w:w="816"/>
        <w:gridCol w:w="1168"/>
      </w:tblGrid>
      <w:tr w:rsidR="000234FD" w:rsidTr="000234FD">
        <w:trPr>
          <w:trHeight w:val="300"/>
        </w:trPr>
        <w:tc>
          <w:tcPr>
            <w:tcW w:w="5416" w:type="dxa"/>
            <w:vMerge w:val="restart"/>
            <w:tcBorders>
              <w:top w:val="single" w:sz="4" w:space="0" w:color="auto"/>
              <w:left w:val="single" w:sz="4" w:space="0" w:color="auto"/>
              <w:bottom w:val="single" w:sz="4" w:space="0" w:color="auto"/>
              <w:right w:val="single" w:sz="4" w:space="0" w:color="auto"/>
            </w:tcBorders>
            <w:noWrap/>
            <w:vAlign w:val="bottom"/>
            <w:hideMark/>
          </w:tcPr>
          <w:p w:rsidR="000234FD" w:rsidRDefault="000234FD" w:rsidP="009567F5">
            <w:pPr>
              <w:spacing w:line="276" w:lineRule="auto"/>
              <w:jc w:val="center"/>
              <w:rPr>
                <w:b/>
                <w:bCs/>
                <w:color w:val="000000"/>
              </w:rPr>
            </w:pPr>
            <w:r>
              <w:t xml:space="preserve">        </w:t>
            </w:r>
            <w:r>
              <w:rPr>
                <w:b/>
                <w:bCs/>
                <w:color w:val="000000"/>
              </w:rPr>
              <w:t>Критерии</w:t>
            </w:r>
          </w:p>
        </w:tc>
        <w:tc>
          <w:tcPr>
            <w:tcW w:w="2110" w:type="dxa"/>
            <w:gridSpan w:val="2"/>
            <w:tcBorders>
              <w:top w:val="single" w:sz="4" w:space="0" w:color="auto"/>
              <w:left w:val="nil"/>
              <w:bottom w:val="single" w:sz="4" w:space="0" w:color="auto"/>
              <w:right w:val="single" w:sz="4" w:space="0" w:color="auto"/>
            </w:tcBorders>
          </w:tcPr>
          <w:p w:rsidR="000234FD" w:rsidRDefault="000234FD" w:rsidP="00B84845">
            <w:pPr>
              <w:spacing w:line="276" w:lineRule="auto"/>
              <w:jc w:val="center"/>
              <w:rPr>
                <w:b/>
                <w:bCs/>
                <w:color w:val="000000"/>
              </w:rPr>
            </w:pPr>
            <w:r>
              <w:rPr>
                <w:b/>
                <w:bCs/>
                <w:color w:val="000000"/>
              </w:rPr>
              <w:t>2015-2016</w:t>
            </w:r>
          </w:p>
        </w:tc>
        <w:tc>
          <w:tcPr>
            <w:tcW w:w="1984" w:type="dxa"/>
            <w:gridSpan w:val="2"/>
            <w:tcBorders>
              <w:top w:val="single" w:sz="4" w:space="0" w:color="auto"/>
              <w:left w:val="nil"/>
              <w:bottom w:val="single" w:sz="4" w:space="0" w:color="auto"/>
              <w:right w:val="single" w:sz="4" w:space="0" w:color="auto"/>
            </w:tcBorders>
          </w:tcPr>
          <w:p w:rsidR="000234FD" w:rsidRDefault="000234FD" w:rsidP="00B84845">
            <w:pPr>
              <w:spacing w:line="276" w:lineRule="auto"/>
              <w:jc w:val="center"/>
              <w:rPr>
                <w:b/>
                <w:bCs/>
                <w:color w:val="000000"/>
              </w:rPr>
            </w:pPr>
            <w:r>
              <w:rPr>
                <w:b/>
                <w:bCs/>
                <w:color w:val="000000"/>
              </w:rPr>
              <w:t>2016-2017</w:t>
            </w:r>
          </w:p>
        </w:tc>
        <w:tc>
          <w:tcPr>
            <w:tcW w:w="1953" w:type="dxa"/>
            <w:gridSpan w:val="2"/>
            <w:tcBorders>
              <w:top w:val="single" w:sz="4" w:space="0" w:color="auto"/>
              <w:left w:val="nil"/>
              <w:bottom w:val="single" w:sz="4" w:space="0" w:color="auto"/>
              <w:right w:val="single" w:sz="4" w:space="0" w:color="auto"/>
            </w:tcBorders>
          </w:tcPr>
          <w:p w:rsidR="000234FD" w:rsidRDefault="000234FD" w:rsidP="00843C30">
            <w:pPr>
              <w:spacing w:line="276" w:lineRule="auto"/>
              <w:jc w:val="center"/>
              <w:rPr>
                <w:b/>
                <w:bCs/>
                <w:color w:val="000000"/>
              </w:rPr>
            </w:pPr>
            <w:r w:rsidRPr="00843C30">
              <w:rPr>
                <w:b/>
                <w:bCs/>
                <w:color w:val="000000"/>
              </w:rPr>
              <w:t>201</w:t>
            </w:r>
            <w:r>
              <w:rPr>
                <w:b/>
                <w:bCs/>
                <w:color w:val="000000"/>
              </w:rPr>
              <w:t>7</w:t>
            </w:r>
            <w:r w:rsidRPr="00843C30">
              <w:rPr>
                <w:b/>
                <w:bCs/>
                <w:color w:val="000000"/>
              </w:rPr>
              <w:t>-201</w:t>
            </w:r>
            <w:r>
              <w:rPr>
                <w:b/>
                <w:bCs/>
                <w:color w:val="000000"/>
              </w:rPr>
              <w:t>8</w:t>
            </w:r>
          </w:p>
        </w:tc>
        <w:tc>
          <w:tcPr>
            <w:tcW w:w="1984" w:type="dxa"/>
            <w:gridSpan w:val="2"/>
            <w:tcBorders>
              <w:top w:val="single" w:sz="4" w:space="0" w:color="auto"/>
              <w:left w:val="nil"/>
              <w:bottom w:val="single" w:sz="4" w:space="0" w:color="auto"/>
              <w:right w:val="single" w:sz="4" w:space="0" w:color="auto"/>
            </w:tcBorders>
          </w:tcPr>
          <w:p w:rsidR="000234FD" w:rsidRPr="00843C30" w:rsidRDefault="000234FD" w:rsidP="0004315C">
            <w:pPr>
              <w:spacing w:line="276" w:lineRule="auto"/>
              <w:jc w:val="center"/>
              <w:rPr>
                <w:b/>
                <w:bCs/>
                <w:color w:val="000000"/>
              </w:rPr>
            </w:pPr>
            <w:r w:rsidRPr="00843C30">
              <w:rPr>
                <w:b/>
                <w:bCs/>
                <w:color w:val="000000"/>
              </w:rPr>
              <w:t>201</w:t>
            </w:r>
            <w:r>
              <w:rPr>
                <w:b/>
                <w:bCs/>
                <w:color w:val="000000"/>
              </w:rPr>
              <w:t>8</w:t>
            </w:r>
            <w:r w:rsidRPr="00843C30">
              <w:rPr>
                <w:b/>
                <w:bCs/>
                <w:color w:val="000000"/>
              </w:rPr>
              <w:t>-201</w:t>
            </w:r>
            <w:r>
              <w:rPr>
                <w:b/>
                <w:bCs/>
                <w:color w:val="000000"/>
              </w:rPr>
              <w:t>9</w:t>
            </w:r>
          </w:p>
        </w:tc>
      </w:tr>
      <w:tr w:rsidR="000234FD" w:rsidTr="000234FD">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234FD" w:rsidRDefault="000234FD" w:rsidP="000A56B7">
            <w:pPr>
              <w:suppressAutoHyphens w:val="0"/>
              <w:rPr>
                <w:b/>
                <w:bCs/>
                <w:color w:val="000000"/>
              </w:rPr>
            </w:pPr>
          </w:p>
        </w:tc>
        <w:tc>
          <w:tcPr>
            <w:tcW w:w="756" w:type="dxa"/>
            <w:tcBorders>
              <w:top w:val="nil"/>
              <w:left w:val="nil"/>
              <w:bottom w:val="single" w:sz="4" w:space="0" w:color="auto"/>
              <w:right w:val="single" w:sz="4" w:space="0" w:color="auto"/>
            </w:tcBorders>
            <w:vAlign w:val="bottom"/>
          </w:tcPr>
          <w:p w:rsidR="000234FD" w:rsidRDefault="000234FD" w:rsidP="000A56B7">
            <w:pPr>
              <w:spacing w:line="276" w:lineRule="auto"/>
              <w:jc w:val="center"/>
              <w:rPr>
                <w:bCs/>
                <w:color w:val="000000"/>
              </w:rPr>
            </w:pPr>
            <w:r>
              <w:rPr>
                <w:bCs/>
                <w:color w:val="000000"/>
              </w:rPr>
              <w:t>Кол-во</w:t>
            </w:r>
          </w:p>
        </w:tc>
        <w:tc>
          <w:tcPr>
            <w:tcW w:w="1354" w:type="dxa"/>
            <w:tcBorders>
              <w:top w:val="nil"/>
              <w:left w:val="nil"/>
              <w:bottom w:val="single" w:sz="4" w:space="0" w:color="auto"/>
              <w:right w:val="single" w:sz="4" w:space="0" w:color="auto"/>
            </w:tcBorders>
            <w:vAlign w:val="bottom"/>
          </w:tcPr>
          <w:p w:rsidR="000234FD" w:rsidRDefault="000234FD" w:rsidP="000A56B7">
            <w:pPr>
              <w:spacing w:line="276" w:lineRule="auto"/>
              <w:jc w:val="center"/>
              <w:rPr>
                <w:bCs/>
                <w:color w:val="000000"/>
              </w:rPr>
            </w:pPr>
            <w:r>
              <w:rPr>
                <w:bCs/>
                <w:color w:val="000000"/>
              </w:rPr>
              <w:t>%</w:t>
            </w:r>
          </w:p>
        </w:tc>
        <w:tc>
          <w:tcPr>
            <w:tcW w:w="710" w:type="dxa"/>
            <w:tcBorders>
              <w:top w:val="nil"/>
              <w:left w:val="nil"/>
              <w:bottom w:val="single" w:sz="4" w:space="0" w:color="auto"/>
              <w:right w:val="single" w:sz="4" w:space="0" w:color="auto"/>
            </w:tcBorders>
            <w:vAlign w:val="bottom"/>
          </w:tcPr>
          <w:p w:rsidR="000234FD" w:rsidRDefault="000234FD" w:rsidP="000A56B7">
            <w:pPr>
              <w:spacing w:line="276" w:lineRule="auto"/>
              <w:jc w:val="center"/>
              <w:rPr>
                <w:bCs/>
                <w:color w:val="000000"/>
              </w:rPr>
            </w:pPr>
            <w:r>
              <w:rPr>
                <w:bCs/>
                <w:color w:val="000000"/>
              </w:rPr>
              <w:t>Кол-во</w:t>
            </w:r>
          </w:p>
        </w:tc>
        <w:tc>
          <w:tcPr>
            <w:tcW w:w="1274" w:type="dxa"/>
            <w:tcBorders>
              <w:top w:val="nil"/>
              <w:left w:val="nil"/>
              <w:bottom w:val="single" w:sz="4" w:space="0" w:color="auto"/>
              <w:right w:val="single" w:sz="4" w:space="0" w:color="auto"/>
            </w:tcBorders>
            <w:vAlign w:val="bottom"/>
          </w:tcPr>
          <w:p w:rsidR="000234FD" w:rsidRDefault="000234FD" w:rsidP="000A56B7">
            <w:pPr>
              <w:spacing w:line="276" w:lineRule="auto"/>
              <w:jc w:val="center"/>
              <w:rPr>
                <w:bCs/>
                <w:color w:val="000000"/>
              </w:rPr>
            </w:pPr>
            <w:r>
              <w:rPr>
                <w:bCs/>
                <w:color w:val="000000"/>
              </w:rPr>
              <w:t>%</w:t>
            </w:r>
          </w:p>
        </w:tc>
        <w:tc>
          <w:tcPr>
            <w:tcW w:w="777" w:type="dxa"/>
            <w:tcBorders>
              <w:top w:val="nil"/>
              <w:left w:val="nil"/>
              <w:bottom w:val="single" w:sz="4" w:space="0" w:color="auto"/>
              <w:right w:val="single" w:sz="4" w:space="0" w:color="auto"/>
            </w:tcBorders>
          </w:tcPr>
          <w:p w:rsidR="000234FD" w:rsidRDefault="000234FD" w:rsidP="00843C30">
            <w:pPr>
              <w:spacing w:line="276" w:lineRule="auto"/>
              <w:jc w:val="center"/>
              <w:rPr>
                <w:bCs/>
                <w:color w:val="000000"/>
              </w:rPr>
            </w:pPr>
            <w:r w:rsidRPr="00843C30">
              <w:rPr>
                <w:bCs/>
                <w:color w:val="000000"/>
              </w:rPr>
              <w:t xml:space="preserve">Кол-во </w:t>
            </w:r>
          </w:p>
        </w:tc>
        <w:tc>
          <w:tcPr>
            <w:tcW w:w="1176" w:type="dxa"/>
            <w:tcBorders>
              <w:top w:val="nil"/>
              <w:left w:val="nil"/>
              <w:bottom w:val="single" w:sz="4" w:space="0" w:color="auto"/>
              <w:right w:val="single" w:sz="4" w:space="0" w:color="auto"/>
            </w:tcBorders>
          </w:tcPr>
          <w:p w:rsidR="000234FD" w:rsidRDefault="000234FD" w:rsidP="000A56B7">
            <w:pPr>
              <w:spacing w:line="276" w:lineRule="auto"/>
              <w:jc w:val="center"/>
              <w:rPr>
                <w:bCs/>
                <w:color w:val="000000"/>
              </w:rPr>
            </w:pPr>
            <w:r w:rsidRPr="00843C30">
              <w:rPr>
                <w:bCs/>
                <w:color w:val="000000"/>
              </w:rPr>
              <w:t>%</w:t>
            </w:r>
          </w:p>
        </w:tc>
        <w:tc>
          <w:tcPr>
            <w:tcW w:w="816" w:type="dxa"/>
            <w:tcBorders>
              <w:top w:val="nil"/>
              <w:left w:val="nil"/>
              <w:bottom w:val="single" w:sz="4" w:space="0" w:color="auto"/>
              <w:right w:val="single" w:sz="4" w:space="0" w:color="auto"/>
            </w:tcBorders>
          </w:tcPr>
          <w:p w:rsidR="000234FD" w:rsidRPr="00843C30" w:rsidRDefault="000234FD" w:rsidP="000A56B7">
            <w:pPr>
              <w:spacing w:line="276" w:lineRule="auto"/>
              <w:jc w:val="center"/>
              <w:rPr>
                <w:bCs/>
                <w:color w:val="000000"/>
              </w:rPr>
            </w:pPr>
            <w:r w:rsidRPr="00843C30">
              <w:rPr>
                <w:bCs/>
                <w:color w:val="000000"/>
              </w:rPr>
              <w:t>Кол-во</w:t>
            </w:r>
          </w:p>
        </w:tc>
        <w:tc>
          <w:tcPr>
            <w:tcW w:w="1168" w:type="dxa"/>
            <w:tcBorders>
              <w:top w:val="nil"/>
              <w:left w:val="nil"/>
              <w:bottom w:val="single" w:sz="4" w:space="0" w:color="auto"/>
              <w:right w:val="single" w:sz="4" w:space="0" w:color="auto"/>
            </w:tcBorders>
          </w:tcPr>
          <w:p w:rsidR="000234FD" w:rsidRPr="00843C30" w:rsidRDefault="000234FD" w:rsidP="000A56B7">
            <w:pPr>
              <w:spacing w:line="276" w:lineRule="auto"/>
              <w:jc w:val="center"/>
              <w:rPr>
                <w:bCs/>
                <w:color w:val="000000"/>
              </w:rPr>
            </w:pPr>
            <w:r w:rsidRPr="00843C30">
              <w:rPr>
                <w:bCs/>
                <w:color w:val="000000"/>
              </w:rPr>
              <w:t>%</w:t>
            </w:r>
          </w:p>
        </w:tc>
      </w:tr>
      <w:tr w:rsidR="000234FD" w:rsidTr="000234FD">
        <w:trPr>
          <w:trHeight w:val="363"/>
        </w:trPr>
        <w:tc>
          <w:tcPr>
            <w:tcW w:w="5416" w:type="dxa"/>
            <w:tcBorders>
              <w:top w:val="nil"/>
              <w:left w:val="single" w:sz="4" w:space="0" w:color="auto"/>
              <w:bottom w:val="single" w:sz="4" w:space="0" w:color="auto"/>
              <w:right w:val="single" w:sz="4" w:space="0" w:color="auto"/>
            </w:tcBorders>
            <w:vAlign w:val="bottom"/>
            <w:hideMark/>
          </w:tcPr>
          <w:p w:rsidR="000234FD" w:rsidRDefault="000234FD" w:rsidP="000234FD">
            <w:pPr>
              <w:spacing w:line="276" w:lineRule="auto"/>
              <w:rPr>
                <w:color w:val="000000"/>
              </w:rPr>
            </w:pPr>
            <w:r>
              <w:rPr>
                <w:color w:val="000000"/>
              </w:rPr>
              <w:t>Количество выпускников 9-х классов общеобразовательных учреждений</w:t>
            </w:r>
          </w:p>
        </w:tc>
        <w:tc>
          <w:tcPr>
            <w:tcW w:w="756" w:type="dxa"/>
            <w:tcBorders>
              <w:top w:val="nil"/>
              <w:left w:val="nil"/>
              <w:bottom w:val="single" w:sz="4" w:space="0" w:color="auto"/>
              <w:right w:val="single" w:sz="4" w:space="0" w:color="auto"/>
            </w:tcBorders>
          </w:tcPr>
          <w:p w:rsidR="000234FD" w:rsidRDefault="000234FD" w:rsidP="000234FD">
            <w:pPr>
              <w:spacing w:line="276" w:lineRule="auto"/>
              <w:jc w:val="both"/>
            </w:pPr>
            <w:r>
              <w:t>15</w:t>
            </w:r>
          </w:p>
        </w:tc>
        <w:tc>
          <w:tcPr>
            <w:tcW w:w="1354" w:type="dxa"/>
            <w:tcBorders>
              <w:top w:val="nil"/>
              <w:left w:val="nil"/>
              <w:bottom w:val="single" w:sz="4" w:space="0" w:color="auto"/>
              <w:right w:val="single" w:sz="4" w:space="0" w:color="auto"/>
            </w:tcBorders>
          </w:tcPr>
          <w:p w:rsidR="000234FD" w:rsidRDefault="000234FD" w:rsidP="000234FD">
            <w:pPr>
              <w:spacing w:line="276" w:lineRule="auto"/>
              <w:jc w:val="both"/>
            </w:pPr>
            <w:r>
              <w:t>100%</w:t>
            </w:r>
          </w:p>
        </w:tc>
        <w:tc>
          <w:tcPr>
            <w:tcW w:w="710" w:type="dxa"/>
            <w:tcBorders>
              <w:top w:val="nil"/>
              <w:left w:val="nil"/>
              <w:bottom w:val="single" w:sz="4" w:space="0" w:color="auto"/>
              <w:right w:val="single" w:sz="4" w:space="0" w:color="auto"/>
            </w:tcBorders>
          </w:tcPr>
          <w:p w:rsidR="000234FD" w:rsidRDefault="000234FD" w:rsidP="000234FD">
            <w:pPr>
              <w:spacing w:line="276" w:lineRule="auto"/>
              <w:jc w:val="both"/>
            </w:pPr>
            <w:r>
              <w:t>14</w:t>
            </w:r>
          </w:p>
        </w:tc>
        <w:tc>
          <w:tcPr>
            <w:tcW w:w="1274" w:type="dxa"/>
            <w:tcBorders>
              <w:top w:val="nil"/>
              <w:left w:val="nil"/>
              <w:bottom w:val="single" w:sz="4" w:space="0" w:color="auto"/>
              <w:right w:val="single" w:sz="4" w:space="0" w:color="auto"/>
            </w:tcBorders>
          </w:tcPr>
          <w:p w:rsidR="000234FD" w:rsidRDefault="000234FD" w:rsidP="000234FD">
            <w:pPr>
              <w:spacing w:line="276" w:lineRule="auto"/>
              <w:jc w:val="both"/>
            </w:pPr>
            <w:r>
              <w:t>100%</w:t>
            </w:r>
          </w:p>
        </w:tc>
        <w:tc>
          <w:tcPr>
            <w:tcW w:w="777" w:type="dxa"/>
            <w:tcBorders>
              <w:top w:val="nil"/>
              <w:left w:val="nil"/>
              <w:bottom w:val="single" w:sz="4" w:space="0" w:color="auto"/>
              <w:right w:val="single" w:sz="4" w:space="0" w:color="auto"/>
            </w:tcBorders>
          </w:tcPr>
          <w:p w:rsidR="000234FD" w:rsidRDefault="000234FD" w:rsidP="000234FD">
            <w:pPr>
              <w:spacing w:line="276" w:lineRule="auto"/>
              <w:jc w:val="center"/>
              <w:rPr>
                <w:color w:val="000000"/>
              </w:rPr>
            </w:pPr>
            <w:r>
              <w:rPr>
                <w:color w:val="000000"/>
              </w:rPr>
              <w:t>18</w:t>
            </w:r>
          </w:p>
        </w:tc>
        <w:tc>
          <w:tcPr>
            <w:tcW w:w="1176" w:type="dxa"/>
            <w:tcBorders>
              <w:top w:val="nil"/>
              <w:left w:val="nil"/>
              <w:bottom w:val="single" w:sz="4" w:space="0" w:color="auto"/>
              <w:right w:val="single" w:sz="4" w:space="0" w:color="auto"/>
            </w:tcBorders>
          </w:tcPr>
          <w:p w:rsidR="000234FD" w:rsidRDefault="000234FD" w:rsidP="000234FD">
            <w:pPr>
              <w:spacing w:line="276" w:lineRule="auto"/>
              <w:jc w:val="center"/>
              <w:rPr>
                <w:color w:val="000000"/>
              </w:rPr>
            </w:pPr>
            <w:r>
              <w:rPr>
                <w:color w:val="000000"/>
              </w:rPr>
              <w:t>100%</w:t>
            </w:r>
          </w:p>
        </w:tc>
        <w:tc>
          <w:tcPr>
            <w:tcW w:w="816" w:type="dxa"/>
            <w:tcBorders>
              <w:top w:val="nil"/>
              <w:left w:val="nil"/>
              <w:bottom w:val="single" w:sz="4" w:space="0" w:color="auto"/>
              <w:right w:val="single" w:sz="4" w:space="0" w:color="auto"/>
            </w:tcBorders>
          </w:tcPr>
          <w:p w:rsidR="000234FD" w:rsidRDefault="000234FD" w:rsidP="000234FD">
            <w:pPr>
              <w:spacing w:line="276" w:lineRule="auto"/>
              <w:jc w:val="center"/>
              <w:rPr>
                <w:color w:val="000000"/>
              </w:rPr>
            </w:pPr>
            <w:r>
              <w:rPr>
                <w:color w:val="000000"/>
              </w:rPr>
              <w:t>16</w:t>
            </w:r>
          </w:p>
        </w:tc>
        <w:tc>
          <w:tcPr>
            <w:tcW w:w="1168" w:type="dxa"/>
            <w:tcBorders>
              <w:top w:val="nil"/>
              <w:left w:val="nil"/>
              <w:bottom w:val="single" w:sz="4" w:space="0" w:color="auto"/>
              <w:right w:val="single" w:sz="4" w:space="0" w:color="auto"/>
            </w:tcBorders>
          </w:tcPr>
          <w:p w:rsidR="000234FD" w:rsidRDefault="000234FD" w:rsidP="000234FD">
            <w:pPr>
              <w:spacing w:line="276" w:lineRule="auto"/>
              <w:jc w:val="center"/>
              <w:rPr>
                <w:color w:val="000000"/>
              </w:rPr>
            </w:pPr>
            <w:r>
              <w:rPr>
                <w:color w:val="000000"/>
              </w:rPr>
              <w:t>100%</w:t>
            </w:r>
          </w:p>
        </w:tc>
      </w:tr>
      <w:tr w:rsidR="000234FD" w:rsidTr="000234FD">
        <w:trPr>
          <w:trHeight w:val="315"/>
        </w:trPr>
        <w:tc>
          <w:tcPr>
            <w:tcW w:w="5416" w:type="dxa"/>
            <w:tcBorders>
              <w:top w:val="nil"/>
              <w:left w:val="single" w:sz="4" w:space="0" w:color="auto"/>
              <w:bottom w:val="single" w:sz="4" w:space="0" w:color="auto"/>
              <w:right w:val="single" w:sz="4" w:space="0" w:color="auto"/>
            </w:tcBorders>
            <w:noWrap/>
            <w:vAlign w:val="bottom"/>
            <w:hideMark/>
          </w:tcPr>
          <w:p w:rsidR="000234FD" w:rsidRDefault="000234FD" w:rsidP="000A56B7">
            <w:pPr>
              <w:spacing w:line="276" w:lineRule="auto"/>
              <w:jc w:val="both"/>
              <w:rPr>
                <w:b/>
                <w:bCs/>
                <w:color w:val="000000"/>
              </w:rPr>
            </w:pPr>
            <w:r>
              <w:rPr>
                <w:b/>
                <w:bCs/>
                <w:color w:val="000000"/>
              </w:rPr>
              <w:t>Русский язык</w:t>
            </w:r>
          </w:p>
        </w:tc>
        <w:tc>
          <w:tcPr>
            <w:tcW w:w="756" w:type="dxa"/>
            <w:tcBorders>
              <w:top w:val="nil"/>
              <w:left w:val="nil"/>
              <w:bottom w:val="single" w:sz="4" w:space="0" w:color="auto"/>
              <w:right w:val="single" w:sz="4" w:space="0" w:color="auto"/>
            </w:tcBorders>
          </w:tcPr>
          <w:p w:rsidR="000234FD" w:rsidRPr="007D7140" w:rsidRDefault="000234FD" w:rsidP="000A56B7">
            <w:pPr>
              <w:spacing w:line="276" w:lineRule="auto"/>
              <w:jc w:val="center"/>
              <w:rPr>
                <w:color w:val="FF0000"/>
              </w:rPr>
            </w:pPr>
          </w:p>
        </w:tc>
        <w:tc>
          <w:tcPr>
            <w:tcW w:w="1354" w:type="dxa"/>
            <w:tcBorders>
              <w:top w:val="nil"/>
              <w:left w:val="nil"/>
              <w:bottom w:val="single" w:sz="4" w:space="0" w:color="auto"/>
              <w:right w:val="single" w:sz="4" w:space="0" w:color="auto"/>
            </w:tcBorders>
          </w:tcPr>
          <w:p w:rsidR="000234FD" w:rsidRPr="007D7140" w:rsidRDefault="000234FD" w:rsidP="000A56B7">
            <w:pPr>
              <w:spacing w:line="276" w:lineRule="auto"/>
              <w:jc w:val="center"/>
              <w:rPr>
                <w:color w:val="FF0000"/>
              </w:rPr>
            </w:pPr>
          </w:p>
        </w:tc>
        <w:tc>
          <w:tcPr>
            <w:tcW w:w="710" w:type="dxa"/>
            <w:tcBorders>
              <w:top w:val="nil"/>
              <w:left w:val="nil"/>
              <w:bottom w:val="single" w:sz="4" w:space="0" w:color="auto"/>
              <w:right w:val="single" w:sz="4" w:space="0" w:color="auto"/>
            </w:tcBorders>
          </w:tcPr>
          <w:p w:rsidR="000234FD" w:rsidRPr="007D7140" w:rsidRDefault="000234FD" w:rsidP="000A56B7">
            <w:pPr>
              <w:spacing w:line="276" w:lineRule="auto"/>
              <w:jc w:val="center"/>
              <w:rPr>
                <w:color w:val="FF0000"/>
              </w:rPr>
            </w:pPr>
          </w:p>
        </w:tc>
        <w:tc>
          <w:tcPr>
            <w:tcW w:w="1274" w:type="dxa"/>
            <w:tcBorders>
              <w:top w:val="nil"/>
              <w:left w:val="nil"/>
              <w:bottom w:val="single" w:sz="4" w:space="0" w:color="auto"/>
              <w:right w:val="single" w:sz="4" w:space="0" w:color="auto"/>
            </w:tcBorders>
          </w:tcPr>
          <w:p w:rsidR="000234FD" w:rsidRPr="007D7140" w:rsidRDefault="000234FD" w:rsidP="000A56B7">
            <w:pPr>
              <w:spacing w:line="276" w:lineRule="auto"/>
              <w:jc w:val="center"/>
              <w:rPr>
                <w:color w:val="FF0000"/>
              </w:rPr>
            </w:pPr>
          </w:p>
        </w:tc>
        <w:tc>
          <w:tcPr>
            <w:tcW w:w="777" w:type="dxa"/>
            <w:tcBorders>
              <w:top w:val="nil"/>
              <w:left w:val="nil"/>
              <w:bottom w:val="single" w:sz="4" w:space="0" w:color="auto"/>
              <w:right w:val="single" w:sz="4" w:space="0" w:color="auto"/>
            </w:tcBorders>
          </w:tcPr>
          <w:p w:rsidR="000234FD" w:rsidRPr="000A56B7" w:rsidRDefault="000234FD" w:rsidP="000A56B7">
            <w:pPr>
              <w:spacing w:line="276" w:lineRule="auto"/>
              <w:jc w:val="center"/>
              <w:rPr>
                <w:color w:val="FF0000"/>
              </w:rPr>
            </w:pPr>
          </w:p>
        </w:tc>
        <w:tc>
          <w:tcPr>
            <w:tcW w:w="1176" w:type="dxa"/>
            <w:tcBorders>
              <w:top w:val="nil"/>
              <w:left w:val="nil"/>
              <w:bottom w:val="single" w:sz="4" w:space="0" w:color="auto"/>
              <w:right w:val="single" w:sz="4" w:space="0" w:color="auto"/>
            </w:tcBorders>
          </w:tcPr>
          <w:p w:rsidR="000234FD" w:rsidRPr="000A56B7" w:rsidRDefault="000234FD" w:rsidP="000A56B7">
            <w:pPr>
              <w:spacing w:line="276" w:lineRule="auto"/>
              <w:jc w:val="center"/>
              <w:rPr>
                <w:color w:val="FF0000"/>
              </w:rPr>
            </w:pPr>
          </w:p>
        </w:tc>
        <w:tc>
          <w:tcPr>
            <w:tcW w:w="816" w:type="dxa"/>
            <w:tcBorders>
              <w:top w:val="nil"/>
              <w:left w:val="nil"/>
              <w:bottom w:val="single" w:sz="4" w:space="0" w:color="auto"/>
              <w:right w:val="single" w:sz="4" w:space="0" w:color="auto"/>
            </w:tcBorders>
          </w:tcPr>
          <w:p w:rsidR="000234FD" w:rsidRPr="000A56B7" w:rsidRDefault="000234FD" w:rsidP="000A56B7">
            <w:pPr>
              <w:spacing w:line="276" w:lineRule="auto"/>
              <w:jc w:val="center"/>
              <w:rPr>
                <w:color w:val="FF0000"/>
              </w:rPr>
            </w:pPr>
          </w:p>
        </w:tc>
        <w:tc>
          <w:tcPr>
            <w:tcW w:w="1168" w:type="dxa"/>
            <w:tcBorders>
              <w:top w:val="nil"/>
              <w:left w:val="nil"/>
              <w:bottom w:val="single" w:sz="4" w:space="0" w:color="auto"/>
              <w:right w:val="single" w:sz="4" w:space="0" w:color="auto"/>
            </w:tcBorders>
          </w:tcPr>
          <w:p w:rsidR="000234FD" w:rsidRPr="000A56B7" w:rsidRDefault="000234FD" w:rsidP="000A56B7">
            <w:pPr>
              <w:spacing w:line="276" w:lineRule="auto"/>
              <w:jc w:val="center"/>
              <w:rPr>
                <w:color w:val="FF0000"/>
              </w:rPr>
            </w:pPr>
          </w:p>
        </w:tc>
      </w:tr>
      <w:tr w:rsidR="000234FD" w:rsidTr="000234FD">
        <w:trPr>
          <w:trHeight w:val="945"/>
        </w:trPr>
        <w:tc>
          <w:tcPr>
            <w:tcW w:w="5416" w:type="dxa"/>
            <w:tcBorders>
              <w:top w:val="nil"/>
              <w:left w:val="single" w:sz="4" w:space="0" w:color="auto"/>
              <w:bottom w:val="single" w:sz="4" w:space="0" w:color="auto"/>
              <w:right w:val="single" w:sz="4" w:space="0" w:color="auto"/>
            </w:tcBorders>
            <w:noWrap/>
            <w:vAlign w:val="bottom"/>
            <w:hideMark/>
          </w:tcPr>
          <w:p w:rsidR="000234FD" w:rsidRDefault="000234FD" w:rsidP="000234FD">
            <w:pPr>
              <w:spacing w:line="276" w:lineRule="auto"/>
              <w:jc w:val="both"/>
              <w:rPr>
                <w:color w:val="000000"/>
              </w:rPr>
            </w:pPr>
            <w:r>
              <w:rPr>
                <w:color w:val="000000"/>
              </w:rPr>
              <w:t>Количество выпускников 9-х классов, проходивших государственную (итоговую) аттестацию в форме ОГЭ</w:t>
            </w:r>
          </w:p>
        </w:tc>
        <w:tc>
          <w:tcPr>
            <w:tcW w:w="756" w:type="dxa"/>
            <w:tcBorders>
              <w:top w:val="nil"/>
              <w:left w:val="nil"/>
              <w:bottom w:val="single" w:sz="4" w:space="0" w:color="auto"/>
              <w:right w:val="single" w:sz="4" w:space="0" w:color="auto"/>
            </w:tcBorders>
          </w:tcPr>
          <w:p w:rsidR="000234FD" w:rsidRPr="008422D7" w:rsidRDefault="000234FD" w:rsidP="000234FD">
            <w:pPr>
              <w:spacing w:line="276" w:lineRule="auto"/>
              <w:jc w:val="both"/>
            </w:pPr>
            <w:r w:rsidRPr="008422D7">
              <w:t>12</w:t>
            </w:r>
          </w:p>
        </w:tc>
        <w:tc>
          <w:tcPr>
            <w:tcW w:w="1354" w:type="dxa"/>
            <w:tcBorders>
              <w:top w:val="nil"/>
              <w:left w:val="nil"/>
              <w:bottom w:val="single" w:sz="4" w:space="0" w:color="auto"/>
              <w:right w:val="single" w:sz="4" w:space="0" w:color="auto"/>
            </w:tcBorders>
          </w:tcPr>
          <w:p w:rsidR="000234FD" w:rsidRPr="008422D7" w:rsidRDefault="000234FD" w:rsidP="000234FD">
            <w:pPr>
              <w:spacing w:line="276" w:lineRule="auto"/>
              <w:jc w:val="both"/>
            </w:pPr>
            <w:r w:rsidRPr="008422D7">
              <w:t>80%</w:t>
            </w:r>
          </w:p>
        </w:tc>
        <w:tc>
          <w:tcPr>
            <w:tcW w:w="710" w:type="dxa"/>
            <w:tcBorders>
              <w:top w:val="nil"/>
              <w:left w:val="nil"/>
              <w:bottom w:val="single" w:sz="4" w:space="0" w:color="auto"/>
              <w:right w:val="single" w:sz="4" w:space="0" w:color="auto"/>
            </w:tcBorders>
          </w:tcPr>
          <w:p w:rsidR="000234FD" w:rsidRPr="008422D7" w:rsidRDefault="000234FD" w:rsidP="000234FD">
            <w:pPr>
              <w:spacing w:line="276" w:lineRule="auto"/>
              <w:jc w:val="both"/>
            </w:pPr>
            <w:r w:rsidRPr="008422D7">
              <w:t>12</w:t>
            </w:r>
          </w:p>
        </w:tc>
        <w:tc>
          <w:tcPr>
            <w:tcW w:w="1274" w:type="dxa"/>
            <w:tcBorders>
              <w:top w:val="nil"/>
              <w:left w:val="nil"/>
              <w:bottom w:val="single" w:sz="4" w:space="0" w:color="auto"/>
              <w:right w:val="single" w:sz="4" w:space="0" w:color="auto"/>
            </w:tcBorders>
          </w:tcPr>
          <w:p w:rsidR="000234FD" w:rsidRPr="008422D7" w:rsidRDefault="000234FD" w:rsidP="000234FD">
            <w:pPr>
              <w:spacing w:line="276" w:lineRule="auto"/>
              <w:jc w:val="both"/>
            </w:pPr>
            <w:r w:rsidRPr="008422D7">
              <w:t>86%</w:t>
            </w:r>
          </w:p>
        </w:tc>
        <w:tc>
          <w:tcPr>
            <w:tcW w:w="777" w:type="dxa"/>
            <w:tcBorders>
              <w:top w:val="nil"/>
              <w:left w:val="nil"/>
              <w:bottom w:val="single" w:sz="4" w:space="0" w:color="auto"/>
              <w:right w:val="single" w:sz="4" w:space="0" w:color="auto"/>
            </w:tcBorders>
          </w:tcPr>
          <w:p w:rsidR="000234FD" w:rsidRDefault="000234FD" w:rsidP="000234FD">
            <w:pPr>
              <w:spacing w:line="276" w:lineRule="auto"/>
              <w:jc w:val="center"/>
              <w:rPr>
                <w:color w:val="000000"/>
              </w:rPr>
            </w:pPr>
            <w:r>
              <w:rPr>
                <w:color w:val="000000"/>
              </w:rPr>
              <w:t>12</w:t>
            </w:r>
          </w:p>
        </w:tc>
        <w:tc>
          <w:tcPr>
            <w:tcW w:w="1176" w:type="dxa"/>
            <w:tcBorders>
              <w:top w:val="nil"/>
              <w:left w:val="nil"/>
              <w:bottom w:val="single" w:sz="4" w:space="0" w:color="auto"/>
              <w:right w:val="single" w:sz="4" w:space="0" w:color="auto"/>
            </w:tcBorders>
          </w:tcPr>
          <w:p w:rsidR="000234FD" w:rsidRDefault="000234FD" w:rsidP="000234FD">
            <w:pPr>
              <w:spacing w:line="276" w:lineRule="auto"/>
              <w:jc w:val="center"/>
              <w:rPr>
                <w:color w:val="000000"/>
              </w:rPr>
            </w:pPr>
            <w:r>
              <w:rPr>
                <w:color w:val="000000"/>
              </w:rPr>
              <w:t>67%</w:t>
            </w:r>
          </w:p>
        </w:tc>
        <w:tc>
          <w:tcPr>
            <w:tcW w:w="816" w:type="dxa"/>
            <w:tcBorders>
              <w:top w:val="nil"/>
              <w:left w:val="nil"/>
              <w:bottom w:val="single" w:sz="4" w:space="0" w:color="auto"/>
              <w:right w:val="single" w:sz="4" w:space="0" w:color="auto"/>
            </w:tcBorders>
          </w:tcPr>
          <w:p w:rsidR="000234FD" w:rsidRDefault="000234FD" w:rsidP="000234FD">
            <w:pPr>
              <w:spacing w:line="276" w:lineRule="auto"/>
              <w:jc w:val="center"/>
              <w:rPr>
                <w:color w:val="000000"/>
              </w:rPr>
            </w:pPr>
            <w:r>
              <w:rPr>
                <w:color w:val="000000"/>
              </w:rPr>
              <w:t>16</w:t>
            </w:r>
          </w:p>
        </w:tc>
        <w:tc>
          <w:tcPr>
            <w:tcW w:w="1168" w:type="dxa"/>
            <w:tcBorders>
              <w:top w:val="nil"/>
              <w:left w:val="nil"/>
              <w:bottom w:val="single" w:sz="4" w:space="0" w:color="auto"/>
              <w:right w:val="single" w:sz="4" w:space="0" w:color="auto"/>
            </w:tcBorders>
          </w:tcPr>
          <w:p w:rsidR="000234FD" w:rsidRDefault="000234FD" w:rsidP="000234FD">
            <w:pPr>
              <w:spacing w:line="276" w:lineRule="auto"/>
              <w:jc w:val="center"/>
              <w:rPr>
                <w:color w:val="000000"/>
              </w:rPr>
            </w:pPr>
            <w:r>
              <w:rPr>
                <w:color w:val="000000"/>
              </w:rPr>
              <w:t>100%</w:t>
            </w:r>
          </w:p>
        </w:tc>
      </w:tr>
      <w:tr w:rsidR="000234FD" w:rsidTr="000234FD">
        <w:trPr>
          <w:trHeight w:val="728"/>
        </w:trPr>
        <w:tc>
          <w:tcPr>
            <w:tcW w:w="5416" w:type="dxa"/>
            <w:tcBorders>
              <w:top w:val="single" w:sz="4" w:space="0" w:color="auto"/>
              <w:left w:val="single" w:sz="4" w:space="0" w:color="auto"/>
              <w:bottom w:val="single" w:sz="4" w:space="0" w:color="auto"/>
              <w:right w:val="single" w:sz="4" w:space="0" w:color="auto"/>
            </w:tcBorders>
            <w:vAlign w:val="bottom"/>
            <w:hideMark/>
          </w:tcPr>
          <w:p w:rsidR="000234FD" w:rsidRDefault="000234FD" w:rsidP="000A56B7">
            <w:pPr>
              <w:spacing w:line="276" w:lineRule="auto"/>
              <w:rPr>
                <w:color w:val="000000"/>
              </w:rPr>
            </w:pPr>
            <w:r>
              <w:rPr>
                <w:color w:val="000000"/>
              </w:rPr>
              <w:t>Доля выпускников общеобразовательных учреждений, сдавших ГИА-9  ниже установленного минимального порога (на "2")</w:t>
            </w:r>
          </w:p>
        </w:tc>
        <w:tc>
          <w:tcPr>
            <w:tcW w:w="756" w:type="dxa"/>
            <w:tcBorders>
              <w:top w:val="single" w:sz="4" w:space="0" w:color="auto"/>
              <w:left w:val="nil"/>
              <w:bottom w:val="single" w:sz="4" w:space="0" w:color="auto"/>
              <w:right w:val="single" w:sz="4" w:space="0" w:color="auto"/>
            </w:tcBorders>
          </w:tcPr>
          <w:p w:rsidR="000234FD" w:rsidRPr="000234FD" w:rsidRDefault="000234FD" w:rsidP="000A56B7">
            <w:pPr>
              <w:spacing w:line="276" w:lineRule="auto"/>
              <w:jc w:val="center"/>
            </w:pPr>
            <w:r w:rsidRPr="000234FD">
              <w:t>0</w:t>
            </w:r>
          </w:p>
        </w:tc>
        <w:tc>
          <w:tcPr>
            <w:tcW w:w="1354" w:type="dxa"/>
            <w:tcBorders>
              <w:top w:val="single" w:sz="4" w:space="0" w:color="auto"/>
              <w:left w:val="nil"/>
              <w:bottom w:val="single" w:sz="4" w:space="0" w:color="auto"/>
              <w:right w:val="single" w:sz="4" w:space="0" w:color="auto"/>
            </w:tcBorders>
          </w:tcPr>
          <w:p w:rsidR="000234FD" w:rsidRPr="000234FD" w:rsidRDefault="000234FD" w:rsidP="000A56B7">
            <w:pPr>
              <w:spacing w:line="276" w:lineRule="auto"/>
              <w:jc w:val="center"/>
            </w:pPr>
            <w:r w:rsidRPr="000234FD">
              <w:t>0%</w:t>
            </w:r>
          </w:p>
        </w:tc>
        <w:tc>
          <w:tcPr>
            <w:tcW w:w="710" w:type="dxa"/>
            <w:tcBorders>
              <w:top w:val="single" w:sz="4" w:space="0" w:color="auto"/>
              <w:left w:val="nil"/>
              <w:bottom w:val="single" w:sz="4" w:space="0" w:color="auto"/>
              <w:right w:val="single" w:sz="4" w:space="0" w:color="auto"/>
            </w:tcBorders>
          </w:tcPr>
          <w:p w:rsidR="000234FD" w:rsidRPr="000234FD" w:rsidRDefault="000234FD" w:rsidP="000A56B7">
            <w:pPr>
              <w:spacing w:line="276" w:lineRule="auto"/>
              <w:jc w:val="center"/>
            </w:pPr>
            <w:r w:rsidRPr="000234FD">
              <w:t>0</w:t>
            </w:r>
          </w:p>
        </w:tc>
        <w:tc>
          <w:tcPr>
            <w:tcW w:w="1274" w:type="dxa"/>
            <w:tcBorders>
              <w:top w:val="single" w:sz="4" w:space="0" w:color="auto"/>
              <w:left w:val="nil"/>
              <w:bottom w:val="single" w:sz="4" w:space="0" w:color="auto"/>
              <w:right w:val="single" w:sz="4" w:space="0" w:color="auto"/>
            </w:tcBorders>
          </w:tcPr>
          <w:p w:rsidR="000234FD" w:rsidRPr="000234FD" w:rsidRDefault="000234FD" w:rsidP="000A56B7">
            <w:pPr>
              <w:spacing w:line="276" w:lineRule="auto"/>
              <w:jc w:val="center"/>
            </w:pPr>
            <w:r w:rsidRPr="000234FD">
              <w:t>0%</w:t>
            </w:r>
          </w:p>
        </w:tc>
        <w:tc>
          <w:tcPr>
            <w:tcW w:w="777" w:type="dxa"/>
            <w:tcBorders>
              <w:top w:val="single" w:sz="4" w:space="0" w:color="auto"/>
              <w:left w:val="nil"/>
              <w:bottom w:val="single" w:sz="4" w:space="0" w:color="auto"/>
              <w:right w:val="single" w:sz="4" w:space="0" w:color="auto"/>
            </w:tcBorders>
          </w:tcPr>
          <w:p w:rsidR="000234FD" w:rsidRDefault="000234FD" w:rsidP="000A56B7">
            <w:pPr>
              <w:spacing w:line="276" w:lineRule="auto"/>
              <w:jc w:val="center"/>
              <w:rPr>
                <w:color w:val="000000"/>
              </w:rPr>
            </w:pPr>
            <w:r>
              <w:rPr>
                <w:color w:val="000000"/>
              </w:rPr>
              <w:t>0</w:t>
            </w:r>
          </w:p>
        </w:tc>
        <w:tc>
          <w:tcPr>
            <w:tcW w:w="1176" w:type="dxa"/>
            <w:tcBorders>
              <w:top w:val="single" w:sz="4" w:space="0" w:color="auto"/>
              <w:left w:val="nil"/>
              <w:bottom w:val="single" w:sz="4" w:space="0" w:color="auto"/>
              <w:right w:val="single" w:sz="4" w:space="0" w:color="auto"/>
            </w:tcBorders>
          </w:tcPr>
          <w:p w:rsidR="000234FD" w:rsidRDefault="000234FD" w:rsidP="000A56B7">
            <w:pPr>
              <w:spacing w:line="276" w:lineRule="auto"/>
              <w:jc w:val="center"/>
              <w:rPr>
                <w:color w:val="000000"/>
              </w:rPr>
            </w:pPr>
            <w:r>
              <w:rPr>
                <w:color w:val="000000"/>
              </w:rPr>
              <w:t>0%</w:t>
            </w:r>
          </w:p>
        </w:tc>
        <w:tc>
          <w:tcPr>
            <w:tcW w:w="816" w:type="dxa"/>
            <w:tcBorders>
              <w:top w:val="single" w:sz="4" w:space="0" w:color="auto"/>
              <w:left w:val="nil"/>
              <w:bottom w:val="single" w:sz="4" w:space="0" w:color="auto"/>
              <w:right w:val="single" w:sz="4" w:space="0" w:color="auto"/>
            </w:tcBorders>
          </w:tcPr>
          <w:p w:rsidR="000234FD" w:rsidRDefault="000234FD" w:rsidP="000A56B7">
            <w:pPr>
              <w:spacing w:line="276" w:lineRule="auto"/>
              <w:jc w:val="center"/>
              <w:rPr>
                <w:color w:val="000000"/>
              </w:rPr>
            </w:pPr>
            <w:r>
              <w:rPr>
                <w:color w:val="000000"/>
              </w:rPr>
              <w:t>0</w:t>
            </w:r>
          </w:p>
        </w:tc>
        <w:tc>
          <w:tcPr>
            <w:tcW w:w="1168" w:type="dxa"/>
            <w:tcBorders>
              <w:top w:val="single" w:sz="4" w:space="0" w:color="auto"/>
              <w:left w:val="nil"/>
              <w:bottom w:val="single" w:sz="4" w:space="0" w:color="auto"/>
              <w:right w:val="single" w:sz="4" w:space="0" w:color="auto"/>
            </w:tcBorders>
          </w:tcPr>
          <w:p w:rsidR="000234FD" w:rsidRDefault="000234FD" w:rsidP="0004315C">
            <w:pPr>
              <w:spacing w:line="276" w:lineRule="auto"/>
              <w:rPr>
                <w:color w:val="000000"/>
              </w:rPr>
            </w:pPr>
            <w:r>
              <w:rPr>
                <w:color w:val="000000"/>
              </w:rPr>
              <w:t>0%</w:t>
            </w:r>
          </w:p>
        </w:tc>
      </w:tr>
      <w:tr w:rsidR="000234FD" w:rsidTr="000234FD">
        <w:trPr>
          <w:trHeight w:val="315"/>
        </w:trPr>
        <w:tc>
          <w:tcPr>
            <w:tcW w:w="5416" w:type="dxa"/>
            <w:tcBorders>
              <w:top w:val="single" w:sz="4" w:space="0" w:color="auto"/>
              <w:left w:val="single" w:sz="4" w:space="0" w:color="auto"/>
              <w:bottom w:val="single" w:sz="4" w:space="0" w:color="auto"/>
              <w:right w:val="single" w:sz="4" w:space="0" w:color="auto"/>
            </w:tcBorders>
            <w:noWrap/>
            <w:vAlign w:val="bottom"/>
            <w:hideMark/>
          </w:tcPr>
          <w:p w:rsidR="000234FD" w:rsidRDefault="000234FD" w:rsidP="000A56B7">
            <w:pPr>
              <w:spacing w:line="276" w:lineRule="auto"/>
              <w:jc w:val="both"/>
              <w:rPr>
                <w:b/>
                <w:bCs/>
                <w:color w:val="000000"/>
              </w:rPr>
            </w:pPr>
            <w:r>
              <w:rPr>
                <w:b/>
                <w:bCs/>
                <w:color w:val="000000"/>
              </w:rPr>
              <w:lastRenderedPageBreak/>
              <w:t>Математика</w:t>
            </w:r>
          </w:p>
        </w:tc>
        <w:tc>
          <w:tcPr>
            <w:tcW w:w="756" w:type="dxa"/>
            <w:tcBorders>
              <w:top w:val="single" w:sz="4" w:space="0" w:color="auto"/>
              <w:left w:val="nil"/>
              <w:bottom w:val="single" w:sz="4" w:space="0" w:color="auto"/>
              <w:right w:val="single" w:sz="4" w:space="0" w:color="auto"/>
            </w:tcBorders>
          </w:tcPr>
          <w:p w:rsidR="000234FD" w:rsidRPr="000234FD" w:rsidRDefault="000234FD" w:rsidP="000A56B7">
            <w:pPr>
              <w:spacing w:line="276" w:lineRule="auto"/>
              <w:jc w:val="center"/>
            </w:pPr>
          </w:p>
        </w:tc>
        <w:tc>
          <w:tcPr>
            <w:tcW w:w="1354" w:type="dxa"/>
            <w:tcBorders>
              <w:top w:val="single" w:sz="4" w:space="0" w:color="auto"/>
              <w:left w:val="nil"/>
              <w:bottom w:val="single" w:sz="4" w:space="0" w:color="auto"/>
              <w:right w:val="single" w:sz="4" w:space="0" w:color="auto"/>
            </w:tcBorders>
          </w:tcPr>
          <w:p w:rsidR="000234FD" w:rsidRPr="000234FD" w:rsidRDefault="000234FD" w:rsidP="000A56B7">
            <w:pPr>
              <w:spacing w:line="276" w:lineRule="auto"/>
              <w:jc w:val="center"/>
            </w:pPr>
          </w:p>
        </w:tc>
        <w:tc>
          <w:tcPr>
            <w:tcW w:w="710" w:type="dxa"/>
            <w:tcBorders>
              <w:top w:val="single" w:sz="4" w:space="0" w:color="auto"/>
              <w:left w:val="nil"/>
              <w:bottom w:val="single" w:sz="4" w:space="0" w:color="auto"/>
              <w:right w:val="single" w:sz="4" w:space="0" w:color="auto"/>
            </w:tcBorders>
          </w:tcPr>
          <w:p w:rsidR="000234FD" w:rsidRPr="000234FD" w:rsidRDefault="000234FD" w:rsidP="000A56B7">
            <w:pPr>
              <w:spacing w:line="276" w:lineRule="auto"/>
              <w:jc w:val="center"/>
            </w:pPr>
          </w:p>
        </w:tc>
        <w:tc>
          <w:tcPr>
            <w:tcW w:w="1274" w:type="dxa"/>
            <w:tcBorders>
              <w:top w:val="single" w:sz="4" w:space="0" w:color="auto"/>
              <w:left w:val="nil"/>
              <w:bottom w:val="single" w:sz="4" w:space="0" w:color="auto"/>
              <w:right w:val="single" w:sz="4" w:space="0" w:color="auto"/>
            </w:tcBorders>
          </w:tcPr>
          <w:p w:rsidR="000234FD" w:rsidRPr="000234FD" w:rsidRDefault="000234FD" w:rsidP="000A56B7">
            <w:pPr>
              <w:spacing w:line="276" w:lineRule="auto"/>
              <w:jc w:val="center"/>
            </w:pPr>
          </w:p>
        </w:tc>
        <w:tc>
          <w:tcPr>
            <w:tcW w:w="777" w:type="dxa"/>
            <w:tcBorders>
              <w:top w:val="single" w:sz="4" w:space="0" w:color="auto"/>
              <w:left w:val="nil"/>
              <w:bottom w:val="single" w:sz="4" w:space="0" w:color="auto"/>
              <w:right w:val="single" w:sz="4" w:space="0" w:color="auto"/>
            </w:tcBorders>
          </w:tcPr>
          <w:p w:rsidR="000234FD" w:rsidRDefault="000234FD" w:rsidP="000A56B7">
            <w:pPr>
              <w:spacing w:line="276" w:lineRule="auto"/>
              <w:jc w:val="center"/>
              <w:rPr>
                <w:color w:val="000000"/>
              </w:rPr>
            </w:pPr>
          </w:p>
        </w:tc>
        <w:tc>
          <w:tcPr>
            <w:tcW w:w="1176" w:type="dxa"/>
            <w:tcBorders>
              <w:top w:val="single" w:sz="4" w:space="0" w:color="auto"/>
              <w:left w:val="nil"/>
              <w:bottom w:val="single" w:sz="4" w:space="0" w:color="auto"/>
              <w:right w:val="single" w:sz="4" w:space="0" w:color="auto"/>
            </w:tcBorders>
          </w:tcPr>
          <w:p w:rsidR="000234FD" w:rsidRDefault="000234FD" w:rsidP="000A56B7">
            <w:pPr>
              <w:spacing w:line="276" w:lineRule="auto"/>
              <w:jc w:val="center"/>
              <w:rPr>
                <w:color w:val="000000"/>
              </w:rPr>
            </w:pPr>
          </w:p>
        </w:tc>
        <w:tc>
          <w:tcPr>
            <w:tcW w:w="816" w:type="dxa"/>
            <w:tcBorders>
              <w:top w:val="single" w:sz="4" w:space="0" w:color="auto"/>
              <w:left w:val="nil"/>
              <w:bottom w:val="single" w:sz="4" w:space="0" w:color="auto"/>
              <w:right w:val="single" w:sz="4" w:space="0" w:color="auto"/>
            </w:tcBorders>
          </w:tcPr>
          <w:p w:rsidR="000234FD" w:rsidRDefault="000234FD" w:rsidP="000A56B7">
            <w:pPr>
              <w:spacing w:line="276" w:lineRule="auto"/>
              <w:jc w:val="center"/>
              <w:rPr>
                <w:color w:val="000000"/>
              </w:rPr>
            </w:pPr>
          </w:p>
        </w:tc>
        <w:tc>
          <w:tcPr>
            <w:tcW w:w="1168" w:type="dxa"/>
            <w:tcBorders>
              <w:top w:val="single" w:sz="4" w:space="0" w:color="auto"/>
              <w:left w:val="nil"/>
              <w:bottom w:val="single" w:sz="4" w:space="0" w:color="auto"/>
              <w:right w:val="single" w:sz="4" w:space="0" w:color="auto"/>
            </w:tcBorders>
          </w:tcPr>
          <w:p w:rsidR="000234FD" w:rsidRDefault="000234FD" w:rsidP="000A56B7">
            <w:pPr>
              <w:spacing w:line="276" w:lineRule="auto"/>
              <w:jc w:val="center"/>
              <w:rPr>
                <w:color w:val="000000"/>
              </w:rPr>
            </w:pPr>
          </w:p>
        </w:tc>
      </w:tr>
      <w:tr w:rsidR="000234FD" w:rsidTr="000234FD">
        <w:trPr>
          <w:trHeight w:val="747"/>
        </w:trPr>
        <w:tc>
          <w:tcPr>
            <w:tcW w:w="5416" w:type="dxa"/>
            <w:tcBorders>
              <w:top w:val="single" w:sz="4" w:space="0" w:color="auto"/>
              <w:left w:val="single" w:sz="4" w:space="0" w:color="auto"/>
              <w:bottom w:val="single" w:sz="4" w:space="0" w:color="auto"/>
              <w:right w:val="single" w:sz="4" w:space="0" w:color="auto"/>
            </w:tcBorders>
            <w:noWrap/>
            <w:vAlign w:val="bottom"/>
            <w:hideMark/>
          </w:tcPr>
          <w:p w:rsidR="000234FD" w:rsidRDefault="000234FD" w:rsidP="00797679">
            <w:pPr>
              <w:spacing w:line="276" w:lineRule="auto"/>
              <w:jc w:val="both"/>
              <w:rPr>
                <w:color w:val="000000"/>
              </w:rPr>
            </w:pPr>
            <w:r>
              <w:rPr>
                <w:color w:val="000000"/>
              </w:rPr>
              <w:t>Количество выпускников 9-х классов, проходивших государственную (итоговую) аттестацию в форме ОГЭ</w:t>
            </w:r>
          </w:p>
        </w:tc>
        <w:tc>
          <w:tcPr>
            <w:tcW w:w="756" w:type="dxa"/>
            <w:tcBorders>
              <w:top w:val="single" w:sz="4" w:space="0" w:color="auto"/>
              <w:left w:val="single" w:sz="4" w:space="0" w:color="auto"/>
              <w:bottom w:val="single" w:sz="4" w:space="0" w:color="auto"/>
              <w:right w:val="single" w:sz="4" w:space="0" w:color="auto"/>
            </w:tcBorders>
          </w:tcPr>
          <w:p w:rsidR="000234FD" w:rsidRPr="000234FD" w:rsidRDefault="000234FD" w:rsidP="004D2895">
            <w:pPr>
              <w:spacing w:line="276" w:lineRule="auto"/>
              <w:jc w:val="both"/>
            </w:pPr>
            <w:r w:rsidRPr="000234FD">
              <w:t>12</w:t>
            </w:r>
          </w:p>
        </w:tc>
        <w:tc>
          <w:tcPr>
            <w:tcW w:w="1354" w:type="dxa"/>
            <w:tcBorders>
              <w:top w:val="single" w:sz="4" w:space="0" w:color="auto"/>
              <w:left w:val="single" w:sz="4" w:space="0" w:color="auto"/>
              <w:bottom w:val="single" w:sz="4" w:space="0" w:color="auto"/>
              <w:right w:val="single" w:sz="4" w:space="0" w:color="auto"/>
            </w:tcBorders>
          </w:tcPr>
          <w:p w:rsidR="000234FD" w:rsidRPr="000234FD" w:rsidRDefault="000234FD" w:rsidP="004D2895">
            <w:pPr>
              <w:spacing w:line="276" w:lineRule="auto"/>
              <w:jc w:val="both"/>
            </w:pPr>
            <w:r w:rsidRPr="000234FD">
              <w:t>80%</w:t>
            </w:r>
          </w:p>
        </w:tc>
        <w:tc>
          <w:tcPr>
            <w:tcW w:w="710" w:type="dxa"/>
            <w:tcBorders>
              <w:top w:val="single" w:sz="4" w:space="0" w:color="auto"/>
              <w:left w:val="single" w:sz="4" w:space="0" w:color="auto"/>
              <w:bottom w:val="single" w:sz="4" w:space="0" w:color="auto"/>
              <w:right w:val="single" w:sz="4" w:space="0" w:color="auto"/>
            </w:tcBorders>
          </w:tcPr>
          <w:p w:rsidR="000234FD" w:rsidRPr="000234FD" w:rsidRDefault="000234FD" w:rsidP="004D2895">
            <w:pPr>
              <w:spacing w:line="276" w:lineRule="auto"/>
              <w:jc w:val="both"/>
            </w:pPr>
            <w:r w:rsidRPr="000234FD">
              <w:t>12</w:t>
            </w:r>
          </w:p>
        </w:tc>
        <w:tc>
          <w:tcPr>
            <w:tcW w:w="1274" w:type="dxa"/>
            <w:tcBorders>
              <w:top w:val="single" w:sz="4" w:space="0" w:color="auto"/>
              <w:left w:val="single" w:sz="4" w:space="0" w:color="auto"/>
              <w:bottom w:val="single" w:sz="4" w:space="0" w:color="auto"/>
              <w:right w:val="single" w:sz="4" w:space="0" w:color="auto"/>
            </w:tcBorders>
          </w:tcPr>
          <w:p w:rsidR="000234FD" w:rsidRPr="000234FD" w:rsidRDefault="000234FD" w:rsidP="004D2895">
            <w:pPr>
              <w:spacing w:line="276" w:lineRule="auto"/>
              <w:jc w:val="both"/>
            </w:pPr>
            <w:r w:rsidRPr="000234FD">
              <w:t>86%</w:t>
            </w:r>
          </w:p>
        </w:tc>
        <w:tc>
          <w:tcPr>
            <w:tcW w:w="777" w:type="dxa"/>
            <w:tcBorders>
              <w:top w:val="single" w:sz="4" w:space="0" w:color="auto"/>
              <w:left w:val="single" w:sz="4" w:space="0" w:color="auto"/>
              <w:bottom w:val="single" w:sz="4" w:space="0" w:color="auto"/>
              <w:right w:val="single" w:sz="4" w:space="0" w:color="auto"/>
            </w:tcBorders>
          </w:tcPr>
          <w:p w:rsidR="000234FD" w:rsidRDefault="000234FD" w:rsidP="00640833">
            <w:pPr>
              <w:spacing w:line="276" w:lineRule="auto"/>
              <w:jc w:val="center"/>
              <w:rPr>
                <w:color w:val="000000"/>
              </w:rPr>
            </w:pPr>
            <w:r>
              <w:rPr>
                <w:color w:val="000000"/>
              </w:rPr>
              <w:t>12</w:t>
            </w:r>
          </w:p>
        </w:tc>
        <w:tc>
          <w:tcPr>
            <w:tcW w:w="1176" w:type="dxa"/>
            <w:tcBorders>
              <w:top w:val="single" w:sz="4" w:space="0" w:color="auto"/>
              <w:left w:val="single" w:sz="4" w:space="0" w:color="auto"/>
              <w:bottom w:val="single" w:sz="4" w:space="0" w:color="auto"/>
              <w:right w:val="single" w:sz="4" w:space="0" w:color="auto"/>
            </w:tcBorders>
          </w:tcPr>
          <w:p w:rsidR="000234FD" w:rsidRDefault="000234FD" w:rsidP="00640833">
            <w:pPr>
              <w:spacing w:line="276" w:lineRule="auto"/>
              <w:jc w:val="center"/>
              <w:rPr>
                <w:color w:val="000000"/>
              </w:rPr>
            </w:pPr>
            <w:r>
              <w:rPr>
                <w:color w:val="000000"/>
              </w:rPr>
              <w:t>67%</w:t>
            </w:r>
          </w:p>
        </w:tc>
        <w:tc>
          <w:tcPr>
            <w:tcW w:w="816" w:type="dxa"/>
            <w:tcBorders>
              <w:top w:val="single" w:sz="4" w:space="0" w:color="auto"/>
              <w:left w:val="single" w:sz="4" w:space="0" w:color="auto"/>
              <w:bottom w:val="single" w:sz="4" w:space="0" w:color="auto"/>
              <w:right w:val="single" w:sz="4" w:space="0" w:color="auto"/>
            </w:tcBorders>
          </w:tcPr>
          <w:p w:rsidR="000234FD" w:rsidRDefault="000234FD" w:rsidP="00640833">
            <w:pPr>
              <w:spacing w:line="276" w:lineRule="auto"/>
              <w:jc w:val="center"/>
              <w:rPr>
                <w:color w:val="000000"/>
              </w:rPr>
            </w:pPr>
            <w:r>
              <w:rPr>
                <w:color w:val="000000"/>
              </w:rPr>
              <w:t>16</w:t>
            </w:r>
          </w:p>
        </w:tc>
        <w:tc>
          <w:tcPr>
            <w:tcW w:w="1168" w:type="dxa"/>
            <w:tcBorders>
              <w:top w:val="single" w:sz="4" w:space="0" w:color="auto"/>
              <w:left w:val="single" w:sz="4" w:space="0" w:color="auto"/>
              <w:bottom w:val="single" w:sz="4" w:space="0" w:color="auto"/>
              <w:right w:val="single" w:sz="4" w:space="0" w:color="auto"/>
            </w:tcBorders>
          </w:tcPr>
          <w:p w:rsidR="000234FD" w:rsidRDefault="000234FD" w:rsidP="00640833">
            <w:pPr>
              <w:spacing w:line="276" w:lineRule="auto"/>
              <w:jc w:val="center"/>
              <w:rPr>
                <w:color w:val="000000"/>
              </w:rPr>
            </w:pPr>
            <w:r>
              <w:rPr>
                <w:color w:val="000000"/>
              </w:rPr>
              <w:t>100%</w:t>
            </w:r>
          </w:p>
        </w:tc>
      </w:tr>
      <w:tr w:rsidR="000234FD" w:rsidTr="000234FD">
        <w:trPr>
          <w:trHeight w:val="874"/>
        </w:trPr>
        <w:tc>
          <w:tcPr>
            <w:tcW w:w="5416" w:type="dxa"/>
            <w:tcBorders>
              <w:top w:val="single" w:sz="4" w:space="0" w:color="auto"/>
              <w:left w:val="single" w:sz="4" w:space="0" w:color="auto"/>
              <w:bottom w:val="single" w:sz="4" w:space="0" w:color="auto"/>
              <w:right w:val="single" w:sz="4" w:space="0" w:color="auto"/>
            </w:tcBorders>
            <w:vAlign w:val="bottom"/>
            <w:hideMark/>
          </w:tcPr>
          <w:p w:rsidR="000234FD" w:rsidRDefault="000234FD" w:rsidP="000A56B7">
            <w:pPr>
              <w:spacing w:line="276" w:lineRule="auto"/>
              <w:rPr>
                <w:color w:val="000000"/>
              </w:rPr>
            </w:pPr>
            <w:r>
              <w:rPr>
                <w:color w:val="000000"/>
              </w:rPr>
              <w:t>Доля выпускников общеобразовательных учреждений, сдавших ГИА-9  ниже установленного минимального порога (на "2")</w:t>
            </w:r>
          </w:p>
        </w:tc>
        <w:tc>
          <w:tcPr>
            <w:tcW w:w="756" w:type="dxa"/>
            <w:tcBorders>
              <w:top w:val="single" w:sz="4" w:space="0" w:color="auto"/>
              <w:left w:val="nil"/>
              <w:bottom w:val="single" w:sz="4" w:space="0" w:color="auto"/>
              <w:right w:val="single" w:sz="4" w:space="0" w:color="auto"/>
            </w:tcBorders>
          </w:tcPr>
          <w:p w:rsidR="000234FD" w:rsidRPr="000234FD" w:rsidRDefault="000234FD" w:rsidP="004D2895">
            <w:pPr>
              <w:spacing w:line="276" w:lineRule="auto"/>
              <w:jc w:val="center"/>
            </w:pPr>
            <w:r w:rsidRPr="000234FD">
              <w:t>0</w:t>
            </w:r>
          </w:p>
        </w:tc>
        <w:tc>
          <w:tcPr>
            <w:tcW w:w="1354" w:type="dxa"/>
            <w:tcBorders>
              <w:top w:val="single" w:sz="4" w:space="0" w:color="auto"/>
              <w:left w:val="nil"/>
              <w:bottom w:val="single" w:sz="4" w:space="0" w:color="auto"/>
              <w:right w:val="single" w:sz="4" w:space="0" w:color="auto"/>
            </w:tcBorders>
          </w:tcPr>
          <w:p w:rsidR="000234FD" w:rsidRPr="000234FD" w:rsidRDefault="000234FD" w:rsidP="004D2895">
            <w:pPr>
              <w:spacing w:line="276" w:lineRule="auto"/>
              <w:jc w:val="center"/>
            </w:pPr>
            <w:r w:rsidRPr="000234FD">
              <w:t>0%</w:t>
            </w:r>
          </w:p>
        </w:tc>
        <w:tc>
          <w:tcPr>
            <w:tcW w:w="710" w:type="dxa"/>
            <w:tcBorders>
              <w:top w:val="single" w:sz="4" w:space="0" w:color="auto"/>
              <w:left w:val="nil"/>
              <w:bottom w:val="single" w:sz="4" w:space="0" w:color="auto"/>
              <w:right w:val="single" w:sz="4" w:space="0" w:color="auto"/>
            </w:tcBorders>
          </w:tcPr>
          <w:p w:rsidR="000234FD" w:rsidRPr="000234FD" w:rsidRDefault="000234FD" w:rsidP="004D2895">
            <w:pPr>
              <w:spacing w:line="276" w:lineRule="auto"/>
              <w:jc w:val="center"/>
            </w:pPr>
            <w:r w:rsidRPr="000234FD">
              <w:t>0</w:t>
            </w:r>
          </w:p>
        </w:tc>
        <w:tc>
          <w:tcPr>
            <w:tcW w:w="1274" w:type="dxa"/>
            <w:tcBorders>
              <w:top w:val="single" w:sz="4" w:space="0" w:color="auto"/>
              <w:left w:val="nil"/>
              <w:bottom w:val="single" w:sz="4" w:space="0" w:color="auto"/>
              <w:right w:val="single" w:sz="4" w:space="0" w:color="auto"/>
            </w:tcBorders>
          </w:tcPr>
          <w:p w:rsidR="000234FD" w:rsidRPr="000234FD" w:rsidRDefault="000234FD" w:rsidP="004D2895">
            <w:pPr>
              <w:spacing w:line="276" w:lineRule="auto"/>
              <w:jc w:val="center"/>
            </w:pPr>
            <w:r w:rsidRPr="000234FD">
              <w:t>0%</w:t>
            </w:r>
          </w:p>
        </w:tc>
        <w:tc>
          <w:tcPr>
            <w:tcW w:w="777" w:type="dxa"/>
            <w:tcBorders>
              <w:top w:val="single" w:sz="4" w:space="0" w:color="auto"/>
              <w:left w:val="nil"/>
              <w:bottom w:val="single" w:sz="4" w:space="0" w:color="auto"/>
              <w:right w:val="single" w:sz="4" w:space="0" w:color="auto"/>
            </w:tcBorders>
          </w:tcPr>
          <w:p w:rsidR="000234FD" w:rsidRDefault="000234FD" w:rsidP="00640833">
            <w:pPr>
              <w:spacing w:line="276" w:lineRule="auto"/>
              <w:jc w:val="center"/>
              <w:rPr>
                <w:color w:val="000000"/>
              </w:rPr>
            </w:pPr>
            <w:r>
              <w:rPr>
                <w:color w:val="000000"/>
              </w:rPr>
              <w:t>0</w:t>
            </w:r>
          </w:p>
        </w:tc>
        <w:tc>
          <w:tcPr>
            <w:tcW w:w="1176" w:type="dxa"/>
            <w:tcBorders>
              <w:top w:val="single" w:sz="4" w:space="0" w:color="auto"/>
              <w:left w:val="nil"/>
              <w:bottom w:val="single" w:sz="4" w:space="0" w:color="auto"/>
              <w:right w:val="single" w:sz="4" w:space="0" w:color="auto"/>
            </w:tcBorders>
          </w:tcPr>
          <w:p w:rsidR="000234FD" w:rsidRDefault="000234FD" w:rsidP="00640833">
            <w:pPr>
              <w:spacing w:line="276" w:lineRule="auto"/>
              <w:jc w:val="center"/>
              <w:rPr>
                <w:color w:val="000000"/>
              </w:rPr>
            </w:pPr>
            <w:r>
              <w:rPr>
                <w:color w:val="000000"/>
              </w:rPr>
              <w:t>0%</w:t>
            </w:r>
          </w:p>
        </w:tc>
        <w:tc>
          <w:tcPr>
            <w:tcW w:w="816" w:type="dxa"/>
            <w:tcBorders>
              <w:top w:val="single" w:sz="4" w:space="0" w:color="auto"/>
              <w:left w:val="nil"/>
              <w:bottom w:val="single" w:sz="4" w:space="0" w:color="auto"/>
              <w:right w:val="single" w:sz="4" w:space="0" w:color="auto"/>
            </w:tcBorders>
          </w:tcPr>
          <w:p w:rsidR="000234FD" w:rsidRDefault="000234FD" w:rsidP="00640833">
            <w:pPr>
              <w:spacing w:line="276" w:lineRule="auto"/>
              <w:jc w:val="center"/>
              <w:rPr>
                <w:color w:val="000000"/>
              </w:rPr>
            </w:pPr>
            <w:r>
              <w:rPr>
                <w:color w:val="000000"/>
              </w:rPr>
              <w:t>0</w:t>
            </w:r>
          </w:p>
        </w:tc>
        <w:tc>
          <w:tcPr>
            <w:tcW w:w="1168" w:type="dxa"/>
            <w:tcBorders>
              <w:top w:val="single" w:sz="4" w:space="0" w:color="auto"/>
              <w:left w:val="nil"/>
              <w:bottom w:val="single" w:sz="4" w:space="0" w:color="auto"/>
              <w:right w:val="single" w:sz="4" w:space="0" w:color="auto"/>
            </w:tcBorders>
          </w:tcPr>
          <w:p w:rsidR="000234FD" w:rsidRDefault="000234FD" w:rsidP="00640833">
            <w:pPr>
              <w:spacing w:line="276" w:lineRule="auto"/>
              <w:rPr>
                <w:color w:val="000000"/>
              </w:rPr>
            </w:pPr>
            <w:r>
              <w:rPr>
                <w:color w:val="000000"/>
              </w:rPr>
              <w:t>0%</w:t>
            </w:r>
          </w:p>
        </w:tc>
      </w:tr>
    </w:tbl>
    <w:p w:rsidR="009567F5" w:rsidRDefault="009567F5" w:rsidP="009567F5">
      <w:pPr>
        <w:ind w:left="-540" w:firstLine="1080"/>
      </w:pPr>
    </w:p>
    <w:p w:rsidR="00635AE3" w:rsidRDefault="00635AE3" w:rsidP="009567F5">
      <w:pPr>
        <w:jc w:val="center"/>
        <w:rPr>
          <w:b/>
          <w:i/>
          <w:sz w:val="28"/>
          <w:szCs w:val="28"/>
        </w:rPr>
      </w:pPr>
    </w:p>
    <w:p w:rsidR="00635AE3" w:rsidRDefault="00635AE3" w:rsidP="009567F5">
      <w:pPr>
        <w:jc w:val="center"/>
        <w:rPr>
          <w:b/>
          <w:i/>
          <w:sz w:val="28"/>
          <w:szCs w:val="28"/>
        </w:rPr>
      </w:pPr>
    </w:p>
    <w:p w:rsidR="009567F5" w:rsidRDefault="009567F5" w:rsidP="009567F5">
      <w:pPr>
        <w:jc w:val="center"/>
        <w:rPr>
          <w:b/>
          <w:i/>
          <w:sz w:val="28"/>
          <w:szCs w:val="28"/>
        </w:rPr>
      </w:pPr>
      <w:r>
        <w:rPr>
          <w:b/>
          <w:i/>
          <w:sz w:val="28"/>
          <w:szCs w:val="28"/>
        </w:rPr>
        <w:t>Результаты итоговой аттестации выпускников 9 класса за курс основной общей школы в форме ГВЭ</w:t>
      </w:r>
    </w:p>
    <w:p w:rsidR="00B01424" w:rsidRDefault="00B01424" w:rsidP="00B01424">
      <w:pPr>
        <w:jc w:val="center"/>
        <w:rPr>
          <w:b/>
          <w:i/>
          <w:sz w:val="28"/>
          <w:szCs w:val="28"/>
        </w:rPr>
      </w:pPr>
    </w:p>
    <w:p w:rsidR="00B01424" w:rsidRDefault="00B01424" w:rsidP="00B01424">
      <w:pPr>
        <w:jc w:val="center"/>
        <w:rPr>
          <w:b/>
          <w:i/>
          <w:sz w:val="28"/>
          <w:szCs w:val="28"/>
        </w:rPr>
      </w:pPr>
    </w:p>
    <w:p w:rsidR="00B01424" w:rsidRDefault="00B01424" w:rsidP="00B01424">
      <w:pPr>
        <w:jc w:val="center"/>
        <w:rPr>
          <w:b/>
          <w:i/>
          <w:sz w:val="28"/>
          <w:szCs w:val="28"/>
        </w:rPr>
      </w:pPr>
    </w:p>
    <w:p w:rsidR="00B01424" w:rsidRDefault="00B01424" w:rsidP="00B01424">
      <w:pPr>
        <w:jc w:val="center"/>
        <w:rPr>
          <w:b/>
          <w:i/>
          <w:sz w:val="28"/>
          <w:szCs w:val="28"/>
        </w:rPr>
      </w:pPr>
      <w:r>
        <w:rPr>
          <w:b/>
          <w:i/>
          <w:sz w:val="28"/>
          <w:szCs w:val="28"/>
        </w:rPr>
        <w:t>2015-2016 учебный год.</w:t>
      </w:r>
    </w:p>
    <w:p w:rsidR="00B01424" w:rsidRDefault="00B01424" w:rsidP="00B01424">
      <w:pPr>
        <w:jc w:val="center"/>
        <w:rPr>
          <w:b/>
          <w:i/>
          <w:sz w:val="28"/>
          <w:szCs w:val="28"/>
        </w:rPr>
      </w:pPr>
    </w:p>
    <w:p w:rsidR="00B01424" w:rsidRDefault="00B01424" w:rsidP="00B01424">
      <w:pPr>
        <w:jc w:val="center"/>
        <w:rPr>
          <w:b/>
          <w:i/>
          <w:sz w:val="28"/>
          <w:szCs w:val="28"/>
        </w:rPr>
      </w:pPr>
    </w:p>
    <w:tbl>
      <w:tblPr>
        <w:tblW w:w="118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36"/>
        <w:gridCol w:w="1826"/>
        <w:gridCol w:w="1568"/>
        <w:gridCol w:w="1844"/>
        <w:gridCol w:w="1654"/>
        <w:gridCol w:w="1832"/>
      </w:tblGrid>
      <w:tr w:rsidR="00B01424" w:rsidTr="004E2696">
        <w:trPr>
          <w:trHeight w:val="2017"/>
        </w:trPr>
        <w:tc>
          <w:tcPr>
            <w:tcW w:w="0" w:type="auto"/>
            <w:vAlign w:val="center"/>
            <w:hideMark/>
          </w:tcPr>
          <w:p w:rsidR="00B01424" w:rsidRDefault="00B01424" w:rsidP="004E2696">
            <w:pPr>
              <w:spacing w:line="276" w:lineRule="auto"/>
              <w:ind w:left="83"/>
            </w:pPr>
            <w:r>
              <w:t>Предметы, выносимые на экзамены</w:t>
            </w:r>
          </w:p>
        </w:tc>
        <w:tc>
          <w:tcPr>
            <w:tcW w:w="1826" w:type="dxa"/>
            <w:vAlign w:val="center"/>
            <w:hideMark/>
          </w:tcPr>
          <w:p w:rsidR="00B01424" w:rsidRDefault="00B01424" w:rsidP="004E2696">
            <w:pPr>
              <w:spacing w:line="276" w:lineRule="auto"/>
              <w:jc w:val="center"/>
            </w:pPr>
            <w:r>
              <w:t>Кол-во уч-ся</w:t>
            </w:r>
          </w:p>
        </w:tc>
        <w:tc>
          <w:tcPr>
            <w:tcW w:w="1568" w:type="dxa"/>
            <w:hideMark/>
          </w:tcPr>
          <w:p w:rsidR="00B01424" w:rsidRDefault="00B01424" w:rsidP="004E2696">
            <w:pPr>
              <w:spacing w:line="276" w:lineRule="auto"/>
              <w:jc w:val="center"/>
            </w:pPr>
            <w:r>
              <w:t xml:space="preserve">Кол-во </w:t>
            </w:r>
          </w:p>
          <w:p w:rsidR="00B01424" w:rsidRDefault="00B01424" w:rsidP="004E2696">
            <w:pPr>
              <w:spacing w:line="276" w:lineRule="auto"/>
              <w:jc w:val="center"/>
            </w:pPr>
            <w:r>
              <w:t>уч-ся, допущенных к экзаменам</w:t>
            </w:r>
          </w:p>
        </w:tc>
        <w:tc>
          <w:tcPr>
            <w:tcW w:w="1844" w:type="dxa"/>
            <w:hideMark/>
          </w:tcPr>
          <w:p w:rsidR="00B01424" w:rsidRDefault="00B01424" w:rsidP="004E2696">
            <w:pPr>
              <w:spacing w:line="276" w:lineRule="auto"/>
              <w:jc w:val="center"/>
            </w:pPr>
            <w:r>
              <w:t>Кол-во уч-ся, сдавших экзамен на «4» и «5»</w:t>
            </w:r>
          </w:p>
        </w:tc>
        <w:tc>
          <w:tcPr>
            <w:tcW w:w="1654" w:type="dxa"/>
            <w:hideMark/>
          </w:tcPr>
          <w:p w:rsidR="00B01424" w:rsidRDefault="00B01424" w:rsidP="004E2696">
            <w:pPr>
              <w:spacing w:line="276" w:lineRule="auto"/>
              <w:jc w:val="center"/>
            </w:pPr>
            <w:r>
              <w:t xml:space="preserve">Кол-во уч-ся, сдавших экзамен на «3» </w:t>
            </w:r>
          </w:p>
        </w:tc>
        <w:tc>
          <w:tcPr>
            <w:tcW w:w="1832" w:type="dxa"/>
            <w:hideMark/>
          </w:tcPr>
          <w:p w:rsidR="00B01424" w:rsidRDefault="00B01424" w:rsidP="004E2696">
            <w:pPr>
              <w:spacing w:line="276" w:lineRule="auto"/>
              <w:jc w:val="center"/>
            </w:pPr>
            <w:r>
              <w:t xml:space="preserve">Кол-во уч-ся, сдавших экзамен на «2» </w:t>
            </w:r>
          </w:p>
        </w:tc>
      </w:tr>
      <w:tr w:rsidR="00B01424" w:rsidTr="004E2696">
        <w:tc>
          <w:tcPr>
            <w:tcW w:w="3136" w:type="dxa"/>
            <w:hideMark/>
          </w:tcPr>
          <w:p w:rsidR="00B01424" w:rsidRDefault="00B01424" w:rsidP="004E2696">
            <w:pPr>
              <w:spacing w:line="276" w:lineRule="auto"/>
              <w:jc w:val="center"/>
            </w:pPr>
            <w:r>
              <w:t>Русский язык</w:t>
            </w:r>
          </w:p>
        </w:tc>
        <w:tc>
          <w:tcPr>
            <w:tcW w:w="1826" w:type="dxa"/>
            <w:hideMark/>
          </w:tcPr>
          <w:p w:rsidR="00B01424" w:rsidRDefault="00B01424" w:rsidP="004E2696">
            <w:pPr>
              <w:spacing w:line="276" w:lineRule="auto"/>
              <w:jc w:val="center"/>
            </w:pPr>
            <w:r>
              <w:t>3</w:t>
            </w:r>
          </w:p>
        </w:tc>
        <w:tc>
          <w:tcPr>
            <w:tcW w:w="1568" w:type="dxa"/>
            <w:hideMark/>
          </w:tcPr>
          <w:p w:rsidR="00B01424" w:rsidRDefault="00B01424" w:rsidP="004E2696">
            <w:pPr>
              <w:spacing w:line="276" w:lineRule="auto"/>
              <w:jc w:val="center"/>
            </w:pPr>
            <w:r>
              <w:t>3</w:t>
            </w:r>
          </w:p>
        </w:tc>
        <w:tc>
          <w:tcPr>
            <w:tcW w:w="1844" w:type="dxa"/>
            <w:hideMark/>
          </w:tcPr>
          <w:p w:rsidR="00B01424" w:rsidRPr="00B07EAE" w:rsidRDefault="00B01424" w:rsidP="004E2696">
            <w:pPr>
              <w:spacing w:line="276" w:lineRule="auto"/>
              <w:jc w:val="center"/>
            </w:pPr>
            <w:r>
              <w:t>3</w:t>
            </w:r>
          </w:p>
        </w:tc>
        <w:tc>
          <w:tcPr>
            <w:tcW w:w="1654" w:type="dxa"/>
            <w:hideMark/>
          </w:tcPr>
          <w:p w:rsidR="00B01424" w:rsidRPr="00B07EAE" w:rsidRDefault="00B01424" w:rsidP="004E2696">
            <w:pPr>
              <w:spacing w:line="276" w:lineRule="auto"/>
              <w:jc w:val="center"/>
            </w:pPr>
            <w:r>
              <w:t>0</w:t>
            </w:r>
          </w:p>
        </w:tc>
        <w:tc>
          <w:tcPr>
            <w:tcW w:w="1832" w:type="dxa"/>
            <w:hideMark/>
          </w:tcPr>
          <w:p w:rsidR="00B01424" w:rsidRDefault="00B01424" w:rsidP="004E2696">
            <w:pPr>
              <w:spacing w:line="276" w:lineRule="auto"/>
              <w:jc w:val="center"/>
            </w:pPr>
            <w:r>
              <w:t>0</w:t>
            </w:r>
          </w:p>
        </w:tc>
      </w:tr>
      <w:tr w:rsidR="00B01424" w:rsidTr="004E2696">
        <w:trPr>
          <w:trHeight w:val="85"/>
        </w:trPr>
        <w:tc>
          <w:tcPr>
            <w:tcW w:w="3136" w:type="dxa"/>
            <w:hideMark/>
          </w:tcPr>
          <w:p w:rsidR="00B01424" w:rsidRDefault="00B01424" w:rsidP="004E2696">
            <w:pPr>
              <w:spacing w:line="276" w:lineRule="auto"/>
              <w:jc w:val="center"/>
            </w:pPr>
            <w:r>
              <w:t xml:space="preserve">Математика </w:t>
            </w:r>
          </w:p>
        </w:tc>
        <w:tc>
          <w:tcPr>
            <w:tcW w:w="1826" w:type="dxa"/>
            <w:hideMark/>
          </w:tcPr>
          <w:p w:rsidR="00B01424" w:rsidRDefault="00B01424" w:rsidP="004E2696">
            <w:pPr>
              <w:spacing w:line="276" w:lineRule="auto"/>
              <w:jc w:val="center"/>
            </w:pPr>
            <w:r>
              <w:t>3</w:t>
            </w:r>
          </w:p>
        </w:tc>
        <w:tc>
          <w:tcPr>
            <w:tcW w:w="1568" w:type="dxa"/>
            <w:hideMark/>
          </w:tcPr>
          <w:p w:rsidR="00B01424" w:rsidRDefault="00B01424" w:rsidP="004E2696">
            <w:pPr>
              <w:spacing w:line="276" w:lineRule="auto"/>
              <w:jc w:val="center"/>
            </w:pPr>
            <w:r>
              <w:t>3</w:t>
            </w:r>
          </w:p>
        </w:tc>
        <w:tc>
          <w:tcPr>
            <w:tcW w:w="1844" w:type="dxa"/>
            <w:hideMark/>
          </w:tcPr>
          <w:p w:rsidR="00B01424" w:rsidRPr="00B07EAE" w:rsidRDefault="00B01424" w:rsidP="004E2696">
            <w:pPr>
              <w:spacing w:line="276" w:lineRule="auto"/>
              <w:jc w:val="center"/>
            </w:pPr>
            <w:r>
              <w:t>3</w:t>
            </w:r>
          </w:p>
        </w:tc>
        <w:tc>
          <w:tcPr>
            <w:tcW w:w="1654" w:type="dxa"/>
            <w:hideMark/>
          </w:tcPr>
          <w:p w:rsidR="00B01424" w:rsidRPr="00B07EAE" w:rsidRDefault="00B01424" w:rsidP="004E2696">
            <w:pPr>
              <w:spacing w:line="276" w:lineRule="auto"/>
              <w:jc w:val="center"/>
            </w:pPr>
            <w:r>
              <w:t>0</w:t>
            </w:r>
          </w:p>
        </w:tc>
        <w:tc>
          <w:tcPr>
            <w:tcW w:w="1832" w:type="dxa"/>
            <w:hideMark/>
          </w:tcPr>
          <w:p w:rsidR="00B01424" w:rsidRDefault="00B01424" w:rsidP="004E2696">
            <w:pPr>
              <w:spacing w:line="276" w:lineRule="auto"/>
              <w:jc w:val="center"/>
            </w:pPr>
            <w:r>
              <w:t>0</w:t>
            </w:r>
          </w:p>
        </w:tc>
      </w:tr>
    </w:tbl>
    <w:p w:rsidR="00B01424" w:rsidRDefault="00B01424" w:rsidP="00B01424">
      <w:pPr>
        <w:jc w:val="center"/>
        <w:rPr>
          <w:b/>
          <w:i/>
          <w:sz w:val="28"/>
          <w:szCs w:val="28"/>
        </w:rPr>
      </w:pPr>
    </w:p>
    <w:p w:rsidR="00B01424" w:rsidRDefault="00B01424" w:rsidP="00B01424">
      <w:pPr>
        <w:jc w:val="center"/>
        <w:rPr>
          <w:b/>
          <w:i/>
          <w:sz w:val="28"/>
          <w:szCs w:val="28"/>
        </w:rPr>
      </w:pPr>
    </w:p>
    <w:p w:rsidR="00B01424" w:rsidRDefault="00B01424" w:rsidP="00B01424">
      <w:pPr>
        <w:jc w:val="center"/>
        <w:rPr>
          <w:b/>
          <w:i/>
          <w:sz w:val="28"/>
          <w:szCs w:val="28"/>
        </w:rPr>
      </w:pPr>
    </w:p>
    <w:p w:rsidR="00B01424" w:rsidRDefault="00B01424" w:rsidP="00B01424">
      <w:pPr>
        <w:jc w:val="center"/>
        <w:rPr>
          <w:b/>
          <w:i/>
          <w:sz w:val="28"/>
          <w:szCs w:val="28"/>
        </w:rPr>
      </w:pPr>
    </w:p>
    <w:p w:rsidR="00B01424" w:rsidRDefault="00B01424" w:rsidP="00B01424">
      <w:pPr>
        <w:jc w:val="center"/>
        <w:rPr>
          <w:b/>
          <w:i/>
          <w:sz w:val="28"/>
          <w:szCs w:val="28"/>
        </w:rPr>
      </w:pPr>
      <w:r>
        <w:rPr>
          <w:b/>
          <w:i/>
          <w:sz w:val="28"/>
          <w:szCs w:val="28"/>
        </w:rPr>
        <w:lastRenderedPageBreak/>
        <w:t>2016-2017 учебный год.</w:t>
      </w:r>
    </w:p>
    <w:tbl>
      <w:tblPr>
        <w:tblW w:w="118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36"/>
        <w:gridCol w:w="1826"/>
        <w:gridCol w:w="1568"/>
        <w:gridCol w:w="1844"/>
        <w:gridCol w:w="1654"/>
        <w:gridCol w:w="1832"/>
      </w:tblGrid>
      <w:tr w:rsidR="00B01424" w:rsidTr="004E2696">
        <w:trPr>
          <w:trHeight w:val="2017"/>
        </w:trPr>
        <w:tc>
          <w:tcPr>
            <w:tcW w:w="0" w:type="auto"/>
            <w:vAlign w:val="center"/>
            <w:hideMark/>
          </w:tcPr>
          <w:p w:rsidR="00B01424" w:rsidRDefault="00B01424" w:rsidP="004E2696">
            <w:pPr>
              <w:spacing w:line="276" w:lineRule="auto"/>
              <w:ind w:left="83"/>
            </w:pPr>
            <w:r>
              <w:t>Предметы, выносимые на экзамены</w:t>
            </w:r>
          </w:p>
        </w:tc>
        <w:tc>
          <w:tcPr>
            <w:tcW w:w="1826" w:type="dxa"/>
            <w:vAlign w:val="center"/>
            <w:hideMark/>
          </w:tcPr>
          <w:p w:rsidR="00B01424" w:rsidRDefault="00B01424" w:rsidP="004E2696">
            <w:pPr>
              <w:spacing w:line="276" w:lineRule="auto"/>
              <w:jc w:val="center"/>
            </w:pPr>
            <w:r>
              <w:t>Кол-во уч-ся</w:t>
            </w:r>
          </w:p>
        </w:tc>
        <w:tc>
          <w:tcPr>
            <w:tcW w:w="1568" w:type="dxa"/>
            <w:hideMark/>
          </w:tcPr>
          <w:p w:rsidR="00B01424" w:rsidRDefault="00B01424" w:rsidP="004E2696">
            <w:pPr>
              <w:spacing w:line="276" w:lineRule="auto"/>
              <w:jc w:val="center"/>
            </w:pPr>
            <w:r>
              <w:t xml:space="preserve">Кол-во </w:t>
            </w:r>
          </w:p>
          <w:p w:rsidR="00B01424" w:rsidRDefault="00B01424" w:rsidP="004E2696">
            <w:pPr>
              <w:spacing w:line="276" w:lineRule="auto"/>
              <w:jc w:val="center"/>
            </w:pPr>
            <w:r>
              <w:t>уч-ся, допущенных к экзаменам</w:t>
            </w:r>
          </w:p>
        </w:tc>
        <w:tc>
          <w:tcPr>
            <w:tcW w:w="1844" w:type="dxa"/>
            <w:hideMark/>
          </w:tcPr>
          <w:p w:rsidR="00B01424" w:rsidRDefault="00B01424" w:rsidP="004E2696">
            <w:pPr>
              <w:spacing w:line="276" w:lineRule="auto"/>
              <w:jc w:val="center"/>
            </w:pPr>
            <w:r>
              <w:t>Кол-во уч-ся, сдавших экзамен на «4» и «5»</w:t>
            </w:r>
          </w:p>
        </w:tc>
        <w:tc>
          <w:tcPr>
            <w:tcW w:w="1654" w:type="dxa"/>
            <w:hideMark/>
          </w:tcPr>
          <w:p w:rsidR="00B01424" w:rsidRDefault="00B01424" w:rsidP="004E2696">
            <w:pPr>
              <w:spacing w:line="276" w:lineRule="auto"/>
              <w:jc w:val="center"/>
            </w:pPr>
            <w:r>
              <w:t xml:space="preserve">Кол-во уч-ся, сдавших экзамен на «3» </w:t>
            </w:r>
          </w:p>
        </w:tc>
        <w:tc>
          <w:tcPr>
            <w:tcW w:w="1832" w:type="dxa"/>
            <w:hideMark/>
          </w:tcPr>
          <w:p w:rsidR="00B01424" w:rsidRDefault="00B01424" w:rsidP="004E2696">
            <w:pPr>
              <w:spacing w:line="276" w:lineRule="auto"/>
              <w:jc w:val="center"/>
            </w:pPr>
            <w:r>
              <w:t xml:space="preserve">Кол-во уч-ся, сдавших экзамен на «2» </w:t>
            </w:r>
          </w:p>
        </w:tc>
      </w:tr>
      <w:tr w:rsidR="00B01424" w:rsidTr="004E2696">
        <w:tc>
          <w:tcPr>
            <w:tcW w:w="3136" w:type="dxa"/>
            <w:hideMark/>
          </w:tcPr>
          <w:p w:rsidR="00B01424" w:rsidRDefault="00B01424" w:rsidP="004E2696">
            <w:pPr>
              <w:spacing w:line="276" w:lineRule="auto"/>
              <w:jc w:val="center"/>
            </w:pPr>
            <w:r>
              <w:t>Русский язык</w:t>
            </w:r>
          </w:p>
        </w:tc>
        <w:tc>
          <w:tcPr>
            <w:tcW w:w="1826" w:type="dxa"/>
            <w:hideMark/>
          </w:tcPr>
          <w:p w:rsidR="00B01424" w:rsidRDefault="00B01424" w:rsidP="004E2696">
            <w:pPr>
              <w:spacing w:line="276" w:lineRule="auto"/>
              <w:jc w:val="center"/>
            </w:pPr>
            <w:r>
              <w:t>2</w:t>
            </w:r>
          </w:p>
        </w:tc>
        <w:tc>
          <w:tcPr>
            <w:tcW w:w="1568" w:type="dxa"/>
            <w:hideMark/>
          </w:tcPr>
          <w:p w:rsidR="00B01424" w:rsidRDefault="00B01424" w:rsidP="004E2696">
            <w:pPr>
              <w:spacing w:line="276" w:lineRule="auto"/>
              <w:jc w:val="center"/>
            </w:pPr>
            <w:r>
              <w:t>2</w:t>
            </w:r>
          </w:p>
        </w:tc>
        <w:tc>
          <w:tcPr>
            <w:tcW w:w="1844" w:type="dxa"/>
            <w:hideMark/>
          </w:tcPr>
          <w:p w:rsidR="00B01424" w:rsidRPr="00B07EAE" w:rsidRDefault="00B01424" w:rsidP="004E2696">
            <w:pPr>
              <w:spacing w:line="276" w:lineRule="auto"/>
              <w:jc w:val="center"/>
            </w:pPr>
            <w:r w:rsidRPr="00B07EAE">
              <w:t>2</w:t>
            </w:r>
          </w:p>
        </w:tc>
        <w:tc>
          <w:tcPr>
            <w:tcW w:w="1654" w:type="dxa"/>
            <w:hideMark/>
          </w:tcPr>
          <w:p w:rsidR="00B01424" w:rsidRPr="00B07EAE" w:rsidRDefault="00B01424" w:rsidP="004E2696">
            <w:pPr>
              <w:spacing w:line="276" w:lineRule="auto"/>
              <w:jc w:val="center"/>
            </w:pPr>
            <w:r>
              <w:t>0</w:t>
            </w:r>
          </w:p>
        </w:tc>
        <w:tc>
          <w:tcPr>
            <w:tcW w:w="1832" w:type="dxa"/>
            <w:hideMark/>
          </w:tcPr>
          <w:p w:rsidR="00B01424" w:rsidRDefault="00B01424" w:rsidP="004E2696">
            <w:pPr>
              <w:spacing w:line="276" w:lineRule="auto"/>
              <w:jc w:val="center"/>
            </w:pPr>
            <w:r>
              <w:t>0</w:t>
            </w:r>
          </w:p>
        </w:tc>
      </w:tr>
      <w:tr w:rsidR="00B01424" w:rsidTr="004E2696">
        <w:trPr>
          <w:trHeight w:val="85"/>
        </w:trPr>
        <w:tc>
          <w:tcPr>
            <w:tcW w:w="3136" w:type="dxa"/>
            <w:hideMark/>
          </w:tcPr>
          <w:p w:rsidR="00B01424" w:rsidRDefault="00B01424" w:rsidP="004E2696">
            <w:pPr>
              <w:spacing w:line="276" w:lineRule="auto"/>
              <w:jc w:val="center"/>
            </w:pPr>
            <w:r>
              <w:t xml:space="preserve">Математика </w:t>
            </w:r>
          </w:p>
        </w:tc>
        <w:tc>
          <w:tcPr>
            <w:tcW w:w="1826" w:type="dxa"/>
            <w:hideMark/>
          </w:tcPr>
          <w:p w:rsidR="00B01424" w:rsidRDefault="00B01424" w:rsidP="004E2696">
            <w:pPr>
              <w:spacing w:line="276" w:lineRule="auto"/>
              <w:jc w:val="center"/>
            </w:pPr>
            <w:r>
              <w:t>2</w:t>
            </w:r>
          </w:p>
        </w:tc>
        <w:tc>
          <w:tcPr>
            <w:tcW w:w="1568" w:type="dxa"/>
            <w:hideMark/>
          </w:tcPr>
          <w:p w:rsidR="00B01424" w:rsidRDefault="00B01424" w:rsidP="004E2696">
            <w:pPr>
              <w:spacing w:line="276" w:lineRule="auto"/>
              <w:jc w:val="center"/>
            </w:pPr>
            <w:r>
              <w:t>2</w:t>
            </w:r>
          </w:p>
        </w:tc>
        <w:tc>
          <w:tcPr>
            <w:tcW w:w="1844" w:type="dxa"/>
            <w:hideMark/>
          </w:tcPr>
          <w:p w:rsidR="00B01424" w:rsidRPr="00B07EAE" w:rsidRDefault="00B01424" w:rsidP="004E2696">
            <w:pPr>
              <w:spacing w:line="276" w:lineRule="auto"/>
              <w:jc w:val="center"/>
            </w:pPr>
            <w:r>
              <w:t>1</w:t>
            </w:r>
          </w:p>
        </w:tc>
        <w:tc>
          <w:tcPr>
            <w:tcW w:w="1654" w:type="dxa"/>
            <w:hideMark/>
          </w:tcPr>
          <w:p w:rsidR="00B01424" w:rsidRPr="00B07EAE" w:rsidRDefault="00B01424" w:rsidP="004E2696">
            <w:pPr>
              <w:spacing w:line="276" w:lineRule="auto"/>
              <w:jc w:val="center"/>
            </w:pPr>
            <w:r>
              <w:t>1</w:t>
            </w:r>
          </w:p>
        </w:tc>
        <w:tc>
          <w:tcPr>
            <w:tcW w:w="1832" w:type="dxa"/>
            <w:hideMark/>
          </w:tcPr>
          <w:p w:rsidR="00B01424" w:rsidRDefault="00B01424" w:rsidP="004E2696">
            <w:pPr>
              <w:spacing w:line="276" w:lineRule="auto"/>
              <w:jc w:val="center"/>
            </w:pPr>
            <w:r>
              <w:t>0</w:t>
            </w:r>
          </w:p>
        </w:tc>
      </w:tr>
    </w:tbl>
    <w:p w:rsidR="00635AE3" w:rsidRDefault="00635AE3" w:rsidP="009567F5">
      <w:pPr>
        <w:jc w:val="center"/>
        <w:rPr>
          <w:b/>
          <w:i/>
          <w:sz w:val="28"/>
          <w:szCs w:val="28"/>
        </w:rPr>
      </w:pPr>
    </w:p>
    <w:p w:rsidR="004612CA" w:rsidRDefault="00C40307" w:rsidP="009567F5">
      <w:pPr>
        <w:jc w:val="center"/>
        <w:rPr>
          <w:b/>
          <w:i/>
          <w:sz w:val="28"/>
          <w:szCs w:val="28"/>
        </w:rPr>
      </w:pPr>
      <w:r>
        <w:rPr>
          <w:b/>
          <w:i/>
          <w:sz w:val="28"/>
          <w:szCs w:val="28"/>
        </w:rPr>
        <w:t>2017-2018 учебный год.</w:t>
      </w:r>
    </w:p>
    <w:tbl>
      <w:tblPr>
        <w:tblW w:w="118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36"/>
        <w:gridCol w:w="1826"/>
        <w:gridCol w:w="1568"/>
        <w:gridCol w:w="1844"/>
        <w:gridCol w:w="1654"/>
        <w:gridCol w:w="1832"/>
      </w:tblGrid>
      <w:tr w:rsidR="00F34187" w:rsidTr="007B7A29">
        <w:trPr>
          <w:trHeight w:val="2017"/>
        </w:trPr>
        <w:tc>
          <w:tcPr>
            <w:tcW w:w="0" w:type="auto"/>
            <w:vAlign w:val="center"/>
            <w:hideMark/>
          </w:tcPr>
          <w:p w:rsidR="00F34187" w:rsidRDefault="00F34187" w:rsidP="009567F5">
            <w:pPr>
              <w:spacing w:line="276" w:lineRule="auto"/>
              <w:ind w:left="83"/>
            </w:pPr>
            <w:r>
              <w:t>Предметы, выносимые на экзамены</w:t>
            </w:r>
          </w:p>
        </w:tc>
        <w:tc>
          <w:tcPr>
            <w:tcW w:w="1826" w:type="dxa"/>
            <w:vAlign w:val="center"/>
            <w:hideMark/>
          </w:tcPr>
          <w:p w:rsidR="00F34187" w:rsidRDefault="00F34187" w:rsidP="009567F5">
            <w:pPr>
              <w:spacing w:line="276" w:lineRule="auto"/>
              <w:jc w:val="center"/>
            </w:pPr>
            <w:r>
              <w:t>Кол-во уч-ся</w:t>
            </w:r>
          </w:p>
        </w:tc>
        <w:tc>
          <w:tcPr>
            <w:tcW w:w="1568" w:type="dxa"/>
            <w:hideMark/>
          </w:tcPr>
          <w:p w:rsidR="00F34187" w:rsidRDefault="00F34187" w:rsidP="009567F5">
            <w:pPr>
              <w:spacing w:line="276" w:lineRule="auto"/>
              <w:jc w:val="center"/>
            </w:pPr>
            <w:r>
              <w:t xml:space="preserve">Кол-во </w:t>
            </w:r>
          </w:p>
          <w:p w:rsidR="00F34187" w:rsidRDefault="00F34187" w:rsidP="009567F5">
            <w:pPr>
              <w:spacing w:line="276" w:lineRule="auto"/>
              <w:jc w:val="center"/>
            </w:pPr>
            <w:r>
              <w:t>уч-ся, допущенных к экзаменам</w:t>
            </w:r>
          </w:p>
        </w:tc>
        <w:tc>
          <w:tcPr>
            <w:tcW w:w="1844" w:type="dxa"/>
            <w:hideMark/>
          </w:tcPr>
          <w:p w:rsidR="00F34187" w:rsidRDefault="00F34187" w:rsidP="009567F5">
            <w:pPr>
              <w:spacing w:line="276" w:lineRule="auto"/>
              <w:jc w:val="center"/>
            </w:pPr>
            <w:r>
              <w:t>Кол-во уч-ся, сдавших экзамен на «4» и «5»</w:t>
            </w:r>
          </w:p>
        </w:tc>
        <w:tc>
          <w:tcPr>
            <w:tcW w:w="1654" w:type="dxa"/>
            <w:hideMark/>
          </w:tcPr>
          <w:p w:rsidR="00F34187" w:rsidRDefault="00F34187" w:rsidP="009567F5">
            <w:pPr>
              <w:spacing w:line="276" w:lineRule="auto"/>
              <w:jc w:val="center"/>
            </w:pPr>
            <w:r>
              <w:t xml:space="preserve">Кол-во уч-ся, сдавших экзамен на «3» </w:t>
            </w:r>
          </w:p>
        </w:tc>
        <w:tc>
          <w:tcPr>
            <w:tcW w:w="1832" w:type="dxa"/>
            <w:hideMark/>
          </w:tcPr>
          <w:p w:rsidR="00F34187" w:rsidRDefault="00F34187" w:rsidP="009567F5">
            <w:pPr>
              <w:spacing w:line="276" w:lineRule="auto"/>
              <w:jc w:val="center"/>
            </w:pPr>
            <w:r>
              <w:t xml:space="preserve">Кол-во уч-ся, сдавших экзамен на «2» </w:t>
            </w:r>
          </w:p>
        </w:tc>
      </w:tr>
      <w:tr w:rsidR="00F34187" w:rsidTr="007B7A29">
        <w:tc>
          <w:tcPr>
            <w:tcW w:w="3136" w:type="dxa"/>
            <w:hideMark/>
          </w:tcPr>
          <w:p w:rsidR="00F34187" w:rsidRDefault="00F34187" w:rsidP="009567F5">
            <w:pPr>
              <w:spacing w:line="276" w:lineRule="auto"/>
              <w:jc w:val="center"/>
            </w:pPr>
            <w:r>
              <w:t>Русский язык</w:t>
            </w:r>
          </w:p>
        </w:tc>
        <w:tc>
          <w:tcPr>
            <w:tcW w:w="1826" w:type="dxa"/>
            <w:hideMark/>
          </w:tcPr>
          <w:p w:rsidR="00F34187" w:rsidRDefault="0072515E" w:rsidP="009567F5">
            <w:pPr>
              <w:spacing w:line="276" w:lineRule="auto"/>
              <w:jc w:val="center"/>
            </w:pPr>
            <w:r>
              <w:t>5</w:t>
            </w:r>
          </w:p>
        </w:tc>
        <w:tc>
          <w:tcPr>
            <w:tcW w:w="1568" w:type="dxa"/>
            <w:hideMark/>
          </w:tcPr>
          <w:p w:rsidR="00F34187" w:rsidRDefault="0072515E" w:rsidP="009567F5">
            <w:pPr>
              <w:spacing w:line="276" w:lineRule="auto"/>
              <w:jc w:val="center"/>
            </w:pPr>
            <w:r>
              <w:t>5</w:t>
            </w:r>
          </w:p>
        </w:tc>
        <w:tc>
          <w:tcPr>
            <w:tcW w:w="1844" w:type="dxa"/>
            <w:hideMark/>
          </w:tcPr>
          <w:p w:rsidR="00F34187" w:rsidRPr="00B07EAE" w:rsidRDefault="00B07EAE" w:rsidP="009567F5">
            <w:pPr>
              <w:spacing w:line="276" w:lineRule="auto"/>
              <w:jc w:val="center"/>
            </w:pPr>
            <w:r w:rsidRPr="00B07EAE">
              <w:t>2</w:t>
            </w:r>
          </w:p>
        </w:tc>
        <w:tc>
          <w:tcPr>
            <w:tcW w:w="1654" w:type="dxa"/>
            <w:hideMark/>
          </w:tcPr>
          <w:p w:rsidR="00F34187" w:rsidRPr="00B07EAE" w:rsidRDefault="00B07EAE" w:rsidP="009567F5">
            <w:pPr>
              <w:spacing w:line="276" w:lineRule="auto"/>
              <w:jc w:val="center"/>
            </w:pPr>
            <w:r w:rsidRPr="00B07EAE">
              <w:t>3</w:t>
            </w:r>
          </w:p>
        </w:tc>
        <w:tc>
          <w:tcPr>
            <w:tcW w:w="1832" w:type="dxa"/>
            <w:hideMark/>
          </w:tcPr>
          <w:p w:rsidR="00F34187" w:rsidRDefault="00F34187" w:rsidP="009567F5">
            <w:pPr>
              <w:spacing w:line="276" w:lineRule="auto"/>
              <w:jc w:val="center"/>
            </w:pPr>
            <w:r>
              <w:t>0</w:t>
            </w:r>
          </w:p>
        </w:tc>
      </w:tr>
      <w:tr w:rsidR="00F34187" w:rsidTr="007D7140">
        <w:trPr>
          <w:trHeight w:val="85"/>
        </w:trPr>
        <w:tc>
          <w:tcPr>
            <w:tcW w:w="3136" w:type="dxa"/>
            <w:hideMark/>
          </w:tcPr>
          <w:p w:rsidR="00F34187" w:rsidRDefault="00F34187" w:rsidP="009567F5">
            <w:pPr>
              <w:spacing w:line="276" w:lineRule="auto"/>
              <w:jc w:val="center"/>
            </w:pPr>
            <w:r>
              <w:t xml:space="preserve">Математика </w:t>
            </w:r>
          </w:p>
        </w:tc>
        <w:tc>
          <w:tcPr>
            <w:tcW w:w="1826" w:type="dxa"/>
            <w:hideMark/>
          </w:tcPr>
          <w:p w:rsidR="00F34187" w:rsidRDefault="0072515E" w:rsidP="009567F5">
            <w:pPr>
              <w:spacing w:line="276" w:lineRule="auto"/>
              <w:jc w:val="center"/>
            </w:pPr>
            <w:r>
              <w:t>5</w:t>
            </w:r>
          </w:p>
        </w:tc>
        <w:tc>
          <w:tcPr>
            <w:tcW w:w="1568" w:type="dxa"/>
            <w:hideMark/>
          </w:tcPr>
          <w:p w:rsidR="00F34187" w:rsidRDefault="0072515E" w:rsidP="009567F5">
            <w:pPr>
              <w:spacing w:line="276" w:lineRule="auto"/>
              <w:jc w:val="center"/>
            </w:pPr>
            <w:r>
              <w:t>5</w:t>
            </w:r>
          </w:p>
        </w:tc>
        <w:tc>
          <w:tcPr>
            <w:tcW w:w="1844" w:type="dxa"/>
            <w:hideMark/>
          </w:tcPr>
          <w:p w:rsidR="00F34187" w:rsidRPr="00B07EAE" w:rsidRDefault="00B07EAE" w:rsidP="009567F5">
            <w:pPr>
              <w:spacing w:line="276" w:lineRule="auto"/>
              <w:jc w:val="center"/>
            </w:pPr>
            <w:r w:rsidRPr="00B07EAE">
              <w:t>2</w:t>
            </w:r>
          </w:p>
        </w:tc>
        <w:tc>
          <w:tcPr>
            <w:tcW w:w="1654" w:type="dxa"/>
            <w:hideMark/>
          </w:tcPr>
          <w:p w:rsidR="00F34187" w:rsidRPr="00B07EAE" w:rsidRDefault="00B07EAE" w:rsidP="009567F5">
            <w:pPr>
              <w:spacing w:line="276" w:lineRule="auto"/>
              <w:jc w:val="center"/>
            </w:pPr>
            <w:r w:rsidRPr="00B07EAE">
              <w:t>3</w:t>
            </w:r>
          </w:p>
        </w:tc>
        <w:tc>
          <w:tcPr>
            <w:tcW w:w="1832" w:type="dxa"/>
            <w:hideMark/>
          </w:tcPr>
          <w:p w:rsidR="00F34187" w:rsidRDefault="00F34187" w:rsidP="009567F5">
            <w:pPr>
              <w:spacing w:line="276" w:lineRule="auto"/>
              <w:jc w:val="center"/>
            </w:pPr>
            <w:r>
              <w:t>0</w:t>
            </w:r>
          </w:p>
        </w:tc>
      </w:tr>
    </w:tbl>
    <w:p w:rsidR="009567F5" w:rsidRPr="00C40307" w:rsidRDefault="003750BC" w:rsidP="009567F5">
      <w:pPr>
        <w:jc w:val="center"/>
        <w:rPr>
          <w:b/>
          <w:i/>
          <w:sz w:val="28"/>
          <w:szCs w:val="28"/>
        </w:rPr>
      </w:pPr>
      <w:r w:rsidRPr="00C40307">
        <w:rPr>
          <w:b/>
          <w:i/>
          <w:sz w:val="28"/>
          <w:szCs w:val="28"/>
        </w:rPr>
        <w:t>2018-19 учебный год</w:t>
      </w:r>
    </w:p>
    <w:tbl>
      <w:tblPr>
        <w:tblW w:w="118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36"/>
        <w:gridCol w:w="1826"/>
        <w:gridCol w:w="1568"/>
        <w:gridCol w:w="1844"/>
        <w:gridCol w:w="1654"/>
        <w:gridCol w:w="1832"/>
      </w:tblGrid>
      <w:tr w:rsidR="003750BC" w:rsidTr="007B7A29">
        <w:trPr>
          <w:trHeight w:val="2017"/>
        </w:trPr>
        <w:tc>
          <w:tcPr>
            <w:tcW w:w="0" w:type="auto"/>
            <w:vAlign w:val="center"/>
            <w:hideMark/>
          </w:tcPr>
          <w:p w:rsidR="003750BC" w:rsidRDefault="003750BC" w:rsidP="00C55BC8">
            <w:pPr>
              <w:spacing w:line="276" w:lineRule="auto"/>
              <w:ind w:left="83"/>
            </w:pPr>
            <w:r>
              <w:t>Предметы, выносимые на экзамены</w:t>
            </w:r>
          </w:p>
        </w:tc>
        <w:tc>
          <w:tcPr>
            <w:tcW w:w="1826" w:type="dxa"/>
            <w:vAlign w:val="center"/>
            <w:hideMark/>
          </w:tcPr>
          <w:p w:rsidR="003750BC" w:rsidRDefault="003750BC" w:rsidP="00C55BC8">
            <w:pPr>
              <w:spacing w:line="276" w:lineRule="auto"/>
              <w:jc w:val="center"/>
            </w:pPr>
            <w:r>
              <w:t>Кол-во уч-ся</w:t>
            </w:r>
          </w:p>
        </w:tc>
        <w:tc>
          <w:tcPr>
            <w:tcW w:w="1568" w:type="dxa"/>
            <w:hideMark/>
          </w:tcPr>
          <w:p w:rsidR="003750BC" w:rsidRDefault="003750BC" w:rsidP="00C55BC8">
            <w:pPr>
              <w:spacing w:line="276" w:lineRule="auto"/>
              <w:jc w:val="center"/>
            </w:pPr>
            <w:r>
              <w:t xml:space="preserve">Кол-во </w:t>
            </w:r>
          </w:p>
          <w:p w:rsidR="003750BC" w:rsidRDefault="003750BC" w:rsidP="00C55BC8">
            <w:pPr>
              <w:spacing w:line="276" w:lineRule="auto"/>
              <w:jc w:val="center"/>
            </w:pPr>
            <w:r>
              <w:t>уч-ся, допущенных к экзаменам</w:t>
            </w:r>
          </w:p>
        </w:tc>
        <w:tc>
          <w:tcPr>
            <w:tcW w:w="1844" w:type="dxa"/>
            <w:hideMark/>
          </w:tcPr>
          <w:p w:rsidR="003750BC" w:rsidRDefault="003750BC" w:rsidP="00C55BC8">
            <w:pPr>
              <w:spacing w:line="276" w:lineRule="auto"/>
              <w:jc w:val="center"/>
            </w:pPr>
            <w:r>
              <w:t>Кол-во уч-ся, сдавших экзамен на «4» и «5»</w:t>
            </w:r>
          </w:p>
        </w:tc>
        <w:tc>
          <w:tcPr>
            <w:tcW w:w="1654" w:type="dxa"/>
            <w:hideMark/>
          </w:tcPr>
          <w:p w:rsidR="003750BC" w:rsidRDefault="003750BC" w:rsidP="00C55BC8">
            <w:pPr>
              <w:spacing w:line="276" w:lineRule="auto"/>
              <w:jc w:val="center"/>
            </w:pPr>
            <w:r>
              <w:t xml:space="preserve">Кол-во уч-ся, сдавших экзамен на «3» </w:t>
            </w:r>
          </w:p>
        </w:tc>
        <w:tc>
          <w:tcPr>
            <w:tcW w:w="1832" w:type="dxa"/>
            <w:hideMark/>
          </w:tcPr>
          <w:p w:rsidR="003750BC" w:rsidRDefault="003750BC" w:rsidP="00C55BC8">
            <w:pPr>
              <w:spacing w:line="276" w:lineRule="auto"/>
              <w:jc w:val="center"/>
            </w:pPr>
            <w:r>
              <w:t xml:space="preserve">Кол-во уч-ся, сдавших экзамен на «2» </w:t>
            </w:r>
          </w:p>
        </w:tc>
      </w:tr>
      <w:tr w:rsidR="003750BC" w:rsidTr="007D7140">
        <w:trPr>
          <w:trHeight w:val="345"/>
        </w:trPr>
        <w:tc>
          <w:tcPr>
            <w:tcW w:w="3136" w:type="dxa"/>
            <w:hideMark/>
          </w:tcPr>
          <w:p w:rsidR="003750BC" w:rsidRDefault="003750BC" w:rsidP="00C55BC8">
            <w:pPr>
              <w:spacing w:line="276" w:lineRule="auto"/>
              <w:jc w:val="center"/>
            </w:pPr>
            <w:r>
              <w:t>Русский язык</w:t>
            </w:r>
          </w:p>
        </w:tc>
        <w:tc>
          <w:tcPr>
            <w:tcW w:w="1826" w:type="dxa"/>
          </w:tcPr>
          <w:p w:rsidR="003750BC" w:rsidRDefault="007D7140" w:rsidP="00C55BC8">
            <w:pPr>
              <w:spacing w:line="276" w:lineRule="auto"/>
              <w:jc w:val="center"/>
            </w:pPr>
            <w:r>
              <w:t>0</w:t>
            </w:r>
          </w:p>
        </w:tc>
        <w:tc>
          <w:tcPr>
            <w:tcW w:w="1568" w:type="dxa"/>
          </w:tcPr>
          <w:p w:rsidR="003750BC" w:rsidRDefault="007D7140" w:rsidP="00C55BC8">
            <w:pPr>
              <w:spacing w:line="276" w:lineRule="auto"/>
              <w:jc w:val="center"/>
            </w:pPr>
            <w:r>
              <w:t>0</w:t>
            </w:r>
          </w:p>
        </w:tc>
        <w:tc>
          <w:tcPr>
            <w:tcW w:w="1844" w:type="dxa"/>
          </w:tcPr>
          <w:p w:rsidR="003750BC" w:rsidRDefault="007D7140" w:rsidP="00C55BC8">
            <w:pPr>
              <w:spacing w:line="276" w:lineRule="auto"/>
              <w:jc w:val="center"/>
            </w:pPr>
            <w:r>
              <w:t>0</w:t>
            </w:r>
          </w:p>
        </w:tc>
        <w:tc>
          <w:tcPr>
            <w:tcW w:w="1654" w:type="dxa"/>
          </w:tcPr>
          <w:p w:rsidR="003750BC" w:rsidRDefault="007D7140" w:rsidP="00C55BC8">
            <w:pPr>
              <w:spacing w:line="276" w:lineRule="auto"/>
              <w:jc w:val="center"/>
            </w:pPr>
            <w:r>
              <w:t>0</w:t>
            </w:r>
          </w:p>
        </w:tc>
        <w:tc>
          <w:tcPr>
            <w:tcW w:w="1832" w:type="dxa"/>
            <w:hideMark/>
          </w:tcPr>
          <w:p w:rsidR="003750BC" w:rsidRDefault="003750BC" w:rsidP="00C55BC8">
            <w:pPr>
              <w:spacing w:line="276" w:lineRule="auto"/>
              <w:jc w:val="center"/>
            </w:pPr>
            <w:r>
              <w:t>0</w:t>
            </w:r>
          </w:p>
        </w:tc>
      </w:tr>
      <w:tr w:rsidR="003750BC" w:rsidTr="007D7140">
        <w:tc>
          <w:tcPr>
            <w:tcW w:w="3136" w:type="dxa"/>
            <w:hideMark/>
          </w:tcPr>
          <w:p w:rsidR="003750BC" w:rsidRDefault="003750BC" w:rsidP="00C55BC8">
            <w:pPr>
              <w:spacing w:line="276" w:lineRule="auto"/>
              <w:jc w:val="center"/>
            </w:pPr>
            <w:r>
              <w:t xml:space="preserve">Математика </w:t>
            </w:r>
          </w:p>
        </w:tc>
        <w:tc>
          <w:tcPr>
            <w:tcW w:w="1826" w:type="dxa"/>
          </w:tcPr>
          <w:p w:rsidR="003750BC" w:rsidRDefault="007D7140" w:rsidP="00C55BC8">
            <w:pPr>
              <w:spacing w:line="276" w:lineRule="auto"/>
              <w:jc w:val="center"/>
            </w:pPr>
            <w:r>
              <w:t>0</w:t>
            </w:r>
          </w:p>
        </w:tc>
        <w:tc>
          <w:tcPr>
            <w:tcW w:w="1568" w:type="dxa"/>
          </w:tcPr>
          <w:p w:rsidR="003750BC" w:rsidRDefault="007D7140" w:rsidP="00C55BC8">
            <w:pPr>
              <w:spacing w:line="276" w:lineRule="auto"/>
              <w:jc w:val="center"/>
            </w:pPr>
            <w:r>
              <w:t>0</w:t>
            </w:r>
          </w:p>
        </w:tc>
        <w:tc>
          <w:tcPr>
            <w:tcW w:w="1844" w:type="dxa"/>
          </w:tcPr>
          <w:p w:rsidR="003750BC" w:rsidRDefault="007D7140" w:rsidP="00C55BC8">
            <w:pPr>
              <w:spacing w:line="276" w:lineRule="auto"/>
              <w:jc w:val="center"/>
            </w:pPr>
            <w:r>
              <w:t>0</w:t>
            </w:r>
          </w:p>
        </w:tc>
        <w:tc>
          <w:tcPr>
            <w:tcW w:w="1654" w:type="dxa"/>
          </w:tcPr>
          <w:p w:rsidR="003750BC" w:rsidRDefault="007D7140" w:rsidP="00C55BC8">
            <w:pPr>
              <w:spacing w:line="276" w:lineRule="auto"/>
              <w:jc w:val="center"/>
            </w:pPr>
            <w:r>
              <w:t>0</w:t>
            </w:r>
          </w:p>
        </w:tc>
        <w:tc>
          <w:tcPr>
            <w:tcW w:w="1832" w:type="dxa"/>
            <w:hideMark/>
          </w:tcPr>
          <w:p w:rsidR="003750BC" w:rsidRDefault="003750BC" w:rsidP="00C55BC8">
            <w:pPr>
              <w:spacing w:line="276" w:lineRule="auto"/>
              <w:jc w:val="center"/>
            </w:pPr>
            <w:r>
              <w:t>0</w:t>
            </w:r>
          </w:p>
        </w:tc>
      </w:tr>
    </w:tbl>
    <w:p w:rsidR="003750BC" w:rsidRDefault="003750BC" w:rsidP="009567F5">
      <w:pPr>
        <w:jc w:val="center"/>
        <w:rPr>
          <w:b/>
          <w:sz w:val="28"/>
          <w:szCs w:val="28"/>
        </w:rPr>
      </w:pPr>
    </w:p>
    <w:p w:rsidR="009567F5" w:rsidRDefault="009567F5" w:rsidP="009567F5">
      <w:pPr>
        <w:jc w:val="center"/>
        <w:rPr>
          <w:b/>
          <w:sz w:val="28"/>
          <w:szCs w:val="28"/>
        </w:rPr>
      </w:pPr>
    </w:p>
    <w:p w:rsidR="00C40307" w:rsidRDefault="00C40307" w:rsidP="009567F5">
      <w:pPr>
        <w:jc w:val="center"/>
        <w:rPr>
          <w:b/>
          <w:sz w:val="28"/>
          <w:szCs w:val="28"/>
        </w:rPr>
      </w:pPr>
    </w:p>
    <w:p w:rsidR="00C40307" w:rsidRDefault="00C40307" w:rsidP="009567F5">
      <w:pPr>
        <w:jc w:val="center"/>
        <w:rPr>
          <w:b/>
          <w:sz w:val="28"/>
          <w:szCs w:val="28"/>
        </w:rPr>
      </w:pPr>
    </w:p>
    <w:p w:rsidR="00C047E1" w:rsidRDefault="009567F5" w:rsidP="00C4520D">
      <w:pPr>
        <w:tabs>
          <w:tab w:val="left" w:pos="6190"/>
        </w:tabs>
        <w:jc w:val="center"/>
        <w:rPr>
          <w:sz w:val="36"/>
          <w:szCs w:val="36"/>
        </w:rPr>
      </w:pPr>
      <w:r w:rsidRPr="00C4520D">
        <w:rPr>
          <w:b/>
          <w:sz w:val="36"/>
          <w:szCs w:val="36"/>
        </w:rPr>
        <w:t>Результаты и</w:t>
      </w:r>
      <w:r w:rsidR="00C4520D">
        <w:rPr>
          <w:b/>
          <w:sz w:val="36"/>
          <w:szCs w:val="36"/>
        </w:rPr>
        <w:t>тоговой аттестации</w:t>
      </w:r>
      <w:r w:rsidRPr="00C4520D">
        <w:rPr>
          <w:b/>
          <w:sz w:val="36"/>
          <w:szCs w:val="36"/>
        </w:rPr>
        <w:t xml:space="preserve"> в форме</w:t>
      </w:r>
      <w:r w:rsidR="004E786C" w:rsidRPr="00C4520D">
        <w:rPr>
          <w:b/>
          <w:sz w:val="36"/>
          <w:szCs w:val="36"/>
        </w:rPr>
        <w:t xml:space="preserve"> ОГЭ</w:t>
      </w:r>
      <w:r w:rsidR="00C40307" w:rsidRPr="00C4520D">
        <w:rPr>
          <w:b/>
          <w:sz w:val="36"/>
          <w:szCs w:val="36"/>
        </w:rPr>
        <w:t>.</w:t>
      </w:r>
    </w:p>
    <w:p w:rsidR="00C047E1" w:rsidRDefault="00C047E1" w:rsidP="00C047E1">
      <w:pPr>
        <w:tabs>
          <w:tab w:val="left" w:pos="11745"/>
        </w:tabs>
        <w:rPr>
          <w:sz w:val="36"/>
          <w:szCs w:val="36"/>
        </w:rPr>
      </w:pPr>
      <w:r>
        <w:rPr>
          <w:sz w:val="36"/>
          <w:szCs w:val="36"/>
        </w:rPr>
        <w:tab/>
      </w:r>
    </w:p>
    <w:p w:rsidR="003A0D67" w:rsidRDefault="00835CB7" w:rsidP="004F0739">
      <w:pPr>
        <w:rPr>
          <w:sz w:val="28"/>
          <w:szCs w:val="28"/>
        </w:rPr>
      </w:pPr>
      <w:r>
        <w:rPr>
          <w:sz w:val="28"/>
          <w:szCs w:val="28"/>
        </w:rPr>
        <w:t xml:space="preserve"> </w:t>
      </w:r>
      <w:r w:rsidR="006D5851">
        <w:rPr>
          <w:sz w:val="28"/>
          <w:szCs w:val="28"/>
        </w:rPr>
        <w:t>В</w:t>
      </w:r>
      <w:r w:rsidR="009A77FF">
        <w:rPr>
          <w:sz w:val="28"/>
          <w:szCs w:val="28"/>
        </w:rPr>
        <w:t>сего выпускников 9-х классов</w:t>
      </w:r>
      <w:r>
        <w:rPr>
          <w:sz w:val="28"/>
          <w:szCs w:val="28"/>
        </w:rPr>
        <w:t xml:space="preserve"> </w:t>
      </w:r>
      <w:r w:rsidR="009A77FF">
        <w:rPr>
          <w:sz w:val="28"/>
          <w:szCs w:val="28"/>
        </w:rPr>
        <w:t xml:space="preserve"> – 18</w:t>
      </w:r>
      <w:r w:rsidR="006D5851">
        <w:rPr>
          <w:sz w:val="28"/>
          <w:szCs w:val="28"/>
        </w:rPr>
        <w:t xml:space="preserve"> в 2017-2018 учебном году.</w:t>
      </w:r>
    </w:p>
    <w:p w:rsidR="00835CB7" w:rsidRDefault="00835CB7" w:rsidP="004F0739">
      <w:pPr>
        <w:rPr>
          <w:sz w:val="28"/>
          <w:szCs w:val="28"/>
        </w:rPr>
      </w:pPr>
      <w:r>
        <w:rPr>
          <w:sz w:val="28"/>
          <w:szCs w:val="28"/>
        </w:rPr>
        <w:t>Всего выпускников 9-х классов – 16 в 2018-2019 учебном году.</w:t>
      </w:r>
    </w:p>
    <w:p w:rsidR="00C047E1" w:rsidRDefault="00C047E1" w:rsidP="0004315C">
      <w:pPr>
        <w:jc w:val="center"/>
        <w:rPr>
          <w:sz w:val="28"/>
          <w:szCs w:val="28"/>
        </w:rPr>
      </w:pPr>
    </w:p>
    <w:p w:rsidR="00C047E1" w:rsidRPr="00FE4DF8" w:rsidRDefault="00C047E1" w:rsidP="0004315C">
      <w:pPr>
        <w:jc w:val="center"/>
      </w:pPr>
    </w:p>
    <w:tbl>
      <w:tblPr>
        <w:tblpPr w:leftFromText="180" w:rightFromText="180" w:vertAnchor="text" w:horzAnchor="margin" w:tblpXSpec="right" w:tblpY="23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2"/>
        <w:gridCol w:w="1382"/>
        <w:gridCol w:w="1689"/>
        <w:gridCol w:w="1111"/>
        <w:gridCol w:w="1200"/>
      </w:tblGrid>
      <w:tr w:rsidR="00835CB7" w:rsidTr="00835CB7">
        <w:tc>
          <w:tcPr>
            <w:tcW w:w="2042" w:type="dxa"/>
            <w:tcBorders>
              <w:top w:val="single" w:sz="4" w:space="0" w:color="auto"/>
              <w:left w:val="single" w:sz="4" w:space="0" w:color="auto"/>
              <w:bottom w:val="single" w:sz="4" w:space="0" w:color="auto"/>
              <w:right w:val="single" w:sz="4" w:space="0" w:color="auto"/>
            </w:tcBorders>
            <w:hideMark/>
          </w:tcPr>
          <w:p w:rsidR="00835CB7" w:rsidRDefault="00835CB7" w:rsidP="00835CB7">
            <w:pPr>
              <w:tabs>
                <w:tab w:val="center" w:pos="4677"/>
                <w:tab w:val="right" w:pos="9355"/>
              </w:tabs>
              <w:spacing w:line="276" w:lineRule="auto"/>
              <w:jc w:val="center"/>
            </w:pPr>
            <w:r>
              <w:t>Предмет</w:t>
            </w:r>
          </w:p>
          <w:p w:rsidR="00835CB7" w:rsidRDefault="00835CB7" w:rsidP="00835CB7">
            <w:pPr>
              <w:tabs>
                <w:tab w:val="center" w:pos="4677"/>
                <w:tab w:val="right" w:pos="9355"/>
              </w:tabs>
              <w:spacing w:line="276" w:lineRule="auto"/>
              <w:jc w:val="center"/>
            </w:pPr>
            <w:r>
              <w:t>2018-2019</w:t>
            </w:r>
          </w:p>
        </w:tc>
        <w:tc>
          <w:tcPr>
            <w:tcW w:w="1382" w:type="dxa"/>
            <w:tcBorders>
              <w:top w:val="single" w:sz="4" w:space="0" w:color="auto"/>
              <w:left w:val="single" w:sz="4" w:space="0" w:color="auto"/>
              <w:bottom w:val="single" w:sz="4" w:space="0" w:color="auto"/>
              <w:right w:val="single" w:sz="4" w:space="0" w:color="auto"/>
            </w:tcBorders>
            <w:hideMark/>
          </w:tcPr>
          <w:p w:rsidR="00835CB7" w:rsidRDefault="00835CB7" w:rsidP="00835CB7">
            <w:pPr>
              <w:tabs>
                <w:tab w:val="center" w:pos="4677"/>
                <w:tab w:val="right" w:pos="9355"/>
              </w:tabs>
              <w:spacing w:line="276" w:lineRule="auto"/>
              <w:jc w:val="center"/>
            </w:pPr>
            <w:r>
              <w:t>Кол-во участников ГИА</w:t>
            </w:r>
          </w:p>
        </w:tc>
        <w:tc>
          <w:tcPr>
            <w:tcW w:w="1689" w:type="dxa"/>
            <w:tcBorders>
              <w:top w:val="single" w:sz="4" w:space="0" w:color="auto"/>
              <w:left w:val="single" w:sz="4" w:space="0" w:color="auto"/>
              <w:bottom w:val="single" w:sz="4" w:space="0" w:color="auto"/>
              <w:right w:val="single" w:sz="4" w:space="0" w:color="auto"/>
            </w:tcBorders>
            <w:hideMark/>
          </w:tcPr>
          <w:p w:rsidR="00835CB7" w:rsidRDefault="00835CB7" w:rsidP="00835CB7">
            <w:pPr>
              <w:tabs>
                <w:tab w:val="center" w:pos="4677"/>
                <w:tab w:val="right" w:pos="9355"/>
              </w:tabs>
              <w:spacing w:line="276" w:lineRule="auto"/>
              <w:jc w:val="center"/>
            </w:pPr>
            <w:r>
              <w:t>Успеваемость</w:t>
            </w:r>
          </w:p>
        </w:tc>
        <w:tc>
          <w:tcPr>
            <w:tcW w:w="1111" w:type="dxa"/>
            <w:tcBorders>
              <w:top w:val="single" w:sz="4" w:space="0" w:color="auto"/>
              <w:left w:val="single" w:sz="4" w:space="0" w:color="auto"/>
              <w:bottom w:val="single" w:sz="4" w:space="0" w:color="auto"/>
              <w:right w:val="single" w:sz="4" w:space="0" w:color="auto"/>
            </w:tcBorders>
            <w:hideMark/>
          </w:tcPr>
          <w:p w:rsidR="00835CB7" w:rsidRDefault="00835CB7" w:rsidP="00835CB7">
            <w:pPr>
              <w:tabs>
                <w:tab w:val="center" w:pos="4677"/>
                <w:tab w:val="right" w:pos="9355"/>
              </w:tabs>
              <w:spacing w:line="276" w:lineRule="auto"/>
              <w:jc w:val="center"/>
            </w:pPr>
            <w:r>
              <w:t>Средний балл</w:t>
            </w:r>
          </w:p>
        </w:tc>
        <w:tc>
          <w:tcPr>
            <w:tcW w:w="1200" w:type="dxa"/>
            <w:tcBorders>
              <w:top w:val="single" w:sz="4" w:space="0" w:color="auto"/>
              <w:left w:val="single" w:sz="4" w:space="0" w:color="auto"/>
              <w:bottom w:val="single" w:sz="4" w:space="0" w:color="auto"/>
              <w:right w:val="single" w:sz="4" w:space="0" w:color="auto"/>
            </w:tcBorders>
            <w:hideMark/>
          </w:tcPr>
          <w:p w:rsidR="00835CB7" w:rsidRDefault="00835CB7" w:rsidP="00835CB7">
            <w:pPr>
              <w:tabs>
                <w:tab w:val="center" w:pos="4677"/>
                <w:tab w:val="right" w:pos="9355"/>
              </w:tabs>
              <w:spacing w:line="276" w:lineRule="auto"/>
              <w:jc w:val="center"/>
            </w:pPr>
            <w:r>
              <w:t>Средняя отметка</w:t>
            </w:r>
          </w:p>
        </w:tc>
      </w:tr>
      <w:tr w:rsidR="00835CB7" w:rsidTr="00835CB7">
        <w:tc>
          <w:tcPr>
            <w:tcW w:w="2042" w:type="dxa"/>
            <w:tcBorders>
              <w:top w:val="single" w:sz="4" w:space="0" w:color="auto"/>
              <w:left w:val="single" w:sz="4" w:space="0" w:color="auto"/>
              <w:bottom w:val="single" w:sz="4" w:space="0" w:color="auto"/>
              <w:right w:val="single" w:sz="4" w:space="0" w:color="auto"/>
            </w:tcBorders>
          </w:tcPr>
          <w:p w:rsidR="00835CB7" w:rsidRDefault="00835CB7" w:rsidP="00835CB7">
            <w:pPr>
              <w:tabs>
                <w:tab w:val="center" w:pos="4677"/>
                <w:tab w:val="right" w:pos="9355"/>
              </w:tabs>
              <w:spacing w:line="276" w:lineRule="auto"/>
            </w:pPr>
            <w:r>
              <w:t xml:space="preserve">Математика </w:t>
            </w:r>
          </w:p>
        </w:tc>
        <w:tc>
          <w:tcPr>
            <w:tcW w:w="1382" w:type="dxa"/>
            <w:tcBorders>
              <w:top w:val="single" w:sz="4" w:space="0" w:color="auto"/>
              <w:left w:val="single" w:sz="4" w:space="0" w:color="auto"/>
              <w:bottom w:val="single" w:sz="4" w:space="0" w:color="auto"/>
              <w:right w:val="single" w:sz="4" w:space="0" w:color="auto"/>
            </w:tcBorders>
            <w:hideMark/>
          </w:tcPr>
          <w:p w:rsidR="00835CB7" w:rsidRDefault="00835CB7" w:rsidP="00835CB7">
            <w:pPr>
              <w:tabs>
                <w:tab w:val="center" w:pos="4677"/>
                <w:tab w:val="right" w:pos="9355"/>
              </w:tabs>
              <w:spacing w:line="276" w:lineRule="auto"/>
              <w:jc w:val="center"/>
            </w:pPr>
            <w:r>
              <w:t>16</w:t>
            </w:r>
          </w:p>
        </w:tc>
        <w:tc>
          <w:tcPr>
            <w:tcW w:w="1689" w:type="dxa"/>
            <w:tcBorders>
              <w:top w:val="single" w:sz="4" w:space="0" w:color="auto"/>
              <w:left w:val="single" w:sz="4" w:space="0" w:color="auto"/>
              <w:bottom w:val="single" w:sz="4" w:space="0" w:color="auto"/>
              <w:right w:val="single" w:sz="4" w:space="0" w:color="auto"/>
            </w:tcBorders>
            <w:hideMark/>
          </w:tcPr>
          <w:p w:rsidR="00835CB7" w:rsidRDefault="00B07EAE" w:rsidP="00835CB7">
            <w:pPr>
              <w:tabs>
                <w:tab w:val="center" w:pos="4677"/>
                <w:tab w:val="right" w:pos="9355"/>
              </w:tabs>
              <w:spacing w:line="276" w:lineRule="auto"/>
              <w:jc w:val="center"/>
            </w:pPr>
            <w:r>
              <w:t>100</w:t>
            </w:r>
            <w:r w:rsidR="00835CB7">
              <w:t>%</w:t>
            </w:r>
          </w:p>
        </w:tc>
        <w:tc>
          <w:tcPr>
            <w:tcW w:w="1111" w:type="dxa"/>
            <w:tcBorders>
              <w:top w:val="single" w:sz="4" w:space="0" w:color="auto"/>
              <w:left w:val="single" w:sz="4" w:space="0" w:color="auto"/>
              <w:bottom w:val="single" w:sz="4" w:space="0" w:color="auto"/>
              <w:right w:val="single" w:sz="4" w:space="0" w:color="auto"/>
            </w:tcBorders>
            <w:hideMark/>
          </w:tcPr>
          <w:p w:rsidR="00835CB7" w:rsidRPr="00B07EAE" w:rsidRDefault="00B07EAE" w:rsidP="00835CB7">
            <w:pPr>
              <w:tabs>
                <w:tab w:val="center" w:pos="4677"/>
                <w:tab w:val="right" w:pos="9355"/>
              </w:tabs>
              <w:spacing w:line="276" w:lineRule="auto"/>
              <w:jc w:val="center"/>
            </w:pPr>
            <w:r w:rsidRPr="00B07EAE">
              <w:t>16</w:t>
            </w:r>
          </w:p>
        </w:tc>
        <w:tc>
          <w:tcPr>
            <w:tcW w:w="1200" w:type="dxa"/>
            <w:tcBorders>
              <w:top w:val="single" w:sz="4" w:space="0" w:color="auto"/>
              <w:left w:val="single" w:sz="4" w:space="0" w:color="auto"/>
              <w:bottom w:val="single" w:sz="4" w:space="0" w:color="auto"/>
              <w:right w:val="single" w:sz="4" w:space="0" w:color="auto"/>
            </w:tcBorders>
            <w:hideMark/>
          </w:tcPr>
          <w:p w:rsidR="00835CB7" w:rsidRPr="00B07EAE" w:rsidRDefault="00835CB7" w:rsidP="00835CB7">
            <w:pPr>
              <w:tabs>
                <w:tab w:val="center" w:pos="4677"/>
                <w:tab w:val="right" w:pos="9355"/>
              </w:tabs>
              <w:spacing w:line="276" w:lineRule="auto"/>
              <w:jc w:val="center"/>
            </w:pPr>
            <w:r w:rsidRPr="00B07EAE">
              <w:t>4</w:t>
            </w:r>
          </w:p>
        </w:tc>
      </w:tr>
      <w:tr w:rsidR="00835CB7" w:rsidTr="00835CB7">
        <w:tc>
          <w:tcPr>
            <w:tcW w:w="2042" w:type="dxa"/>
            <w:tcBorders>
              <w:top w:val="single" w:sz="4" w:space="0" w:color="auto"/>
              <w:left w:val="single" w:sz="4" w:space="0" w:color="auto"/>
              <w:bottom w:val="single" w:sz="4" w:space="0" w:color="auto"/>
              <w:right w:val="single" w:sz="4" w:space="0" w:color="auto"/>
            </w:tcBorders>
          </w:tcPr>
          <w:p w:rsidR="00835CB7" w:rsidRDefault="00835CB7" w:rsidP="00835CB7">
            <w:pPr>
              <w:tabs>
                <w:tab w:val="center" w:pos="4677"/>
                <w:tab w:val="right" w:pos="9355"/>
              </w:tabs>
              <w:spacing w:line="276" w:lineRule="auto"/>
            </w:pPr>
            <w:r>
              <w:t>Русский язык</w:t>
            </w:r>
          </w:p>
        </w:tc>
        <w:tc>
          <w:tcPr>
            <w:tcW w:w="1382" w:type="dxa"/>
            <w:tcBorders>
              <w:top w:val="single" w:sz="4" w:space="0" w:color="auto"/>
              <w:left w:val="single" w:sz="4" w:space="0" w:color="auto"/>
              <w:bottom w:val="single" w:sz="4" w:space="0" w:color="auto"/>
              <w:right w:val="single" w:sz="4" w:space="0" w:color="auto"/>
            </w:tcBorders>
            <w:hideMark/>
          </w:tcPr>
          <w:p w:rsidR="00835CB7" w:rsidRDefault="00835CB7" w:rsidP="00835CB7">
            <w:pPr>
              <w:tabs>
                <w:tab w:val="center" w:pos="4677"/>
                <w:tab w:val="right" w:pos="9355"/>
              </w:tabs>
              <w:spacing w:line="276" w:lineRule="auto"/>
              <w:jc w:val="center"/>
            </w:pPr>
            <w:r>
              <w:t>16</w:t>
            </w:r>
          </w:p>
        </w:tc>
        <w:tc>
          <w:tcPr>
            <w:tcW w:w="1689" w:type="dxa"/>
            <w:tcBorders>
              <w:top w:val="single" w:sz="4" w:space="0" w:color="auto"/>
              <w:left w:val="single" w:sz="4" w:space="0" w:color="auto"/>
              <w:bottom w:val="single" w:sz="4" w:space="0" w:color="auto"/>
              <w:right w:val="single" w:sz="4" w:space="0" w:color="auto"/>
            </w:tcBorders>
            <w:hideMark/>
          </w:tcPr>
          <w:p w:rsidR="00835CB7" w:rsidRDefault="00B07EAE" w:rsidP="00835CB7">
            <w:pPr>
              <w:tabs>
                <w:tab w:val="center" w:pos="4677"/>
                <w:tab w:val="right" w:pos="9355"/>
              </w:tabs>
              <w:spacing w:line="276" w:lineRule="auto"/>
              <w:jc w:val="center"/>
            </w:pPr>
            <w:r>
              <w:t>100</w:t>
            </w:r>
            <w:r w:rsidR="00835CB7">
              <w:t>%</w:t>
            </w:r>
          </w:p>
        </w:tc>
        <w:tc>
          <w:tcPr>
            <w:tcW w:w="1111" w:type="dxa"/>
            <w:tcBorders>
              <w:top w:val="single" w:sz="4" w:space="0" w:color="auto"/>
              <w:left w:val="single" w:sz="4" w:space="0" w:color="auto"/>
              <w:bottom w:val="single" w:sz="4" w:space="0" w:color="auto"/>
              <w:right w:val="single" w:sz="4" w:space="0" w:color="auto"/>
            </w:tcBorders>
            <w:hideMark/>
          </w:tcPr>
          <w:p w:rsidR="00835CB7" w:rsidRPr="00B07EAE" w:rsidRDefault="00B07EAE" w:rsidP="00835CB7">
            <w:pPr>
              <w:tabs>
                <w:tab w:val="center" w:pos="4677"/>
                <w:tab w:val="right" w:pos="9355"/>
              </w:tabs>
              <w:spacing w:line="276" w:lineRule="auto"/>
              <w:jc w:val="center"/>
            </w:pPr>
            <w:r w:rsidRPr="00B07EAE">
              <w:t>32</w:t>
            </w:r>
          </w:p>
        </w:tc>
        <w:tc>
          <w:tcPr>
            <w:tcW w:w="1200" w:type="dxa"/>
            <w:tcBorders>
              <w:top w:val="single" w:sz="4" w:space="0" w:color="auto"/>
              <w:left w:val="single" w:sz="4" w:space="0" w:color="auto"/>
              <w:bottom w:val="single" w:sz="4" w:space="0" w:color="auto"/>
              <w:right w:val="single" w:sz="4" w:space="0" w:color="auto"/>
            </w:tcBorders>
            <w:hideMark/>
          </w:tcPr>
          <w:p w:rsidR="00835CB7" w:rsidRPr="00B07EAE" w:rsidRDefault="00835CB7" w:rsidP="00835CB7">
            <w:pPr>
              <w:tabs>
                <w:tab w:val="center" w:pos="4677"/>
                <w:tab w:val="right" w:pos="9355"/>
              </w:tabs>
              <w:spacing w:line="276" w:lineRule="auto"/>
              <w:jc w:val="center"/>
            </w:pPr>
            <w:r w:rsidRPr="00B07EAE">
              <w:t>4</w:t>
            </w:r>
          </w:p>
        </w:tc>
      </w:tr>
      <w:tr w:rsidR="00835CB7" w:rsidTr="00835CB7">
        <w:tc>
          <w:tcPr>
            <w:tcW w:w="2042" w:type="dxa"/>
            <w:tcBorders>
              <w:top w:val="single" w:sz="4" w:space="0" w:color="auto"/>
              <w:left w:val="single" w:sz="4" w:space="0" w:color="auto"/>
              <w:bottom w:val="single" w:sz="4" w:space="0" w:color="auto"/>
              <w:right w:val="single" w:sz="4" w:space="0" w:color="auto"/>
            </w:tcBorders>
            <w:hideMark/>
          </w:tcPr>
          <w:p w:rsidR="00835CB7" w:rsidRPr="00B07EAE" w:rsidRDefault="00835CB7" w:rsidP="00835CB7">
            <w:pPr>
              <w:tabs>
                <w:tab w:val="center" w:pos="4677"/>
                <w:tab w:val="right" w:pos="9355"/>
              </w:tabs>
              <w:spacing w:line="276" w:lineRule="auto"/>
            </w:pPr>
            <w:r w:rsidRPr="00B07EAE">
              <w:t xml:space="preserve">Обществознание </w:t>
            </w:r>
          </w:p>
        </w:tc>
        <w:tc>
          <w:tcPr>
            <w:tcW w:w="1382" w:type="dxa"/>
            <w:tcBorders>
              <w:top w:val="single" w:sz="4" w:space="0" w:color="auto"/>
              <w:left w:val="single" w:sz="4" w:space="0" w:color="auto"/>
              <w:bottom w:val="single" w:sz="4" w:space="0" w:color="auto"/>
              <w:right w:val="single" w:sz="4" w:space="0" w:color="auto"/>
            </w:tcBorders>
          </w:tcPr>
          <w:p w:rsidR="00835CB7" w:rsidRPr="00B07EAE" w:rsidRDefault="00B07EAE" w:rsidP="00835CB7">
            <w:pPr>
              <w:tabs>
                <w:tab w:val="center" w:pos="4677"/>
                <w:tab w:val="right" w:pos="9355"/>
              </w:tabs>
              <w:spacing w:line="276" w:lineRule="auto"/>
              <w:jc w:val="center"/>
            </w:pPr>
            <w:r w:rsidRPr="00B07EAE">
              <w:t>9</w:t>
            </w:r>
          </w:p>
        </w:tc>
        <w:tc>
          <w:tcPr>
            <w:tcW w:w="1689" w:type="dxa"/>
            <w:tcBorders>
              <w:top w:val="single" w:sz="4" w:space="0" w:color="auto"/>
              <w:left w:val="single" w:sz="4" w:space="0" w:color="auto"/>
              <w:bottom w:val="single" w:sz="4" w:space="0" w:color="auto"/>
              <w:right w:val="single" w:sz="4" w:space="0" w:color="auto"/>
            </w:tcBorders>
          </w:tcPr>
          <w:p w:rsidR="00835CB7" w:rsidRPr="00B07EAE" w:rsidRDefault="00835CB7" w:rsidP="00835CB7">
            <w:pPr>
              <w:tabs>
                <w:tab w:val="center" w:pos="4677"/>
                <w:tab w:val="right" w:pos="9355"/>
              </w:tabs>
              <w:spacing w:line="276" w:lineRule="auto"/>
              <w:jc w:val="center"/>
            </w:pPr>
            <w:r w:rsidRPr="00B07EAE">
              <w:t>100%</w:t>
            </w:r>
          </w:p>
        </w:tc>
        <w:tc>
          <w:tcPr>
            <w:tcW w:w="1111" w:type="dxa"/>
            <w:tcBorders>
              <w:top w:val="single" w:sz="4" w:space="0" w:color="auto"/>
              <w:left w:val="single" w:sz="4" w:space="0" w:color="auto"/>
              <w:bottom w:val="single" w:sz="4" w:space="0" w:color="auto"/>
              <w:right w:val="single" w:sz="4" w:space="0" w:color="auto"/>
            </w:tcBorders>
          </w:tcPr>
          <w:p w:rsidR="00835CB7" w:rsidRPr="00B07EAE" w:rsidRDefault="00B07EAE" w:rsidP="00835CB7">
            <w:pPr>
              <w:tabs>
                <w:tab w:val="center" w:pos="4677"/>
                <w:tab w:val="right" w:pos="9355"/>
              </w:tabs>
              <w:spacing w:line="276" w:lineRule="auto"/>
              <w:jc w:val="center"/>
            </w:pPr>
            <w:r w:rsidRPr="00B07EAE">
              <w:t>21</w:t>
            </w:r>
          </w:p>
        </w:tc>
        <w:tc>
          <w:tcPr>
            <w:tcW w:w="1200" w:type="dxa"/>
            <w:tcBorders>
              <w:top w:val="single" w:sz="4" w:space="0" w:color="auto"/>
              <w:left w:val="single" w:sz="4" w:space="0" w:color="auto"/>
              <w:bottom w:val="single" w:sz="4" w:space="0" w:color="auto"/>
              <w:right w:val="single" w:sz="4" w:space="0" w:color="auto"/>
            </w:tcBorders>
          </w:tcPr>
          <w:p w:rsidR="00835CB7" w:rsidRPr="00B07EAE" w:rsidRDefault="00835CB7" w:rsidP="00835CB7">
            <w:pPr>
              <w:tabs>
                <w:tab w:val="center" w:pos="4677"/>
                <w:tab w:val="right" w:pos="9355"/>
              </w:tabs>
              <w:spacing w:line="276" w:lineRule="auto"/>
              <w:jc w:val="center"/>
            </w:pPr>
            <w:r w:rsidRPr="00B07EAE">
              <w:t>3</w:t>
            </w:r>
          </w:p>
        </w:tc>
      </w:tr>
      <w:tr w:rsidR="00835CB7" w:rsidTr="00835CB7">
        <w:tc>
          <w:tcPr>
            <w:tcW w:w="2042" w:type="dxa"/>
            <w:tcBorders>
              <w:top w:val="single" w:sz="4" w:space="0" w:color="auto"/>
              <w:left w:val="single" w:sz="4" w:space="0" w:color="auto"/>
              <w:bottom w:val="single" w:sz="4" w:space="0" w:color="auto"/>
              <w:right w:val="single" w:sz="4" w:space="0" w:color="auto"/>
            </w:tcBorders>
            <w:hideMark/>
          </w:tcPr>
          <w:p w:rsidR="00835CB7" w:rsidRPr="00B07EAE" w:rsidRDefault="00835CB7" w:rsidP="00835CB7">
            <w:pPr>
              <w:tabs>
                <w:tab w:val="center" w:pos="4677"/>
                <w:tab w:val="right" w:pos="9355"/>
              </w:tabs>
              <w:spacing w:line="276" w:lineRule="auto"/>
            </w:pPr>
            <w:r w:rsidRPr="00B07EAE">
              <w:t xml:space="preserve">Информатика </w:t>
            </w:r>
          </w:p>
        </w:tc>
        <w:tc>
          <w:tcPr>
            <w:tcW w:w="1382" w:type="dxa"/>
            <w:tcBorders>
              <w:top w:val="single" w:sz="4" w:space="0" w:color="auto"/>
              <w:left w:val="single" w:sz="4" w:space="0" w:color="auto"/>
              <w:bottom w:val="single" w:sz="4" w:space="0" w:color="auto"/>
              <w:right w:val="single" w:sz="4" w:space="0" w:color="auto"/>
            </w:tcBorders>
            <w:hideMark/>
          </w:tcPr>
          <w:p w:rsidR="00835CB7" w:rsidRPr="00B07EAE" w:rsidRDefault="00B07EAE" w:rsidP="00835CB7">
            <w:pPr>
              <w:tabs>
                <w:tab w:val="center" w:pos="4677"/>
                <w:tab w:val="right" w:pos="9355"/>
              </w:tabs>
              <w:spacing w:line="276" w:lineRule="auto"/>
              <w:jc w:val="center"/>
            </w:pPr>
            <w:r w:rsidRPr="00B07EAE">
              <w:t>12</w:t>
            </w:r>
          </w:p>
        </w:tc>
        <w:tc>
          <w:tcPr>
            <w:tcW w:w="1689" w:type="dxa"/>
            <w:tcBorders>
              <w:top w:val="single" w:sz="4" w:space="0" w:color="auto"/>
              <w:left w:val="single" w:sz="4" w:space="0" w:color="auto"/>
              <w:bottom w:val="single" w:sz="4" w:space="0" w:color="auto"/>
              <w:right w:val="single" w:sz="4" w:space="0" w:color="auto"/>
            </w:tcBorders>
            <w:hideMark/>
          </w:tcPr>
          <w:p w:rsidR="00835CB7" w:rsidRPr="00B07EAE" w:rsidRDefault="00835CB7" w:rsidP="00835CB7">
            <w:pPr>
              <w:tabs>
                <w:tab w:val="center" w:pos="4677"/>
                <w:tab w:val="right" w:pos="9355"/>
              </w:tabs>
              <w:spacing w:line="276" w:lineRule="auto"/>
              <w:jc w:val="center"/>
            </w:pPr>
            <w:r w:rsidRPr="00B07EAE">
              <w:t>100%</w:t>
            </w:r>
          </w:p>
        </w:tc>
        <w:tc>
          <w:tcPr>
            <w:tcW w:w="1111" w:type="dxa"/>
            <w:tcBorders>
              <w:top w:val="single" w:sz="4" w:space="0" w:color="auto"/>
              <w:left w:val="single" w:sz="4" w:space="0" w:color="auto"/>
              <w:bottom w:val="single" w:sz="4" w:space="0" w:color="auto"/>
              <w:right w:val="single" w:sz="4" w:space="0" w:color="auto"/>
            </w:tcBorders>
            <w:hideMark/>
          </w:tcPr>
          <w:p w:rsidR="00835CB7" w:rsidRPr="00B07EAE" w:rsidRDefault="00B07EAE" w:rsidP="00835CB7">
            <w:pPr>
              <w:tabs>
                <w:tab w:val="center" w:pos="4677"/>
                <w:tab w:val="right" w:pos="9355"/>
              </w:tabs>
              <w:spacing w:line="276" w:lineRule="auto"/>
              <w:jc w:val="center"/>
            </w:pPr>
            <w:r w:rsidRPr="00B07EAE">
              <w:t>16</w:t>
            </w:r>
            <w:r w:rsidR="00835CB7" w:rsidRPr="00B07EAE">
              <w:t xml:space="preserve"> </w:t>
            </w:r>
          </w:p>
        </w:tc>
        <w:tc>
          <w:tcPr>
            <w:tcW w:w="1200" w:type="dxa"/>
            <w:tcBorders>
              <w:top w:val="single" w:sz="4" w:space="0" w:color="auto"/>
              <w:left w:val="single" w:sz="4" w:space="0" w:color="auto"/>
              <w:bottom w:val="single" w:sz="4" w:space="0" w:color="auto"/>
              <w:right w:val="single" w:sz="4" w:space="0" w:color="auto"/>
            </w:tcBorders>
            <w:hideMark/>
          </w:tcPr>
          <w:p w:rsidR="00835CB7" w:rsidRPr="00B07EAE" w:rsidRDefault="00B07EAE" w:rsidP="00835CB7">
            <w:pPr>
              <w:tabs>
                <w:tab w:val="center" w:pos="4677"/>
                <w:tab w:val="right" w:pos="9355"/>
              </w:tabs>
              <w:spacing w:line="276" w:lineRule="auto"/>
              <w:jc w:val="center"/>
            </w:pPr>
            <w:r w:rsidRPr="00B07EAE">
              <w:t>4</w:t>
            </w:r>
          </w:p>
        </w:tc>
      </w:tr>
      <w:tr w:rsidR="003A0D67" w:rsidTr="00835CB7">
        <w:tc>
          <w:tcPr>
            <w:tcW w:w="2042" w:type="dxa"/>
            <w:tcBorders>
              <w:top w:val="single" w:sz="4" w:space="0" w:color="auto"/>
              <w:left w:val="single" w:sz="4" w:space="0" w:color="auto"/>
              <w:bottom w:val="single" w:sz="4" w:space="0" w:color="auto"/>
              <w:right w:val="single" w:sz="4" w:space="0" w:color="auto"/>
            </w:tcBorders>
            <w:hideMark/>
          </w:tcPr>
          <w:p w:rsidR="003A0D67" w:rsidRPr="00A707EB" w:rsidRDefault="003A0D67" w:rsidP="003A0D67">
            <w:pPr>
              <w:tabs>
                <w:tab w:val="center" w:pos="4677"/>
                <w:tab w:val="right" w:pos="9355"/>
              </w:tabs>
              <w:spacing w:line="276" w:lineRule="auto"/>
            </w:pPr>
            <w:r w:rsidRPr="00A707EB">
              <w:t xml:space="preserve">Химия </w:t>
            </w:r>
          </w:p>
        </w:tc>
        <w:tc>
          <w:tcPr>
            <w:tcW w:w="1382" w:type="dxa"/>
            <w:tcBorders>
              <w:top w:val="single" w:sz="4" w:space="0" w:color="auto"/>
              <w:left w:val="single" w:sz="4" w:space="0" w:color="auto"/>
              <w:bottom w:val="single" w:sz="4" w:space="0" w:color="auto"/>
              <w:right w:val="single" w:sz="4" w:space="0" w:color="auto"/>
            </w:tcBorders>
            <w:hideMark/>
          </w:tcPr>
          <w:p w:rsidR="003A0D67" w:rsidRPr="00A707EB" w:rsidRDefault="003A0D67" w:rsidP="003A0D67">
            <w:pPr>
              <w:tabs>
                <w:tab w:val="center" w:pos="4677"/>
                <w:tab w:val="right" w:pos="9355"/>
              </w:tabs>
              <w:spacing w:line="276" w:lineRule="auto"/>
              <w:jc w:val="center"/>
            </w:pPr>
            <w:r>
              <w:t>0</w:t>
            </w:r>
          </w:p>
        </w:tc>
        <w:tc>
          <w:tcPr>
            <w:tcW w:w="1689" w:type="dxa"/>
            <w:tcBorders>
              <w:top w:val="single" w:sz="4" w:space="0" w:color="auto"/>
              <w:left w:val="single" w:sz="4" w:space="0" w:color="auto"/>
              <w:bottom w:val="single" w:sz="4" w:space="0" w:color="auto"/>
              <w:right w:val="single" w:sz="4" w:space="0" w:color="auto"/>
            </w:tcBorders>
            <w:hideMark/>
          </w:tcPr>
          <w:p w:rsidR="003A0D67" w:rsidRPr="00A707EB" w:rsidRDefault="003A0D67" w:rsidP="003A0D67">
            <w:pPr>
              <w:tabs>
                <w:tab w:val="center" w:pos="4677"/>
                <w:tab w:val="right" w:pos="9355"/>
              </w:tabs>
              <w:spacing w:line="276" w:lineRule="auto"/>
              <w:jc w:val="center"/>
            </w:pPr>
            <w:r w:rsidRPr="00A707EB">
              <w:t>0%</w:t>
            </w:r>
          </w:p>
        </w:tc>
        <w:tc>
          <w:tcPr>
            <w:tcW w:w="1111" w:type="dxa"/>
            <w:tcBorders>
              <w:top w:val="single" w:sz="4" w:space="0" w:color="auto"/>
              <w:left w:val="single" w:sz="4" w:space="0" w:color="auto"/>
              <w:bottom w:val="single" w:sz="4" w:space="0" w:color="auto"/>
              <w:right w:val="single" w:sz="4" w:space="0" w:color="auto"/>
            </w:tcBorders>
            <w:hideMark/>
          </w:tcPr>
          <w:p w:rsidR="003A0D67" w:rsidRPr="00A707EB" w:rsidRDefault="003A0D67" w:rsidP="003A0D67">
            <w:pPr>
              <w:tabs>
                <w:tab w:val="center" w:pos="4677"/>
                <w:tab w:val="right" w:pos="9355"/>
              </w:tabs>
              <w:spacing w:line="276" w:lineRule="auto"/>
              <w:jc w:val="center"/>
            </w:pPr>
            <w:r>
              <w:t>0</w:t>
            </w:r>
          </w:p>
        </w:tc>
        <w:tc>
          <w:tcPr>
            <w:tcW w:w="1200" w:type="dxa"/>
            <w:tcBorders>
              <w:top w:val="single" w:sz="4" w:space="0" w:color="auto"/>
              <w:left w:val="single" w:sz="4" w:space="0" w:color="auto"/>
              <w:bottom w:val="single" w:sz="4" w:space="0" w:color="auto"/>
              <w:right w:val="single" w:sz="4" w:space="0" w:color="auto"/>
            </w:tcBorders>
            <w:hideMark/>
          </w:tcPr>
          <w:p w:rsidR="003A0D67" w:rsidRPr="00A707EB" w:rsidRDefault="003A0D67" w:rsidP="003A0D67">
            <w:pPr>
              <w:tabs>
                <w:tab w:val="center" w:pos="4677"/>
                <w:tab w:val="right" w:pos="9355"/>
              </w:tabs>
              <w:spacing w:line="276" w:lineRule="auto"/>
              <w:jc w:val="center"/>
            </w:pPr>
            <w:r>
              <w:t>0</w:t>
            </w:r>
          </w:p>
        </w:tc>
      </w:tr>
      <w:tr w:rsidR="003A0D67" w:rsidTr="00835CB7">
        <w:tc>
          <w:tcPr>
            <w:tcW w:w="2042" w:type="dxa"/>
            <w:tcBorders>
              <w:top w:val="single" w:sz="4" w:space="0" w:color="auto"/>
              <w:left w:val="single" w:sz="4" w:space="0" w:color="auto"/>
              <w:bottom w:val="single" w:sz="4" w:space="0" w:color="auto"/>
              <w:right w:val="single" w:sz="4" w:space="0" w:color="auto"/>
            </w:tcBorders>
          </w:tcPr>
          <w:p w:rsidR="003A0D67" w:rsidRPr="00B07EAE" w:rsidRDefault="003A0D67" w:rsidP="003A0D67">
            <w:pPr>
              <w:tabs>
                <w:tab w:val="center" w:pos="4677"/>
                <w:tab w:val="right" w:pos="9355"/>
              </w:tabs>
              <w:spacing w:line="276" w:lineRule="auto"/>
            </w:pPr>
            <w:r w:rsidRPr="00B07EAE">
              <w:t xml:space="preserve">Биология </w:t>
            </w:r>
          </w:p>
        </w:tc>
        <w:tc>
          <w:tcPr>
            <w:tcW w:w="1382" w:type="dxa"/>
            <w:tcBorders>
              <w:top w:val="single" w:sz="4" w:space="0" w:color="auto"/>
              <w:left w:val="single" w:sz="4" w:space="0" w:color="auto"/>
              <w:bottom w:val="single" w:sz="4" w:space="0" w:color="auto"/>
              <w:right w:val="single" w:sz="4" w:space="0" w:color="auto"/>
            </w:tcBorders>
          </w:tcPr>
          <w:p w:rsidR="003A0D67" w:rsidRPr="00B07EAE" w:rsidRDefault="003A0D67" w:rsidP="003A0D67">
            <w:pPr>
              <w:tabs>
                <w:tab w:val="center" w:pos="4677"/>
                <w:tab w:val="right" w:pos="9355"/>
              </w:tabs>
              <w:spacing w:line="276" w:lineRule="auto"/>
              <w:jc w:val="center"/>
            </w:pPr>
            <w:r w:rsidRPr="00B07EAE">
              <w:t>2</w:t>
            </w:r>
          </w:p>
        </w:tc>
        <w:tc>
          <w:tcPr>
            <w:tcW w:w="1689" w:type="dxa"/>
            <w:tcBorders>
              <w:top w:val="single" w:sz="4" w:space="0" w:color="auto"/>
              <w:left w:val="single" w:sz="4" w:space="0" w:color="auto"/>
              <w:bottom w:val="single" w:sz="4" w:space="0" w:color="auto"/>
              <w:right w:val="single" w:sz="4" w:space="0" w:color="auto"/>
            </w:tcBorders>
          </w:tcPr>
          <w:p w:rsidR="003A0D67" w:rsidRPr="00B07EAE" w:rsidRDefault="003A0D67" w:rsidP="003A0D67">
            <w:pPr>
              <w:tabs>
                <w:tab w:val="center" w:pos="4677"/>
                <w:tab w:val="right" w:pos="9355"/>
              </w:tabs>
              <w:spacing w:line="276" w:lineRule="auto"/>
              <w:jc w:val="center"/>
            </w:pPr>
            <w:r w:rsidRPr="00B07EAE">
              <w:t>100%</w:t>
            </w:r>
          </w:p>
        </w:tc>
        <w:tc>
          <w:tcPr>
            <w:tcW w:w="1111" w:type="dxa"/>
            <w:tcBorders>
              <w:top w:val="single" w:sz="4" w:space="0" w:color="auto"/>
              <w:left w:val="single" w:sz="4" w:space="0" w:color="auto"/>
              <w:bottom w:val="single" w:sz="4" w:space="0" w:color="auto"/>
              <w:right w:val="single" w:sz="4" w:space="0" w:color="auto"/>
            </w:tcBorders>
          </w:tcPr>
          <w:p w:rsidR="003A0D67" w:rsidRPr="00B07EAE" w:rsidRDefault="003A0D67" w:rsidP="003A0D67">
            <w:pPr>
              <w:tabs>
                <w:tab w:val="center" w:pos="4677"/>
                <w:tab w:val="right" w:pos="9355"/>
              </w:tabs>
              <w:spacing w:line="276" w:lineRule="auto"/>
              <w:jc w:val="center"/>
            </w:pPr>
            <w:r w:rsidRPr="00B07EAE">
              <w:t>22</w:t>
            </w:r>
          </w:p>
        </w:tc>
        <w:tc>
          <w:tcPr>
            <w:tcW w:w="1200" w:type="dxa"/>
            <w:tcBorders>
              <w:top w:val="single" w:sz="4" w:space="0" w:color="auto"/>
              <w:left w:val="single" w:sz="4" w:space="0" w:color="auto"/>
              <w:bottom w:val="single" w:sz="4" w:space="0" w:color="auto"/>
              <w:right w:val="single" w:sz="4" w:space="0" w:color="auto"/>
            </w:tcBorders>
          </w:tcPr>
          <w:p w:rsidR="003A0D67" w:rsidRPr="00B07EAE" w:rsidRDefault="003A0D67" w:rsidP="003A0D67">
            <w:pPr>
              <w:tabs>
                <w:tab w:val="center" w:pos="4677"/>
                <w:tab w:val="right" w:pos="9355"/>
              </w:tabs>
              <w:spacing w:line="276" w:lineRule="auto"/>
              <w:jc w:val="center"/>
            </w:pPr>
            <w:r w:rsidRPr="00B07EAE">
              <w:t>3</w:t>
            </w:r>
          </w:p>
        </w:tc>
      </w:tr>
      <w:tr w:rsidR="003A0D67" w:rsidTr="00835CB7">
        <w:tc>
          <w:tcPr>
            <w:tcW w:w="2042" w:type="dxa"/>
            <w:tcBorders>
              <w:top w:val="single" w:sz="4" w:space="0" w:color="auto"/>
              <w:left w:val="single" w:sz="4" w:space="0" w:color="auto"/>
              <w:bottom w:val="single" w:sz="4" w:space="0" w:color="auto"/>
              <w:right w:val="single" w:sz="4" w:space="0" w:color="auto"/>
            </w:tcBorders>
          </w:tcPr>
          <w:p w:rsidR="003A0D67" w:rsidRPr="00B07EAE" w:rsidRDefault="003A0D67" w:rsidP="003A0D67">
            <w:pPr>
              <w:tabs>
                <w:tab w:val="center" w:pos="4677"/>
                <w:tab w:val="right" w:pos="9355"/>
              </w:tabs>
              <w:spacing w:line="276" w:lineRule="auto"/>
            </w:pPr>
            <w:r w:rsidRPr="00B07EAE">
              <w:t xml:space="preserve">История </w:t>
            </w:r>
          </w:p>
        </w:tc>
        <w:tc>
          <w:tcPr>
            <w:tcW w:w="1382" w:type="dxa"/>
            <w:tcBorders>
              <w:top w:val="single" w:sz="4" w:space="0" w:color="auto"/>
              <w:left w:val="single" w:sz="4" w:space="0" w:color="auto"/>
              <w:bottom w:val="single" w:sz="4" w:space="0" w:color="auto"/>
              <w:right w:val="single" w:sz="4" w:space="0" w:color="auto"/>
            </w:tcBorders>
          </w:tcPr>
          <w:p w:rsidR="003A0D67" w:rsidRPr="00B07EAE" w:rsidRDefault="003A0D67" w:rsidP="003A0D67">
            <w:pPr>
              <w:tabs>
                <w:tab w:val="center" w:pos="4677"/>
                <w:tab w:val="right" w:pos="9355"/>
              </w:tabs>
              <w:spacing w:line="276" w:lineRule="auto"/>
              <w:jc w:val="center"/>
            </w:pPr>
            <w:r w:rsidRPr="00B07EAE">
              <w:t>1</w:t>
            </w:r>
          </w:p>
        </w:tc>
        <w:tc>
          <w:tcPr>
            <w:tcW w:w="1689" w:type="dxa"/>
            <w:tcBorders>
              <w:top w:val="single" w:sz="4" w:space="0" w:color="auto"/>
              <w:left w:val="single" w:sz="4" w:space="0" w:color="auto"/>
              <w:bottom w:val="single" w:sz="4" w:space="0" w:color="auto"/>
              <w:right w:val="single" w:sz="4" w:space="0" w:color="auto"/>
            </w:tcBorders>
          </w:tcPr>
          <w:p w:rsidR="003A0D67" w:rsidRPr="00B07EAE" w:rsidRDefault="003A0D67" w:rsidP="003A0D67">
            <w:pPr>
              <w:tabs>
                <w:tab w:val="center" w:pos="4677"/>
                <w:tab w:val="right" w:pos="9355"/>
              </w:tabs>
              <w:spacing w:line="276" w:lineRule="auto"/>
              <w:jc w:val="center"/>
            </w:pPr>
            <w:r w:rsidRPr="00B07EAE">
              <w:t>100%</w:t>
            </w:r>
          </w:p>
        </w:tc>
        <w:tc>
          <w:tcPr>
            <w:tcW w:w="1111" w:type="dxa"/>
            <w:tcBorders>
              <w:top w:val="single" w:sz="4" w:space="0" w:color="auto"/>
              <w:left w:val="single" w:sz="4" w:space="0" w:color="auto"/>
              <w:bottom w:val="single" w:sz="4" w:space="0" w:color="auto"/>
              <w:right w:val="single" w:sz="4" w:space="0" w:color="auto"/>
            </w:tcBorders>
          </w:tcPr>
          <w:p w:rsidR="003A0D67" w:rsidRPr="00B07EAE" w:rsidRDefault="003A0D67" w:rsidP="003A0D67">
            <w:pPr>
              <w:tabs>
                <w:tab w:val="center" w:pos="4677"/>
                <w:tab w:val="right" w:pos="9355"/>
              </w:tabs>
              <w:spacing w:line="276" w:lineRule="auto"/>
              <w:jc w:val="center"/>
            </w:pPr>
            <w:r w:rsidRPr="00B07EAE">
              <w:t>18</w:t>
            </w:r>
          </w:p>
        </w:tc>
        <w:tc>
          <w:tcPr>
            <w:tcW w:w="1200" w:type="dxa"/>
            <w:tcBorders>
              <w:top w:val="single" w:sz="4" w:space="0" w:color="auto"/>
              <w:left w:val="single" w:sz="4" w:space="0" w:color="auto"/>
              <w:bottom w:val="single" w:sz="4" w:space="0" w:color="auto"/>
              <w:right w:val="single" w:sz="4" w:space="0" w:color="auto"/>
            </w:tcBorders>
          </w:tcPr>
          <w:p w:rsidR="003A0D67" w:rsidRPr="00B07EAE" w:rsidRDefault="003A0D67" w:rsidP="003A0D67">
            <w:pPr>
              <w:tabs>
                <w:tab w:val="center" w:pos="4677"/>
                <w:tab w:val="right" w:pos="9355"/>
              </w:tabs>
              <w:spacing w:line="276" w:lineRule="auto"/>
              <w:jc w:val="center"/>
            </w:pPr>
            <w:r w:rsidRPr="00B07EAE">
              <w:t>3</w:t>
            </w:r>
          </w:p>
        </w:tc>
      </w:tr>
      <w:tr w:rsidR="003A0D67" w:rsidTr="00835CB7">
        <w:tc>
          <w:tcPr>
            <w:tcW w:w="2042" w:type="dxa"/>
            <w:tcBorders>
              <w:top w:val="single" w:sz="4" w:space="0" w:color="auto"/>
              <w:left w:val="single" w:sz="4" w:space="0" w:color="auto"/>
              <w:bottom w:val="single" w:sz="4" w:space="0" w:color="auto"/>
              <w:right w:val="single" w:sz="4" w:space="0" w:color="auto"/>
            </w:tcBorders>
          </w:tcPr>
          <w:p w:rsidR="003A0D67" w:rsidRPr="00A707EB" w:rsidRDefault="003A0D67" w:rsidP="003A0D67">
            <w:pPr>
              <w:tabs>
                <w:tab w:val="center" w:pos="4677"/>
                <w:tab w:val="right" w:pos="9355"/>
              </w:tabs>
              <w:spacing w:line="276" w:lineRule="auto"/>
            </w:pPr>
            <w:r w:rsidRPr="00A707EB">
              <w:t xml:space="preserve">Физика </w:t>
            </w:r>
          </w:p>
        </w:tc>
        <w:tc>
          <w:tcPr>
            <w:tcW w:w="1382" w:type="dxa"/>
            <w:tcBorders>
              <w:top w:val="single" w:sz="4" w:space="0" w:color="auto"/>
              <w:left w:val="single" w:sz="4" w:space="0" w:color="auto"/>
              <w:bottom w:val="single" w:sz="4" w:space="0" w:color="auto"/>
              <w:right w:val="single" w:sz="4" w:space="0" w:color="auto"/>
            </w:tcBorders>
          </w:tcPr>
          <w:p w:rsidR="003A0D67" w:rsidRPr="00A707EB" w:rsidRDefault="003A0D67" w:rsidP="003A0D67">
            <w:pPr>
              <w:tabs>
                <w:tab w:val="center" w:pos="4677"/>
                <w:tab w:val="right" w:pos="9355"/>
              </w:tabs>
              <w:spacing w:line="276" w:lineRule="auto"/>
              <w:jc w:val="center"/>
            </w:pPr>
            <w:r w:rsidRPr="00A707EB">
              <w:t>7</w:t>
            </w:r>
          </w:p>
        </w:tc>
        <w:tc>
          <w:tcPr>
            <w:tcW w:w="1689" w:type="dxa"/>
            <w:tcBorders>
              <w:top w:val="single" w:sz="4" w:space="0" w:color="auto"/>
              <w:left w:val="single" w:sz="4" w:space="0" w:color="auto"/>
              <w:bottom w:val="single" w:sz="4" w:space="0" w:color="auto"/>
              <w:right w:val="single" w:sz="4" w:space="0" w:color="auto"/>
            </w:tcBorders>
          </w:tcPr>
          <w:p w:rsidR="003A0D67" w:rsidRPr="00A707EB" w:rsidRDefault="003A0D67" w:rsidP="003A0D67">
            <w:pPr>
              <w:tabs>
                <w:tab w:val="center" w:pos="4677"/>
                <w:tab w:val="right" w:pos="9355"/>
              </w:tabs>
              <w:spacing w:line="276" w:lineRule="auto"/>
              <w:jc w:val="center"/>
            </w:pPr>
            <w:r w:rsidRPr="00A707EB">
              <w:t>100%</w:t>
            </w:r>
          </w:p>
        </w:tc>
        <w:tc>
          <w:tcPr>
            <w:tcW w:w="1111" w:type="dxa"/>
            <w:tcBorders>
              <w:top w:val="single" w:sz="4" w:space="0" w:color="auto"/>
              <w:left w:val="single" w:sz="4" w:space="0" w:color="auto"/>
              <w:bottom w:val="single" w:sz="4" w:space="0" w:color="auto"/>
              <w:right w:val="single" w:sz="4" w:space="0" w:color="auto"/>
            </w:tcBorders>
          </w:tcPr>
          <w:p w:rsidR="003A0D67" w:rsidRPr="00A707EB" w:rsidRDefault="003A0D67" w:rsidP="003A0D67">
            <w:pPr>
              <w:tabs>
                <w:tab w:val="center" w:pos="4677"/>
                <w:tab w:val="right" w:pos="9355"/>
              </w:tabs>
              <w:spacing w:line="276" w:lineRule="auto"/>
              <w:jc w:val="center"/>
            </w:pPr>
            <w:r w:rsidRPr="00A707EB">
              <w:t>17</w:t>
            </w:r>
          </w:p>
        </w:tc>
        <w:tc>
          <w:tcPr>
            <w:tcW w:w="1200" w:type="dxa"/>
            <w:tcBorders>
              <w:top w:val="single" w:sz="4" w:space="0" w:color="auto"/>
              <w:left w:val="single" w:sz="4" w:space="0" w:color="auto"/>
              <w:bottom w:val="single" w:sz="4" w:space="0" w:color="auto"/>
              <w:right w:val="single" w:sz="4" w:space="0" w:color="auto"/>
            </w:tcBorders>
          </w:tcPr>
          <w:p w:rsidR="003A0D67" w:rsidRPr="00A707EB" w:rsidRDefault="003A0D67" w:rsidP="003A0D67">
            <w:pPr>
              <w:tabs>
                <w:tab w:val="center" w:pos="4677"/>
                <w:tab w:val="right" w:pos="9355"/>
              </w:tabs>
              <w:spacing w:line="276" w:lineRule="auto"/>
              <w:jc w:val="center"/>
            </w:pPr>
            <w:r w:rsidRPr="00A707EB">
              <w:t>3</w:t>
            </w:r>
          </w:p>
        </w:tc>
      </w:tr>
      <w:tr w:rsidR="003A0D67" w:rsidTr="00835CB7">
        <w:tc>
          <w:tcPr>
            <w:tcW w:w="2042" w:type="dxa"/>
            <w:tcBorders>
              <w:top w:val="single" w:sz="4" w:space="0" w:color="auto"/>
              <w:left w:val="single" w:sz="4" w:space="0" w:color="auto"/>
              <w:bottom w:val="single" w:sz="4" w:space="0" w:color="auto"/>
              <w:right w:val="single" w:sz="4" w:space="0" w:color="auto"/>
            </w:tcBorders>
          </w:tcPr>
          <w:p w:rsidR="003A0D67" w:rsidRPr="00B07EAE" w:rsidRDefault="003A0D67" w:rsidP="003A0D67">
            <w:pPr>
              <w:tabs>
                <w:tab w:val="center" w:pos="4677"/>
                <w:tab w:val="right" w:pos="9355"/>
              </w:tabs>
              <w:spacing w:line="276" w:lineRule="auto"/>
            </w:pPr>
            <w:r w:rsidRPr="00B07EAE">
              <w:t xml:space="preserve">География </w:t>
            </w:r>
          </w:p>
        </w:tc>
        <w:tc>
          <w:tcPr>
            <w:tcW w:w="1382" w:type="dxa"/>
            <w:tcBorders>
              <w:top w:val="single" w:sz="4" w:space="0" w:color="auto"/>
              <w:left w:val="single" w:sz="4" w:space="0" w:color="auto"/>
              <w:bottom w:val="single" w:sz="4" w:space="0" w:color="auto"/>
              <w:right w:val="single" w:sz="4" w:space="0" w:color="auto"/>
            </w:tcBorders>
          </w:tcPr>
          <w:p w:rsidR="003A0D67" w:rsidRPr="00B07EAE" w:rsidRDefault="003A0D67" w:rsidP="003A0D67">
            <w:pPr>
              <w:tabs>
                <w:tab w:val="center" w:pos="4677"/>
                <w:tab w:val="right" w:pos="9355"/>
              </w:tabs>
              <w:spacing w:line="276" w:lineRule="auto"/>
              <w:jc w:val="center"/>
            </w:pPr>
            <w:r w:rsidRPr="00B07EAE">
              <w:t>1</w:t>
            </w:r>
          </w:p>
        </w:tc>
        <w:tc>
          <w:tcPr>
            <w:tcW w:w="1689" w:type="dxa"/>
            <w:tcBorders>
              <w:top w:val="single" w:sz="4" w:space="0" w:color="auto"/>
              <w:left w:val="single" w:sz="4" w:space="0" w:color="auto"/>
              <w:bottom w:val="single" w:sz="4" w:space="0" w:color="auto"/>
              <w:right w:val="single" w:sz="4" w:space="0" w:color="auto"/>
            </w:tcBorders>
          </w:tcPr>
          <w:p w:rsidR="003A0D67" w:rsidRPr="00B07EAE" w:rsidRDefault="003A0D67" w:rsidP="003A0D67">
            <w:pPr>
              <w:tabs>
                <w:tab w:val="center" w:pos="4677"/>
                <w:tab w:val="right" w:pos="9355"/>
              </w:tabs>
              <w:spacing w:line="276" w:lineRule="auto"/>
              <w:jc w:val="center"/>
            </w:pPr>
            <w:r w:rsidRPr="00B07EAE">
              <w:t>100%</w:t>
            </w:r>
          </w:p>
        </w:tc>
        <w:tc>
          <w:tcPr>
            <w:tcW w:w="1111" w:type="dxa"/>
            <w:tcBorders>
              <w:top w:val="single" w:sz="4" w:space="0" w:color="auto"/>
              <w:left w:val="single" w:sz="4" w:space="0" w:color="auto"/>
              <w:bottom w:val="single" w:sz="4" w:space="0" w:color="auto"/>
              <w:right w:val="single" w:sz="4" w:space="0" w:color="auto"/>
            </w:tcBorders>
          </w:tcPr>
          <w:p w:rsidR="003A0D67" w:rsidRPr="00B07EAE" w:rsidRDefault="003A0D67" w:rsidP="003A0D67">
            <w:pPr>
              <w:tabs>
                <w:tab w:val="center" w:pos="4677"/>
                <w:tab w:val="right" w:pos="9355"/>
              </w:tabs>
              <w:spacing w:line="276" w:lineRule="auto"/>
              <w:jc w:val="center"/>
            </w:pPr>
            <w:r w:rsidRPr="00B07EAE">
              <w:t>20</w:t>
            </w:r>
          </w:p>
        </w:tc>
        <w:tc>
          <w:tcPr>
            <w:tcW w:w="1200" w:type="dxa"/>
            <w:tcBorders>
              <w:top w:val="single" w:sz="4" w:space="0" w:color="auto"/>
              <w:left w:val="single" w:sz="4" w:space="0" w:color="auto"/>
              <w:bottom w:val="single" w:sz="4" w:space="0" w:color="auto"/>
              <w:right w:val="single" w:sz="4" w:space="0" w:color="auto"/>
            </w:tcBorders>
          </w:tcPr>
          <w:p w:rsidR="003A0D67" w:rsidRPr="00B07EAE" w:rsidRDefault="003A0D67" w:rsidP="003A0D67">
            <w:pPr>
              <w:tabs>
                <w:tab w:val="center" w:pos="4677"/>
                <w:tab w:val="right" w:pos="9355"/>
              </w:tabs>
              <w:spacing w:line="276" w:lineRule="auto"/>
              <w:jc w:val="center"/>
            </w:pPr>
            <w:r w:rsidRPr="00B07EAE">
              <w:t>4</w:t>
            </w:r>
          </w:p>
        </w:tc>
      </w:tr>
    </w:tbl>
    <w:p w:rsidR="004F0739" w:rsidRPr="00B07EAE" w:rsidRDefault="004F0739" w:rsidP="006D5851"/>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2"/>
        <w:gridCol w:w="1382"/>
        <w:gridCol w:w="1689"/>
        <w:gridCol w:w="1111"/>
        <w:gridCol w:w="1200"/>
      </w:tblGrid>
      <w:tr w:rsidR="006D5851" w:rsidTr="00A707EB">
        <w:tc>
          <w:tcPr>
            <w:tcW w:w="2042" w:type="dxa"/>
            <w:tcBorders>
              <w:top w:val="single" w:sz="4" w:space="0" w:color="auto"/>
              <w:left w:val="single" w:sz="4" w:space="0" w:color="auto"/>
              <w:bottom w:val="single" w:sz="4" w:space="0" w:color="auto"/>
              <w:right w:val="single" w:sz="4" w:space="0" w:color="auto"/>
            </w:tcBorders>
            <w:hideMark/>
          </w:tcPr>
          <w:p w:rsidR="006D5851" w:rsidRDefault="006D5851" w:rsidP="00F34187">
            <w:pPr>
              <w:tabs>
                <w:tab w:val="center" w:pos="4677"/>
                <w:tab w:val="right" w:pos="9355"/>
              </w:tabs>
              <w:spacing w:line="276" w:lineRule="auto"/>
              <w:jc w:val="center"/>
            </w:pPr>
            <w:r>
              <w:t>Предмет</w:t>
            </w:r>
          </w:p>
          <w:p w:rsidR="006D5851" w:rsidRDefault="006D5851" w:rsidP="003750BC">
            <w:pPr>
              <w:tabs>
                <w:tab w:val="center" w:pos="4677"/>
                <w:tab w:val="right" w:pos="9355"/>
              </w:tabs>
              <w:spacing w:line="276" w:lineRule="auto"/>
              <w:jc w:val="center"/>
            </w:pPr>
            <w:r>
              <w:t>201</w:t>
            </w:r>
            <w:r w:rsidR="003750BC">
              <w:t>7</w:t>
            </w:r>
            <w:r>
              <w:t>-201</w:t>
            </w:r>
            <w:r w:rsidR="003750BC">
              <w:t>8</w:t>
            </w:r>
          </w:p>
        </w:tc>
        <w:tc>
          <w:tcPr>
            <w:tcW w:w="1382" w:type="dxa"/>
            <w:tcBorders>
              <w:top w:val="single" w:sz="4" w:space="0" w:color="auto"/>
              <w:left w:val="single" w:sz="4" w:space="0" w:color="auto"/>
              <w:bottom w:val="single" w:sz="4" w:space="0" w:color="auto"/>
              <w:right w:val="single" w:sz="4" w:space="0" w:color="auto"/>
            </w:tcBorders>
            <w:hideMark/>
          </w:tcPr>
          <w:p w:rsidR="006D5851" w:rsidRDefault="006D5851" w:rsidP="00F34187">
            <w:pPr>
              <w:tabs>
                <w:tab w:val="center" w:pos="4677"/>
                <w:tab w:val="right" w:pos="9355"/>
              </w:tabs>
              <w:spacing w:line="276" w:lineRule="auto"/>
              <w:jc w:val="center"/>
            </w:pPr>
            <w:r>
              <w:t>Кол-во участников</w:t>
            </w:r>
            <w:r w:rsidR="009A77FF">
              <w:t xml:space="preserve"> ГИА</w:t>
            </w:r>
          </w:p>
        </w:tc>
        <w:tc>
          <w:tcPr>
            <w:tcW w:w="1689" w:type="dxa"/>
            <w:tcBorders>
              <w:top w:val="single" w:sz="4" w:space="0" w:color="auto"/>
              <w:left w:val="single" w:sz="4" w:space="0" w:color="auto"/>
              <w:bottom w:val="single" w:sz="4" w:space="0" w:color="auto"/>
              <w:right w:val="single" w:sz="4" w:space="0" w:color="auto"/>
            </w:tcBorders>
            <w:hideMark/>
          </w:tcPr>
          <w:p w:rsidR="006D5851" w:rsidRDefault="006D5851" w:rsidP="00F34187">
            <w:pPr>
              <w:tabs>
                <w:tab w:val="center" w:pos="4677"/>
                <w:tab w:val="right" w:pos="9355"/>
              </w:tabs>
              <w:spacing w:line="276" w:lineRule="auto"/>
              <w:jc w:val="center"/>
            </w:pPr>
            <w:r>
              <w:t>Успеваемость</w:t>
            </w:r>
          </w:p>
        </w:tc>
        <w:tc>
          <w:tcPr>
            <w:tcW w:w="1111" w:type="dxa"/>
            <w:tcBorders>
              <w:top w:val="single" w:sz="4" w:space="0" w:color="auto"/>
              <w:left w:val="single" w:sz="4" w:space="0" w:color="auto"/>
              <w:bottom w:val="single" w:sz="4" w:space="0" w:color="auto"/>
              <w:right w:val="single" w:sz="4" w:space="0" w:color="auto"/>
            </w:tcBorders>
            <w:hideMark/>
          </w:tcPr>
          <w:p w:rsidR="006D5851" w:rsidRDefault="006D5851" w:rsidP="00F34187">
            <w:pPr>
              <w:tabs>
                <w:tab w:val="center" w:pos="4677"/>
                <w:tab w:val="right" w:pos="9355"/>
              </w:tabs>
              <w:spacing w:line="276" w:lineRule="auto"/>
              <w:jc w:val="center"/>
            </w:pPr>
            <w:r>
              <w:t>Средний балл</w:t>
            </w:r>
          </w:p>
        </w:tc>
        <w:tc>
          <w:tcPr>
            <w:tcW w:w="1200" w:type="dxa"/>
            <w:tcBorders>
              <w:top w:val="single" w:sz="4" w:space="0" w:color="auto"/>
              <w:left w:val="single" w:sz="4" w:space="0" w:color="auto"/>
              <w:bottom w:val="single" w:sz="4" w:space="0" w:color="auto"/>
              <w:right w:val="single" w:sz="4" w:space="0" w:color="auto"/>
            </w:tcBorders>
            <w:hideMark/>
          </w:tcPr>
          <w:p w:rsidR="006D5851" w:rsidRDefault="006D5851" w:rsidP="00F34187">
            <w:pPr>
              <w:tabs>
                <w:tab w:val="center" w:pos="4677"/>
                <w:tab w:val="right" w:pos="9355"/>
              </w:tabs>
              <w:spacing w:line="276" w:lineRule="auto"/>
              <w:jc w:val="center"/>
            </w:pPr>
            <w:r>
              <w:t>Средняя отметка</w:t>
            </w:r>
          </w:p>
        </w:tc>
      </w:tr>
      <w:tr w:rsidR="006D5851" w:rsidTr="00A707EB">
        <w:tc>
          <w:tcPr>
            <w:tcW w:w="2042" w:type="dxa"/>
            <w:tcBorders>
              <w:top w:val="single" w:sz="4" w:space="0" w:color="auto"/>
              <w:left w:val="single" w:sz="4" w:space="0" w:color="auto"/>
              <w:bottom w:val="single" w:sz="4" w:space="0" w:color="auto"/>
              <w:right w:val="single" w:sz="4" w:space="0" w:color="auto"/>
            </w:tcBorders>
          </w:tcPr>
          <w:p w:rsidR="006D5851" w:rsidRDefault="006D5851" w:rsidP="00F34187">
            <w:pPr>
              <w:tabs>
                <w:tab w:val="center" w:pos="4677"/>
                <w:tab w:val="right" w:pos="9355"/>
              </w:tabs>
              <w:spacing w:line="276" w:lineRule="auto"/>
            </w:pPr>
            <w:r>
              <w:t xml:space="preserve">Математика </w:t>
            </w:r>
          </w:p>
        </w:tc>
        <w:tc>
          <w:tcPr>
            <w:tcW w:w="1382" w:type="dxa"/>
            <w:tcBorders>
              <w:top w:val="single" w:sz="4" w:space="0" w:color="auto"/>
              <w:left w:val="single" w:sz="4" w:space="0" w:color="auto"/>
              <w:bottom w:val="single" w:sz="4" w:space="0" w:color="auto"/>
              <w:right w:val="single" w:sz="4" w:space="0" w:color="auto"/>
            </w:tcBorders>
            <w:hideMark/>
          </w:tcPr>
          <w:p w:rsidR="006D5851" w:rsidRDefault="009A77FF" w:rsidP="00F34187">
            <w:pPr>
              <w:tabs>
                <w:tab w:val="center" w:pos="4677"/>
                <w:tab w:val="right" w:pos="9355"/>
              </w:tabs>
              <w:spacing w:line="276" w:lineRule="auto"/>
              <w:jc w:val="center"/>
            </w:pPr>
            <w:r>
              <w:t>18</w:t>
            </w:r>
          </w:p>
        </w:tc>
        <w:tc>
          <w:tcPr>
            <w:tcW w:w="1689" w:type="dxa"/>
            <w:tcBorders>
              <w:top w:val="single" w:sz="4" w:space="0" w:color="auto"/>
              <w:left w:val="single" w:sz="4" w:space="0" w:color="auto"/>
              <w:bottom w:val="single" w:sz="4" w:space="0" w:color="auto"/>
              <w:right w:val="single" w:sz="4" w:space="0" w:color="auto"/>
            </w:tcBorders>
            <w:hideMark/>
          </w:tcPr>
          <w:p w:rsidR="006D5851" w:rsidRDefault="00A0251E" w:rsidP="00F34187">
            <w:pPr>
              <w:tabs>
                <w:tab w:val="center" w:pos="4677"/>
                <w:tab w:val="right" w:pos="9355"/>
              </w:tabs>
              <w:spacing w:line="276" w:lineRule="auto"/>
              <w:jc w:val="center"/>
            </w:pPr>
            <w:r>
              <w:t>100</w:t>
            </w:r>
            <w:r w:rsidR="006D5851">
              <w:t>%</w:t>
            </w:r>
          </w:p>
        </w:tc>
        <w:tc>
          <w:tcPr>
            <w:tcW w:w="1111" w:type="dxa"/>
            <w:tcBorders>
              <w:top w:val="single" w:sz="4" w:space="0" w:color="auto"/>
              <w:left w:val="single" w:sz="4" w:space="0" w:color="auto"/>
              <w:bottom w:val="single" w:sz="4" w:space="0" w:color="auto"/>
              <w:right w:val="single" w:sz="4" w:space="0" w:color="auto"/>
            </w:tcBorders>
            <w:hideMark/>
          </w:tcPr>
          <w:p w:rsidR="006D5851" w:rsidRPr="00A707EB" w:rsidRDefault="00B07EAE" w:rsidP="00B07EAE">
            <w:pPr>
              <w:tabs>
                <w:tab w:val="center" w:pos="4677"/>
                <w:tab w:val="right" w:pos="9355"/>
              </w:tabs>
              <w:spacing w:line="276" w:lineRule="auto"/>
              <w:jc w:val="center"/>
            </w:pPr>
            <w:r w:rsidRPr="00A707EB">
              <w:t>16</w:t>
            </w:r>
          </w:p>
        </w:tc>
        <w:tc>
          <w:tcPr>
            <w:tcW w:w="1200" w:type="dxa"/>
            <w:tcBorders>
              <w:top w:val="single" w:sz="4" w:space="0" w:color="auto"/>
              <w:left w:val="single" w:sz="4" w:space="0" w:color="auto"/>
              <w:bottom w:val="single" w:sz="4" w:space="0" w:color="auto"/>
              <w:right w:val="single" w:sz="4" w:space="0" w:color="auto"/>
            </w:tcBorders>
            <w:hideMark/>
          </w:tcPr>
          <w:p w:rsidR="006D5851" w:rsidRPr="00A707EB" w:rsidRDefault="006D5851" w:rsidP="00F34187">
            <w:pPr>
              <w:tabs>
                <w:tab w:val="center" w:pos="4677"/>
                <w:tab w:val="right" w:pos="9355"/>
              </w:tabs>
              <w:spacing w:line="276" w:lineRule="auto"/>
              <w:jc w:val="center"/>
            </w:pPr>
            <w:r w:rsidRPr="00A707EB">
              <w:t>4</w:t>
            </w:r>
          </w:p>
        </w:tc>
      </w:tr>
      <w:tr w:rsidR="006D5851" w:rsidTr="00A707EB">
        <w:tc>
          <w:tcPr>
            <w:tcW w:w="2042" w:type="dxa"/>
            <w:tcBorders>
              <w:top w:val="single" w:sz="4" w:space="0" w:color="auto"/>
              <w:left w:val="single" w:sz="4" w:space="0" w:color="auto"/>
              <w:bottom w:val="single" w:sz="4" w:space="0" w:color="auto"/>
              <w:right w:val="single" w:sz="4" w:space="0" w:color="auto"/>
            </w:tcBorders>
          </w:tcPr>
          <w:p w:rsidR="006D5851" w:rsidRDefault="006D5851" w:rsidP="00F34187">
            <w:pPr>
              <w:tabs>
                <w:tab w:val="center" w:pos="4677"/>
                <w:tab w:val="right" w:pos="9355"/>
              </w:tabs>
              <w:spacing w:line="276" w:lineRule="auto"/>
            </w:pPr>
            <w:r>
              <w:t>Русский язык</w:t>
            </w:r>
          </w:p>
        </w:tc>
        <w:tc>
          <w:tcPr>
            <w:tcW w:w="1382" w:type="dxa"/>
            <w:tcBorders>
              <w:top w:val="single" w:sz="4" w:space="0" w:color="auto"/>
              <w:left w:val="single" w:sz="4" w:space="0" w:color="auto"/>
              <w:bottom w:val="single" w:sz="4" w:space="0" w:color="auto"/>
              <w:right w:val="single" w:sz="4" w:space="0" w:color="auto"/>
            </w:tcBorders>
            <w:hideMark/>
          </w:tcPr>
          <w:p w:rsidR="006D5851" w:rsidRDefault="009A77FF" w:rsidP="00F34187">
            <w:pPr>
              <w:tabs>
                <w:tab w:val="center" w:pos="4677"/>
                <w:tab w:val="right" w:pos="9355"/>
              </w:tabs>
              <w:spacing w:line="276" w:lineRule="auto"/>
              <w:jc w:val="center"/>
            </w:pPr>
            <w:r>
              <w:t>18</w:t>
            </w:r>
          </w:p>
        </w:tc>
        <w:tc>
          <w:tcPr>
            <w:tcW w:w="1689" w:type="dxa"/>
            <w:tcBorders>
              <w:top w:val="single" w:sz="4" w:space="0" w:color="auto"/>
              <w:left w:val="single" w:sz="4" w:space="0" w:color="auto"/>
              <w:bottom w:val="single" w:sz="4" w:space="0" w:color="auto"/>
              <w:right w:val="single" w:sz="4" w:space="0" w:color="auto"/>
            </w:tcBorders>
            <w:hideMark/>
          </w:tcPr>
          <w:p w:rsidR="006D5851" w:rsidRDefault="006D5851" w:rsidP="00F34187">
            <w:pPr>
              <w:tabs>
                <w:tab w:val="center" w:pos="4677"/>
                <w:tab w:val="right" w:pos="9355"/>
              </w:tabs>
              <w:spacing w:line="276" w:lineRule="auto"/>
              <w:jc w:val="center"/>
            </w:pPr>
            <w:r>
              <w:t>100%</w:t>
            </w:r>
          </w:p>
        </w:tc>
        <w:tc>
          <w:tcPr>
            <w:tcW w:w="1111" w:type="dxa"/>
            <w:tcBorders>
              <w:top w:val="single" w:sz="4" w:space="0" w:color="auto"/>
              <w:left w:val="single" w:sz="4" w:space="0" w:color="auto"/>
              <w:bottom w:val="single" w:sz="4" w:space="0" w:color="auto"/>
              <w:right w:val="single" w:sz="4" w:space="0" w:color="auto"/>
            </w:tcBorders>
            <w:hideMark/>
          </w:tcPr>
          <w:p w:rsidR="006D5851" w:rsidRPr="00B07EAE" w:rsidRDefault="00B07EAE" w:rsidP="00F34187">
            <w:pPr>
              <w:tabs>
                <w:tab w:val="center" w:pos="4677"/>
                <w:tab w:val="right" w:pos="9355"/>
              </w:tabs>
              <w:spacing w:line="276" w:lineRule="auto"/>
              <w:jc w:val="center"/>
            </w:pPr>
            <w:r w:rsidRPr="00B07EAE">
              <w:t>32</w:t>
            </w:r>
          </w:p>
        </w:tc>
        <w:tc>
          <w:tcPr>
            <w:tcW w:w="1200" w:type="dxa"/>
            <w:tcBorders>
              <w:top w:val="single" w:sz="4" w:space="0" w:color="auto"/>
              <w:left w:val="single" w:sz="4" w:space="0" w:color="auto"/>
              <w:bottom w:val="single" w:sz="4" w:space="0" w:color="auto"/>
              <w:right w:val="single" w:sz="4" w:space="0" w:color="auto"/>
            </w:tcBorders>
            <w:hideMark/>
          </w:tcPr>
          <w:p w:rsidR="006D5851" w:rsidRPr="00B07EAE" w:rsidRDefault="006D5851" w:rsidP="00F34187">
            <w:pPr>
              <w:tabs>
                <w:tab w:val="center" w:pos="4677"/>
                <w:tab w:val="right" w:pos="9355"/>
              </w:tabs>
              <w:spacing w:line="276" w:lineRule="auto"/>
              <w:jc w:val="center"/>
            </w:pPr>
            <w:r w:rsidRPr="00B07EAE">
              <w:t>4</w:t>
            </w:r>
          </w:p>
        </w:tc>
      </w:tr>
      <w:tr w:rsidR="006D5851" w:rsidTr="00A707EB">
        <w:tc>
          <w:tcPr>
            <w:tcW w:w="2042" w:type="dxa"/>
            <w:tcBorders>
              <w:top w:val="single" w:sz="4" w:space="0" w:color="auto"/>
              <w:left w:val="single" w:sz="4" w:space="0" w:color="auto"/>
              <w:bottom w:val="single" w:sz="4" w:space="0" w:color="auto"/>
              <w:right w:val="single" w:sz="4" w:space="0" w:color="auto"/>
            </w:tcBorders>
            <w:hideMark/>
          </w:tcPr>
          <w:p w:rsidR="006D5851" w:rsidRPr="00A707EB" w:rsidRDefault="006D5851" w:rsidP="00F34187">
            <w:pPr>
              <w:tabs>
                <w:tab w:val="center" w:pos="4677"/>
                <w:tab w:val="right" w:pos="9355"/>
              </w:tabs>
              <w:spacing w:line="276" w:lineRule="auto"/>
            </w:pPr>
            <w:r w:rsidRPr="00A707EB">
              <w:t xml:space="preserve">Обществознание </w:t>
            </w:r>
          </w:p>
        </w:tc>
        <w:tc>
          <w:tcPr>
            <w:tcW w:w="1382" w:type="dxa"/>
            <w:tcBorders>
              <w:top w:val="single" w:sz="4" w:space="0" w:color="auto"/>
              <w:left w:val="single" w:sz="4" w:space="0" w:color="auto"/>
              <w:bottom w:val="single" w:sz="4" w:space="0" w:color="auto"/>
              <w:right w:val="single" w:sz="4" w:space="0" w:color="auto"/>
            </w:tcBorders>
          </w:tcPr>
          <w:p w:rsidR="006D5851" w:rsidRPr="00A707EB" w:rsidRDefault="00A707EB" w:rsidP="00F34187">
            <w:pPr>
              <w:tabs>
                <w:tab w:val="center" w:pos="4677"/>
                <w:tab w:val="right" w:pos="9355"/>
              </w:tabs>
              <w:spacing w:line="276" w:lineRule="auto"/>
              <w:jc w:val="center"/>
            </w:pPr>
            <w:r w:rsidRPr="00A707EB">
              <w:t>7</w:t>
            </w:r>
          </w:p>
        </w:tc>
        <w:tc>
          <w:tcPr>
            <w:tcW w:w="1689" w:type="dxa"/>
            <w:tcBorders>
              <w:top w:val="single" w:sz="4" w:space="0" w:color="auto"/>
              <w:left w:val="single" w:sz="4" w:space="0" w:color="auto"/>
              <w:bottom w:val="single" w:sz="4" w:space="0" w:color="auto"/>
              <w:right w:val="single" w:sz="4" w:space="0" w:color="auto"/>
            </w:tcBorders>
          </w:tcPr>
          <w:p w:rsidR="006D5851" w:rsidRPr="00A707EB" w:rsidRDefault="00A707EB" w:rsidP="00F34187">
            <w:pPr>
              <w:tabs>
                <w:tab w:val="center" w:pos="4677"/>
                <w:tab w:val="right" w:pos="9355"/>
              </w:tabs>
              <w:spacing w:line="276" w:lineRule="auto"/>
              <w:jc w:val="center"/>
            </w:pPr>
            <w:r w:rsidRPr="00A707EB">
              <w:t>100%</w:t>
            </w:r>
          </w:p>
        </w:tc>
        <w:tc>
          <w:tcPr>
            <w:tcW w:w="1111" w:type="dxa"/>
            <w:tcBorders>
              <w:top w:val="single" w:sz="4" w:space="0" w:color="auto"/>
              <w:left w:val="single" w:sz="4" w:space="0" w:color="auto"/>
              <w:bottom w:val="single" w:sz="4" w:space="0" w:color="auto"/>
              <w:right w:val="single" w:sz="4" w:space="0" w:color="auto"/>
            </w:tcBorders>
          </w:tcPr>
          <w:p w:rsidR="006D5851" w:rsidRPr="00A707EB" w:rsidRDefault="00A707EB" w:rsidP="00F34187">
            <w:pPr>
              <w:tabs>
                <w:tab w:val="center" w:pos="4677"/>
                <w:tab w:val="right" w:pos="9355"/>
              </w:tabs>
              <w:spacing w:line="276" w:lineRule="auto"/>
              <w:jc w:val="center"/>
            </w:pPr>
            <w:r w:rsidRPr="00A707EB">
              <w:t>21</w:t>
            </w:r>
          </w:p>
        </w:tc>
        <w:tc>
          <w:tcPr>
            <w:tcW w:w="1200" w:type="dxa"/>
            <w:tcBorders>
              <w:top w:val="single" w:sz="4" w:space="0" w:color="auto"/>
              <w:left w:val="single" w:sz="4" w:space="0" w:color="auto"/>
              <w:bottom w:val="single" w:sz="4" w:space="0" w:color="auto"/>
              <w:right w:val="single" w:sz="4" w:space="0" w:color="auto"/>
            </w:tcBorders>
          </w:tcPr>
          <w:p w:rsidR="006D5851" w:rsidRPr="00A707EB" w:rsidRDefault="00A707EB" w:rsidP="00F34187">
            <w:pPr>
              <w:tabs>
                <w:tab w:val="center" w:pos="4677"/>
                <w:tab w:val="right" w:pos="9355"/>
              </w:tabs>
              <w:spacing w:line="276" w:lineRule="auto"/>
              <w:jc w:val="center"/>
            </w:pPr>
            <w:r w:rsidRPr="00A707EB">
              <w:t>3</w:t>
            </w:r>
          </w:p>
        </w:tc>
      </w:tr>
      <w:tr w:rsidR="006D5851" w:rsidTr="00A707EB">
        <w:tc>
          <w:tcPr>
            <w:tcW w:w="2042" w:type="dxa"/>
            <w:tcBorders>
              <w:top w:val="single" w:sz="4" w:space="0" w:color="auto"/>
              <w:left w:val="single" w:sz="4" w:space="0" w:color="auto"/>
              <w:bottom w:val="single" w:sz="4" w:space="0" w:color="auto"/>
              <w:right w:val="single" w:sz="4" w:space="0" w:color="auto"/>
            </w:tcBorders>
            <w:hideMark/>
          </w:tcPr>
          <w:p w:rsidR="006D5851" w:rsidRPr="00A707EB" w:rsidRDefault="006D5851" w:rsidP="00F34187">
            <w:pPr>
              <w:tabs>
                <w:tab w:val="center" w:pos="4677"/>
                <w:tab w:val="right" w:pos="9355"/>
              </w:tabs>
              <w:spacing w:line="276" w:lineRule="auto"/>
            </w:pPr>
            <w:r w:rsidRPr="00A707EB">
              <w:t xml:space="preserve">Информатика </w:t>
            </w:r>
          </w:p>
        </w:tc>
        <w:tc>
          <w:tcPr>
            <w:tcW w:w="1382" w:type="dxa"/>
            <w:tcBorders>
              <w:top w:val="single" w:sz="4" w:space="0" w:color="auto"/>
              <w:left w:val="single" w:sz="4" w:space="0" w:color="auto"/>
              <w:bottom w:val="single" w:sz="4" w:space="0" w:color="auto"/>
              <w:right w:val="single" w:sz="4" w:space="0" w:color="auto"/>
            </w:tcBorders>
            <w:hideMark/>
          </w:tcPr>
          <w:p w:rsidR="006D5851" w:rsidRPr="00A707EB" w:rsidRDefault="00A707EB" w:rsidP="00F34187">
            <w:pPr>
              <w:tabs>
                <w:tab w:val="center" w:pos="4677"/>
                <w:tab w:val="right" w:pos="9355"/>
              </w:tabs>
              <w:spacing w:line="276" w:lineRule="auto"/>
              <w:jc w:val="center"/>
            </w:pPr>
            <w:r w:rsidRPr="00A707EB">
              <w:t>7</w:t>
            </w:r>
          </w:p>
        </w:tc>
        <w:tc>
          <w:tcPr>
            <w:tcW w:w="1689" w:type="dxa"/>
            <w:tcBorders>
              <w:top w:val="single" w:sz="4" w:space="0" w:color="auto"/>
              <w:left w:val="single" w:sz="4" w:space="0" w:color="auto"/>
              <w:bottom w:val="single" w:sz="4" w:space="0" w:color="auto"/>
              <w:right w:val="single" w:sz="4" w:space="0" w:color="auto"/>
            </w:tcBorders>
            <w:hideMark/>
          </w:tcPr>
          <w:p w:rsidR="006D5851" w:rsidRPr="00A707EB" w:rsidRDefault="00A707EB" w:rsidP="00F34187">
            <w:pPr>
              <w:tabs>
                <w:tab w:val="center" w:pos="4677"/>
                <w:tab w:val="right" w:pos="9355"/>
              </w:tabs>
              <w:spacing w:line="276" w:lineRule="auto"/>
              <w:jc w:val="center"/>
            </w:pPr>
            <w:r w:rsidRPr="00A707EB">
              <w:t>100</w:t>
            </w:r>
            <w:r w:rsidR="006D5851" w:rsidRPr="00A707EB">
              <w:t>%</w:t>
            </w:r>
          </w:p>
        </w:tc>
        <w:tc>
          <w:tcPr>
            <w:tcW w:w="1111" w:type="dxa"/>
            <w:tcBorders>
              <w:top w:val="single" w:sz="4" w:space="0" w:color="auto"/>
              <w:left w:val="single" w:sz="4" w:space="0" w:color="auto"/>
              <w:bottom w:val="single" w:sz="4" w:space="0" w:color="auto"/>
              <w:right w:val="single" w:sz="4" w:space="0" w:color="auto"/>
            </w:tcBorders>
            <w:hideMark/>
          </w:tcPr>
          <w:p w:rsidR="006D5851" w:rsidRPr="00A707EB" w:rsidRDefault="006D5851" w:rsidP="00F34187">
            <w:pPr>
              <w:tabs>
                <w:tab w:val="center" w:pos="4677"/>
                <w:tab w:val="right" w:pos="9355"/>
              </w:tabs>
              <w:spacing w:line="276" w:lineRule="auto"/>
              <w:jc w:val="center"/>
            </w:pPr>
            <w:r w:rsidRPr="00A707EB">
              <w:t>1</w:t>
            </w:r>
            <w:r w:rsidR="00A707EB" w:rsidRPr="00A707EB">
              <w:t>2</w:t>
            </w:r>
          </w:p>
        </w:tc>
        <w:tc>
          <w:tcPr>
            <w:tcW w:w="1200" w:type="dxa"/>
            <w:tcBorders>
              <w:top w:val="single" w:sz="4" w:space="0" w:color="auto"/>
              <w:left w:val="single" w:sz="4" w:space="0" w:color="auto"/>
              <w:bottom w:val="single" w:sz="4" w:space="0" w:color="auto"/>
              <w:right w:val="single" w:sz="4" w:space="0" w:color="auto"/>
            </w:tcBorders>
            <w:hideMark/>
          </w:tcPr>
          <w:p w:rsidR="006D5851" w:rsidRPr="00A707EB" w:rsidRDefault="006D5851" w:rsidP="00F34187">
            <w:pPr>
              <w:tabs>
                <w:tab w:val="center" w:pos="4677"/>
                <w:tab w:val="right" w:pos="9355"/>
              </w:tabs>
              <w:spacing w:line="276" w:lineRule="auto"/>
              <w:jc w:val="center"/>
            </w:pPr>
            <w:r w:rsidRPr="00A707EB">
              <w:t xml:space="preserve">4 </w:t>
            </w:r>
          </w:p>
        </w:tc>
      </w:tr>
      <w:tr w:rsidR="006D5851" w:rsidTr="00A707EB">
        <w:tc>
          <w:tcPr>
            <w:tcW w:w="2042" w:type="dxa"/>
            <w:tcBorders>
              <w:top w:val="single" w:sz="4" w:space="0" w:color="auto"/>
              <w:left w:val="single" w:sz="4" w:space="0" w:color="auto"/>
              <w:bottom w:val="single" w:sz="4" w:space="0" w:color="auto"/>
              <w:right w:val="single" w:sz="4" w:space="0" w:color="auto"/>
            </w:tcBorders>
          </w:tcPr>
          <w:p w:rsidR="006D5851" w:rsidRPr="00A707EB" w:rsidRDefault="006D5851" w:rsidP="00F34187">
            <w:pPr>
              <w:tabs>
                <w:tab w:val="center" w:pos="4677"/>
                <w:tab w:val="right" w:pos="9355"/>
              </w:tabs>
              <w:spacing w:line="276" w:lineRule="auto"/>
            </w:pPr>
            <w:r w:rsidRPr="00A707EB">
              <w:t xml:space="preserve">Химия </w:t>
            </w:r>
          </w:p>
        </w:tc>
        <w:tc>
          <w:tcPr>
            <w:tcW w:w="1382" w:type="dxa"/>
            <w:tcBorders>
              <w:top w:val="single" w:sz="4" w:space="0" w:color="auto"/>
              <w:left w:val="single" w:sz="4" w:space="0" w:color="auto"/>
              <w:bottom w:val="single" w:sz="4" w:space="0" w:color="auto"/>
              <w:right w:val="single" w:sz="4" w:space="0" w:color="auto"/>
            </w:tcBorders>
          </w:tcPr>
          <w:p w:rsidR="006D5851" w:rsidRPr="00A707EB" w:rsidRDefault="00B07EAE" w:rsidP="00F34187">
            <w:pPr>
              <w:tabs>
                <w:tab w:val="center" w:pos="4677"/>
                <w:tab w:val="right" w:pos="9355"/>
              </w:tabs>
              <w:spacing w:line="276" w:lineRule="auto"/>
              <w:jc w:val="center"/>
            </w:pPr>
            <w:r w:rsidRPr="00A707EB">
              <w:t>3</w:t>
            </w:r>
          </w:p>
        </w:tc>
        <w:tc>
          <w:tcPr>
            <w:tcW w:w="1689" w:type="dxa"/>
            <w:tcBorders>
              <w:top w:val="single" w:sz="4" w:space="0" w:color="auto"/>
              <w:left w:val="single" w:sz="4" w:space="0" w:color="auto"/>
              <w:bottom w:val="single" w:sz="4" w:space="0" w:color="auto"/>
              <w:right w:val="single" w:sz="4" w:space="0" w:color="auto"/>
            </w:tcBorders>
          </w:tcPr>
          <w:p w:rsidR="006D5851" w:rsidRPr="00A707EB" w:rsidRDefault="00A0251E" w:rsidP="00F34187">
            <w:pPr>
              <w:tabs>
                <w:tab w:val="center" w:pos="4677"/>
                <w:tab w:val="right" w:pos="9355"/>
              </w:tabs>
              <w:spacing w:line="276" w:lineRule="auto"/>
              <w:jc w:val="center"/>
            </w:pPr>
            <w:r w:rsidRPr="00A707EB">
              <w:t>100</w:t>
            </w:r>
            <w:r w:rsidR="006D5851" w:rsidRPr="00A707EB">
              <w:t>%</w:t>
            </w:r>
          </w:p>
        </w:tc>
        <w:tc>
          <w:tcPr>
            <w:tcW w:w="1111" w:type="dxa"/>
            <w:tcBorders>
              <w:top w:val="single" w:sz="4" w:space="0" w:color="auto"/>
              <w:left w:val="single" w:sz="4" w:space="0" w:color="auto"/>
              <w:bottom w:val="single" w:sz="4" w:space="0" w:color="auto"/>
              <w:right w:val="single" w:sz="4" w:space="0" w:color="auto"/>
            </w:tcBorders>
          </w:tcPr>
          <w:p w:rsidR="006D5851" w:rsidRPr="00A707EB" w:rsidRDefault="00A0251E" w:rsidP="00F34187">
            <w:pPr>
              <w:tabs>
                <w:tab w:val="center" w:pos="4677"/>
                <w:tab w:val="right" w:pos="9355"/>
              </w:tabs>
              <w:spacing w:line="276" w:lineRule="auto"/>
              <w:jc w:val="center"/>
            </w:pPr>
            <w:r w:rsidRPr="00A707EB">
              <w:t>2</w:t>
            </w:r>
            <w:r w:rsidR="00B07EAE" w:rsidRPr="00A707EB">
              <w:t>9</w:t>
            </w:r>
          </w:p>
        </w:tc>
        <w:tc>
          <w:tcPr>
            <w:tcW w:w="1200" w:type="dxa"/>
            <w:tcBorders>
              <w:top w:val="single" w:sz="4" w:space="0" w:color="auto"/>
              <w:left w:val="single" w:sz="4" w:space="0" w:color="auto"/>
              <w:bottom w:val="single" w:sz="4" w:space="0" w:color="auto"/>
              <w:right w:val="single" w:sz="4" w:space="0" w:color="auto"/>
            </w:tcBorders>
          </w:tcPr>
          <w:p w:rsidR="006D5851" w:rsidRPr="00A707EB" w:rsidRDefault="00B07EAE" w:rsidP="00F34187">
            <w:pPr>
              <w:tabs>
                <w:tab w:val="center" w:pos="4677"/>
                <w:tab w:val="right" w:pos="9355"/>
              </w:tabs>
              <w:spacing w:line="276" w:lineRule="auto"/>
              <w:jc w:val="center"/>
            </w:pPr>
            <w:r w:rsidRPr="00A707EB">
              <w:t>5</w:t>
            </w:r>
          </w:p>
        </w:tc>
      </w:tr>
      <w:tr w:rsidR="006D5851" w:rsidTr="00A707EB">
        <w:tc>
          <w:tcPr>
            <w:tcW w:w="2042" w:type="dxa"/>
            <w:tcBorders>
              <w:top w:val="single" w:sz="4" w:space="0" w:color="auto"/>
              <w:left w:val="single" w:sz="4" w:space="0" w:color="auto"/>
              <w:bottom w:val="single" w:sz="4" w:space="0" w:color="auto"/>
              <w:right w:val="single" w:sz="4" w:space="0" w:color="auto"/>
            </w:tcBorders>
          </w:tcPr>
          <w:p w:rsidR="006D5851" w:rsidRPr="00A707EB" w:rsidRDefault="006D5851" w:rsidP="00F34187">
            <w:pPr>
              <w:tabs>
                <w:tab w:val="center" w:pos="4677"/>
                <w:tab w:val="right" w:pos="9355"/>
              </w:tabs>
              <w:spacing w:line="276" w:lineRule="auto"/>
            </w:pPr>
            <w:r w:rsidRPr="00A707EB">
              <w:t xml:space="preserve">Биология </w:t>
            </w:r>
          </w:p>
        </w:tc>
        <w:tc>
          <w:tcPr>
            <w:tcW w:w="1382" w:type="dxa"/>
            <w:tcBorders>
              <w:top w:val="single" w:sz="4" w:space="0" w:color="auto"/>
              <w:left w:val="single" w:sz="4" w:space="0" w:color="auto"/>
              <w:bottom w:val="single" w:sz="4" w:space="0" w:color="auto"/>
              <w:right w:val="single" w:sz="4" w:space="0" w:color="auto"/>
            </w:tcBorders>
          </w:tcPr>
          <w:p w:rsidR="006D5851" w:rsidRPr="00A707EB" w:rsidRDefault="00A707EB" w:rsidP="00F34187">
            <w:pPr>
              <w:tabs>
                <w:tab w:val="center" w:pos="4677"/>
                <w:tab w:val="right" w:pos="9355"/>
              </w:tabs>
              <w:spacing w:line="276" w:lineRule="auto"/>
              <w:jc w:val="center"/>
            </w:pPr>
            <w:r w:rsidRPr="00A707EB">
              <w:t>4</w:t>
            </w:r>
          </w:p>
        </w:tc>
        <w:tc>
          <w:tcPr>
            <w:tcW w:w="1689" w:type="dxa"/>
            <w:tcBorders>
              <w:top w:val="single" w:sz="4" w:space="0" w:color="auto"/>
              <w:left w:val="single" w:sz="4" w:space="0" w:color="auto"/>
              <w:bottom w:val="single" w:sz="4" w:space="0" w:color="auto"/>
              <w:right w:val="single" w:sz="4" w:space="0" w:color="auto"/>
            </w:tcBorders>
          </w:tcPr>
          <w:p w:rsidR="006D5851" w:rsidRPr="00A707EB" w:rsidRDefault="00A0251E" w:rsidP="00F34187">
            <w:pPr>
              <w:tabs>
                <w:tab w:val="center" w:pos="4677"/>
                <w:tab w:val="right" w:pos="9355"/>
              </w:tabs>
              <w:spacing w:line="276" w:lineRule="auto"/>
              <w:jc w:val="center"/>
            </w:pPr>
            <w:r w:rsidRPr="00A707EB">
              <w:t>100</w:t>
            </w:r>
            <w:r w:rsidR="006D5851" w:rsidRPr="00A707EB">
              <w:t>%</w:t>
            </w:r>
          </w:p>
        </w:tc>
        <w:tc>
          <w:tcPr>
            <w:tcW w:w="1111" w:type="dxa"/>
            <w:tcBorders>
              <w:top w:val="single" w:sz="4" w:space="0" w:color="auto"/>
              <w:left w:val="single" w:sz="4" w:space="0" w:color="auto"/>
              <w:bottom w:val="single" w:sz="4" w:space="0" w:color="auto"/>
              <w:right w:val="single" w:sz="4" w:space="0" w:color="auto"/>
            </w:tcBorders>
          </w:tcPr>
          <w:p w:rsidR="006D5851" w:rsidRPr="00A707EB" w:rsidRDefault="00A707EB" w:rsidP="00F34187">
            <w:pPr>
              <w:tabs>
                <w:tab w:val="center" w:pos="4677"/>
                <w:tab w:val="right" w:pos="9355"/>
              </w:tabs>
              <w:spacing w:line="276" w:lineRule="auto"/>
              <w:jc w:val="center"/>
            </w:pPr>
            <w:r w:rsidRPr="00A707EB">
              <w:t>30</w:t>
            </w:r>
          </w:p>
        </w:tc>
        <w:tc>
          <w:tcPr>
            <w:tcW w:w="1200" w:type="dxa"/>
            <w:tcBorders>
              <w:top w:val="single" w:sz="4" w:space="0" w:color="auto"/>
              <w:left w:val="single" w:sz="4" w:space="0" w:color="auto"/>
              <w:bottom w:val="single" w:sz="4" w:space="0" w:color="auto"/>
              <w:right w:val="single" w:sz="4" w:space="0" w:color="auto"/>
            </w:tcBorders>
          </w:tcPr>
          <w:p w:rsidR="006D5851" w:rsidRPr="00A707EB" w:rsidRDefault="00A707EB" w:rsidP="00F34187">
            <w:pPr>
              <w:tabs>
                <w:tab w:val="center" w:pos="4677"/>
                <w:tab w:val="right" w:pos="9355"/>
              </w:tabs>
              <w:spacing w:line="276" w:lineRule="auto"/>
              <w:jc w:val="center"/>
            </w:pPr>
            <w:r w:rsidRPr="00A707EB">
              <w:t>4</w:t>
            </w:r>
          </w:p>
        </w:tc>
      </w:tr>
      <w:tr w:rsidR="006D5851" w:rsidTr="00A707EB">
        <w:tc>
          <w:tcPr>
            <w:tcW w:w="2042" w:type="dxa"/>
            <w:tcBorders>
              <w:top w:val="single" w:sz="4" w:space="0" w:color="auto"/>
              <w:left w:val="single" w:sz="4" w:space="0" w:color="auto"/>
              <w:bottom w:val="single" w:sz="4" w:space="0" w:color="auto"/>
              <w:right w:val="single" w:sz="4" w:space="0" w:color="auto"/>
            </w:tcBorders>
          </w:tcPr>
          <w:p w:rsidR="006D5851" w:rsidRPr="00A707EB" w:rsidRDefault="006D5851" w:rsidP="00F34187">
            <w:pPr>
              <w:tabs>
                <w:tab w:val="center" w:pos="4677"/>
                <w:tab w:val="right" w:pos="9355"/>
              </w:tabs>
              <w:spacing w:line="276" w:lineRule="auto"/>
            </w:pPr>
            <w:r w:rsidRPr="00A707EB">
              <w:t xml:space="preserve">История </w:t>
            </w:r>
          </w:p>
        </w:tc>
        <w:tc>
          <w:tcPr>
            <w:tcW w:w="1382" w:type="dxa"/>
            <w:tcBorders>
              <w:top w:val="single" w:sz="4" w:space="0" w:color="auto"/>
              <w:left w:val="single" w:sz="4" w:space="0" w:color="auto"/>
              <w:bottom w:val="single" w:sz="4" w:space="0" w:color="auto"/>
              <w:right w:val="single" w:sz="4" w:space="0" w:color="auto"/>
            </w:tcBorders>
          </w:tcPr>
          <w:p w:rsidR="006D5851" w:rsidRPr="00A707EB" w:rsidRDefault="00A0251E" w:rsidP="00F34187">
            <w:pPr>
              <w:tabs>
                <w:tab w:val="center" w:pos="4677"/>
                <w:tab w:val="right" w:pos="9355"/>
              </w:tabs>
              <w:spacing w:line="276" w:lineRule="auto"/>
              <w:jc w:val="center"/>
            </w:pPr>
            <w:r w:rsidRPr="00A707EB">
              <w:t>0</w:t>
            </w:r>
          </w:p>
        </w:tc>
        <w:tc>
          <w:tcPr>
            <w:tcW w:w="1689" w:type="dxa"/>
            <w:tcBorders>
              <w:top w:val="single" w:sz="4" w:space="0" w:color="auto"/>
              <w:left w:val="single" w:sz="4" w:space="0" w:color="auto"/>
              <w:bottom w:val="single" w:sz="4" w:space="0" w:color="auto"/>
              <w:right w:val="single" w:sz="4" w:space="0" w:color="auto"/>
            </w:tcBorders>
          </w:tcPr>
          <w:p w:rsidR="006D5851" w:rsidRPr="00A707EB" w:rsidRDefault="00D76629" w:rsidP="00F34187">
            <w:pPr>
              <w:tabs>
                <w:tab w:val="center" w:pos="4677"/>
                <w:tab w:val="right" w:pos="9355"/>
              </w:tabs>
              <w:spacing w:line="276" w:lineRule="auto"/>
              <w:jc w:val="center"/>
            </w:pPr>
            <w:r w:rsidRPr="00A707EB">
              <w:t>0</w:t>
            </w:r>
          </w:p>
        </w:tc>
        <w:tc>
          <w:tcPr>
            <w:tcW w:w="1111" w:type="dxa"/>
            <w:tcBorders>
              <w:top w:val="single" w:sz="4" w:space="0" w:color="auto"/>
              <w:left w:val="single" w:sz="4" w:space="0" w:color="auto"/>
              <w:bottom w:val="single" w:sz="4" w:space="0" w:color="auto"/>
              <w:right w:val="single" w:sz="4" w:space="0" w:color="auto"/>
            </w:tcBorders>
          </w:tcPr>
          <w:p w:rsidR="006D5851" w:rsidRPr="00A707EB" w:rsidRDefault="00D76629" w:rsidP="00F34187">
            <w:pPr>
              <w:tabs>
                <w:tab w:val="center" w:pos="4677"/>
                <w:tab w:val="right" w:pos="9355"/>
              </w:tabs>
              <w:spacing w:line="276" w:lineRule="auto"/>
              <w:jc w:val="center"/>
            </w:pPr>
            <w:r w:rsidRPr="00A707EB">
              <w:t>0</w:t>
            </w:r>
          </w:p>
        </w:tc>
        <w:tc>
          <w:tcPr>
            <w:tcW w:w="1200" w:type="dxa"/>
            <w:tcBorders>
              <w:top w:val="single" w:sz="4" w:space="0" w:color="auto"/>
              <w:left w:val="single" w:sz="4" w:space="0" w:color="auto"/>
              <w:bottom w:val="single" w:sz="4" w:space="0" w:color="auto"/>
              <w:right w:val="single" w:sz="4" w:space="0" w:color="auto"/>
            </w:tcBorders>
          </w:tcPr>
          <w:p w:rsidR="006D5851" w:rsidRPr="00A707EB" w:rsidRDefault="00D76629" w:rsidP="00F34187">
            <w:pPr>
              <w:tabs>
                <w:tab w:val="center" w:pos="4677"/>
                <w:tab w:val="right" w:pos="9355"/>
              </w:tabs>
              <w:spacing w:line="276" w:lineRule="auto"/>
              <w:jc w:val="center"/>
            </w:pPr>
            <w:r w:rsidRPr="00A707EB">
              <w:t>0</w:t>
            </w:r>
          </w:p>
        </w:tc>
      </w:tr>
      <w:tr w:rsidR="006D5851" w:rsidTr="00A707EB">
        <w:tc>
          <w:tcPr>
            <w:tcW w:w="2042" w:type="dxa"/>
            <w:tcBorders>
              <w:top w:val="single" w:sz="4" w:space="0" w:color="auto"/>
              <w:left w:val="single" w:sz="4" w:space="0" w:color="auto"/>
              <w:bottom w:val="single" w:sz="4" w:space="0" w:color="auto"/>
              <w:right w:val="single" w:sz="4" w:space="0" w:color="auto"/>
            </w:tcBorders>
          </w:tcPr>
          <w:p w:rsidR="006D5851" w:rsidRPr="00A707EB" w:rsidRDefault="006D5851" w:rsidP="00F34187">
            <w:pPr>
              <w:tabs>
                <w:tab w:val="center" w:pos="4677"/>
                <w:tab w:val="right" w:pos="9355"/>
              </w:tabs>
              <w:spacing w:line="276" w:lineRule="auto"/>
            </w:pPr>
            <w:r w:rsidRPr="00A707EB">
              <w:t xml:space="preserve">Физика </w:t>
            </w:r>
          </w:p>
        </w:tc>
        <w:tc>
          <w:tcPr>
            <w:tcW w:w="1382" w:type="dxa"/>
            <w:tcBorders>
              <w:top w:val="single" w:sz="4" w:space="0" w:color="auto"/>
              <w:left w:val="single" w:sz="4" w:space="0" w:color="auto"/>
              <w:bottom w:val="single" w:sz="4" w:space="0" w:color="auto"/>
              <w:right w:val="single" w:sz="4" w:space="0" w:color="auto"/>
            </w:tcBorders>
          </w:tcPr>
          <w:p w:rsidR="006D5851" w:rsidRPr="00A707EB" w:rsidRDefault="00B07EAE" w:rsidP="00F34187">
            <w:pPr>
              <w:tabs>
                <w:tab w:val="center" w:pos="4677"/>
                <w:tab w:val="right" w:pos="9355"/>
              </w:tabs>
              <w:spacing w:line="276" w:lineRule="auto"/>
              <w:jc w:val="center"/>
            </w:pPr>
            <w:r w:rsidRPr="00A707EB">
              <w:t>4</w:t>
            </w:r>
          </w:p>
        </w:tc>
        <w:tc>
          <w:tcPr>
            <w:tcW w:w="1689" w:type="dxa"/>
            <w:tcBorders>
              <w:top w:val="single" w:sz="4" w:space="0" w:color="auto"/>
              <w:left w:val="single" w:sz="4" w:space="0" w:color="auto"/>
              <w:bottom w:val="single" w:sz="4" w:space="0" w:color="auto"/>
              <w:right w:val="single" w:sz="4" w:space="0" w:color="auto"/>
            </w:tcBorders>
          </w:tcPr>
          <w:p w:rsidR="006D5851" w:rsidRPr="00A707EB" w:rsidRDefault="00A0251E" w:rsidP="00F34187">
            <w:pPr>
              <w:tabs>
                <w:tab w:val="center" w:pos="4677"/>
                <w:tab w:val="right" w:pos="9355"/>
              </w:tabs>
              <w:spacing w:line="276" w:lineRule="auto"/>
              <w:jc w:val="center"/>
            </w:pPr>
            <w:r w:rsidRPr="00A707EB">
              <w:t>100</w:t>
            </w:r>
            <w:r w:rsidR="006D5851" w:rsidRPr="00A707EB">
              <w:t>%</w:t>
            </w:r>
          </w:p>
        </w:tc>
        <w:tc>
          <w:tcPr>
            <w:tcW w:w="1111" w:type="dxa"/>
            <w:tcBorders>
              <w:top w:val="single" w:sz="4" w:space="0" w:color="auto"/>
              <w:left w:val="single" w:sz="4" w:space="0" w:color="auto"/>
              <w:bottom w:val="single" w:sz="4" w:space="0" w:color="auto"/>
              <w:right w:val="single" w:sz="4" w:space="0" w:color="auto"/>
            </w:tcBorders>
          </w:tcPr>
          <w:p w:rsidR="006D5851" w:rsidRPr="00A707EB" w:rsidRDefault="00B07EAE" w:rsidP="00F34187">
            <w:pPr>
              <w:tabs>
                <w:tab w:val="center" w:pos="4677"/>
                <w:tab w:val="right" w:pos="9355"/>
              </w:tabs>
              <w:spacing w:line="276" w:lineRule="auto"/>
              <w:jc w:val="center"/>
            </w:pPr>
            <w:r w:rsidRPr="00A707EB">
              <w:t>18</w:t>
            </w:r>
          </w:p>
        </w:tc>
        <w:tc>
          <w:tcPr>
            <w:tcW w:w="1200" w:type="dxa"/>
            <w:tcBorders>
              <w:top w:val="single" w:sz="4" w:space="0" w:color="auto"/>
              <w:left w:val="single" w:sz="4" w:space="0" w:color="auto"/>
              <w:bottom w:val="single" w:sz="4" w:space="0" w:color="auto"/>
              <w:right w:val="single" w:sz="4" w:space="0" w:color="auto"/>
            </w:tcBorders>
          </w:tcPr>
          <w:p w:rsidR="006D5851" w:rsidRPr="00A707EB" w:rsidRDefault="00B07EAE" w:rsidP="00F34187">
            <w:pPr>
              <w:tabs>
                <w:tab w:val="center" w:pos="4677"/>
                <w:tab w:val="right" w:pos="9355"/>
              </w:tabs>
              <w:spacing w:line="276" w:lineRule="auto"/>
              <w:jc w:val="center"/>
            </w:pPr>
            <w:r w:rsidRPr="00A707EB">
              <w:t>4</w:t>
            </w:r>
          </w:p>
        </w:tc>
      </w:tr>
      <w:tr w:rsidR="006D5851" w:rsidTr="00A707EB">
        <w:tc>
          <w:tcPr>
            <w:tcW w:w="2042" w:type="dxa"/>
            <w:tcBorders>
              <w:top w:val="single" w:sz="4" w:space="0" w:color="auto"/>
              <w:left w:val="single" w:sz="4" w:space="0" w:color="auto"/>
              <w:bottom w:val="single" w:sz="4" w:space="0" w:color="auto"/>
              <w:right w:val="single" w:sz="4" w:space="0" w:color="auto"/>
            </w:tcBorders>
          </w:tcPr>
          <w:p w:rsidR="006D5851" w:rsidRPr="00A707EB" w:rsidRDefault="006D5851" w:rsidP="00F34187">
            <w:pPr>
              <w:tabs>
                <w:tab w:val="center" w:pos="4677"/>
                <w:tab w:val="right" w:pos="9355"/>
              </w:tabs>
              <w:spacing w:line="276" w:lineRule="auto"/>
            </w:pPr>
            <w:r w:rsidRPr="00A707EB">
              <w:t xml:space="preserve">География </w:t>
            </w:r>
          </w:p>
        </w:tc>
        <w:tc>
          <w:tcPr>
            <w:tcW w:w="1382" w:type="dxa"/>
            <w:tcBorders>
              <w:top w:val="single" w:sz="4" w:space="0" w:color="auto"/>
              <w:left w:val="single" w:sz="4" w:space="0" w:color="auto"/>
              <w:bottom w:val="single" w:sz="4" w:space="0" w:color="auto"/>
              <w:right w:val="single" w:sz="4" w:space="0" w:color="auto"/>
            </w:tcBorders>
          </w:tcPr>
          <w:p w:rsidR="006D5851" w:rsidRPr="00A707EB" w:rsidRDefault="00A707EB" w:rsidP="00F34187">
            <w:pPr>
              <w:tabs>
                <w:tab w:val="center" w:pos="4677"/>
                <w:tab w:val="right" w:pos="9355"/>
              </w:tabs>
              <w:spacing w:line="276" w:lineRule="auto"/>
              <w:jc w:val="center"/>
            </w:pPr>
            <w:r w:rsidRPr="00A707EB">
              <w:t>3</w:t>
            </w:r>
          </w:p>
        </w:tc>
        <w:tc>
          <w:tcPr>
            <w:tcW w:w="1689" w:type="dxa"/>
            <w:tcBorders>
              <w:top w:val="single" w:sz="4" w:space="0" w:color="auto"/>
              <w:left w:val="single" w:sz="4" w:space="0" w:color="auto"/>
              <w:bottom w:val="single" w:sz="4" w:space="0" w:color="auto"/>
              <w:right w:val="single" w:sz="4" w:space="0" w:color="auto"/>
            </w:tcBorders>
          </w:tcPr>
          <w:p w:rsidR="006D5851" w:rsidRPr="00A707EB" w:rsidRDefault="00B07EAE" w:rsidP="00F34187">
            <w:pPr>
              <w:tabs>
                <w:tab w:val="center" w:pos="4677"/>
                <w:tab w:val="right" w:pos="9355"/>
              </w:tabs>
              <w:spacing w:line="276" w:lineRule="auto"/>
              <w:jc w:val="center"/>
            </w:pPr>
            <w:r w:rsidRPr="00A707EB">
              <w:t>100</w:t>
            </w:r>
            <w:r w:rsidR="006D5851" w:rsidRPr="00A707EB">
              <w:t>%</w:t>
            </w:r>
          </w:p>
        </w:tc>
        <w:tc>
          <w:tcPr>
            <w:tcW w:w="1111" w:type="dxa"/>
            <w:tcBorders>
              <w:top w:val="single" w:sz="4" w:space="0" w:color="auto"/>
              <w:left w:val="single" w:sz="4" w:space="0" w:color="auto"/>
              <w:bottom w:val="single" w:sz="4" w:space="0" w:color="auto"/>
              <w:right w:val="single" w:sz="4" w:space="0" w:color="auto"/>
            </w:tcBorders>
          </w:tcPr>
          <w:p w:rsidR="006D5851" w:rsidRPr="00A707EB" w:rsidRDefault="00A707EB" w:rsidP="00F34187">
            <w:pPr>
              <w:tabs>
                <w:tab w:val="center" w:pos="4677"/>
                <w:tab w:val="right" w:pos="9355"/>
              </w:tabs>
              <w:spacing w:line="276" w:lineRule="auto"/>
              <w:jc w:val="center"/>
            </w:pPr>
            <w:r w:rsidRPr="00A707EB">
              <w:t>18</w:t>
            </w:r>
          </w:p>
        </w:tc>
        <w:tc>
          <w:tcPr>
            <w:tcW w:w="1200" w:type="dxa"/>
            <w:tcBorders>
              <w:top w:val="single" w:sz="4" w:space="0" w:color="auto"/>
              <w:left w:val="single" w:sz="4" w:space="0" w:color="auto"/>
              <w:bottom w:val="single" w:sz="4" w:space="0" w:color="auto"/>
              <w:right w:val="single" w:sz="4" w:space="0" w:color="auto"/>
            </w:tcBorders>
          </w:tcPr>
          <w:p w:rsidR="006D5851" w:rsidRPr="00A707EB" w:rsidRDefault="00B07EAE" w:rsidP="00F34187">
            <w:pPr>
              <w:tabs>
                <w:tab w:val="center" w:pos="4677"/>
                <w:tab w:val="right" w:pos="9355"/>
              </w:tabs>
              <w:spacing w:line="276" w:lineRule="auto"/>
              <w:jc w:val="center"/>
            </w:pPr>
            <w:r w:rsidRPr="00A707EB">
              <w:t>4</w:t>
            </w:r>
          </w:p>
        </w:tc>
      </w:tr>
    </w:tbl>
    <w:p w:rsidR="00F34187" w:rsidRDefault="00F34187" w:rsidP="00F34187">
      <w:pPr>
        <w:jc w:val="center"/>
        <w:rPr>
          <w:b/>
          <w:sz w:val="28"/>
          <w:szCs w:val="28"/>
        </w:rPr>
      </w:pPr>
    </w:p>
    <w:p w:rsidR="0004315C" w:rsidRDefault="0004315C" w:rsidP="00F34187">
      <w:pPr>
        <w:jc w:val="center"/>
        <w:rPr>
          <w:b/>
          <w:sz w:val="28"/>
          <w:szCs w:val="28"/>
        </w:rPr>
        <w:sectPr w:rsidR="0004315C" w:rsidSect="004F0739">
          <w:pgSz w:w="16838" w:h="11906" w:orient="landscape"/>
          <w:pgMar w:top="1701" w:right="851" w:bottom="709" w:left="851" w:header="709" w:footer="709" w:gutter="0"/>
          <w:cols w:space="720"/>
          <w:docGrid w:linePitch="326"/>
        </w:sectPr>
      </w:pPr>
    </w:p>
    <w:p w:rsidR="00F34187" w:rsidRDefault="00F34187" w:rsidP="00F34187">
      <w:pPr>
        <w:ind w:firstLine="708"/>
        <w:jc w:val="center"/>
        <w:rPr>
          <w:b/>
          <w:sz w:val="32"/>
          <w:szCs w:val="32"/>
        </w:rPr>
      </w:pPr>
    </w:p>
    <w:p w:rsidR="00F34187" w:rsidRDefault="00F34187" w:rsidP="00F34187">
      <w:pPr>
        <w:ind w:left="-540" w:firstLine="1080"/>
      </w:pPr>
    </w:p>
    <w:p w:rsidR="004D2895" w:rsidRPr="00D64FBB" w:rsidRDefault="00F34187" w:rsidP="004D2895">
      <w:pPr>
        <w:jc w:val="center"/>
        <w:rPr>
          <w:b/>
        </w:rPr>
      </w:pPr>
      <w:r>
        <w:br w:type="textWrapping" w:clear="all"/>
      </w:r>
      <w:r w:rsidR="009567F5">
        <w:t xml:space="preserve">                  </w:t>
      </w:r>
      <w:r w:rsidR="004E7778" w:rsidRPr="004E7778">
        <w:rPr>
          <w:noProof/>
          <w:lang w:eastAsia="ru-RU"/>
        </w:rPr>
        <w:t xml:space="preserve"> </w:t>
      </w:r>
      <w:r w:rsidR="004D2895" w:rsidRPr="00D64FBB">
        <w:rPr>
          <w:b/>
        </w:rPr>
        <w:t>Анализ кач</w:t>
      </w:r>
      <w:r w:rsidR="004D2895">
        <w:rPr>
          <w:b/>
        </w:rPr>
        <w:t>ества образования по русскому языку</w:t>
      </w:r>
    </w:p>
    <w:p w:rsidR="004D2895" w:rsidRPr="00D64FBB" w:rsidRDefault="004D2895" w:rsidP="004D2895">
      <w:pPr>
        <w:jc w:val="center"/>
        <w:rPr>
          <w:b/>
        </w:rPr>
      </w:pPr>
      <w:r w:rsidRPr="00D64FBB">
        <w:rPr>
          <w:b/>
        </w:rPr>
        <w:t xml:space="preserve"> в  2019 г. </w:t>
      </w:r>
    </w:p>
    <w:p w:rsidR="004D2895" w:rsidRPr="00D64FBB" w:rsidRDefault="004D2895" w:rsidP="004D2895">
      <w:pPr>
        <w:jc w:val="center"/>
        <w:rPr>
          <w:b/>
        </w:rPr>
      </w:pPr>
      <w:r w:rsidRPr="00D64FBB">
        <w:rPr>
          <w:b/>
        </w:rPr>
        <w:t>(на основании ГИА – 9)</w:t>
      </w:r>
    </w:p>
    <w:p w:rsidR="004D2895" w:rsidRPr="00D64FBB" w:rsidRDefault="004D2895" w:rsidP="004D2895">
      <w:pPr>
        <w:jc w:val="center"/>
        <w:rPr>
          <w:b/>
        </w:rPr>
      </w:pPr>
    </w:p>
    <w:p w:rsidR="004D2895" w:rsidRPr="00D64FBB" w:rsidRDefault="004D2895" w:rsidP="004D2895">
      <w:pPr>
        <w:rPr>
          <w:b/>
          <w:u w:val="single"/>
        </w:rPr>
      </w:pPr>
      <w:r w:rsidRPr="00D64FBB">
        <w:rPr>
          <w:b/>
          <w:u w:val="single"/>
        </w:rPr>
        <w:t>Информация о педагоге</w:t>
      </w:r>
    </w:p>
    <w:tbl>
      <w:tblPr>
        <w:tblW w:w="10201" w:type="dxa"/>
        <w:jc w:val="center"/>
        <w:tblLayout w:type="fixed"/>
        <w:tblLook w:val="04A0"/>
      </w:tblPr>
      <w:tblGrid>
        <w:gridCol w:w="720"/>
        <w:gridCol w:w="3498"/>
        <w:gridCol w:w="1620"/>
        <w:gridCol w:w="2503"/>
        <w:gridCol w:w="1860"/>
      </w:tblGrid>
      <w:tr w:rsidR="004D2895" w:rsidRPr="00D64FBB" w:rsidTr="004D2895">
        <w:trPr>
          <w:jc w:val="center"/>
        </w:trPr>
        <w:tc>
          <w:tcPr>
            <w:tcW w:w="720" w:type="dxa"/>
            <w:tcBorders>
              <w:top w:val="single" w:sz="4" w:space="0" w:color="000000"/>
              <w:left w:val="single" w:sz="4" w:space="0" w:color="000000"/>
              <w:bottom w:val="single" w:sz="4" w:space="0" w:color="000000"/>
              <w:right w:val="nil"/>
            </w:tcBorders>
            <w:hideMark/>
          </w:tcPr>
          <w:p w:rsidR="004D2895" w:rsidRPr="00D64FBB" w:rsidRDefault="004D2895" w:rsidP="004D2895">
            <w:pPr>
              <w:snapToGrid w:val="0"/>
              <w:jc w:val="center"/>
            </w:pPr>
            <w:r w:rsidRPr="00D64FBB">
              <w:t xml:space="preserve">№ </w:t>
            </w:r>
            <w:proofErr w:type="spellStart"/>
            <w:proofErr w:type="gramStart"/>
            <w:r w:rsidRPr="00D64FBB">
              <w:t>п</w:t>
            </w:r>
            <w:proofErr w:type="spellEnd"/>
            <w:proofErr w:type="gramEnd"/>
            <w:r w:rsidRPr="00D64FBB">
              <w:t>/</w:t>
            </w:r>
            <w:proofErr w:type="spellStart"/>
            <w:r w:rsidRPr="00D64FBB">
              <w:t>п</w:t>
            </w:r>
            <w:proofErr w:type="spellEnd"/>
          </w:p>
        </w:tc>
        <w:tc>
          <w:tcPr>
            <w:tcW w:w="3498" w:type="dxa"/>
            <w:tcBorders>
              <w:top w:val="single" w:sz="4" w:space="0" w:color="000000"/>
              <w:left w:val="single" w:sz="4" w:space="0" w:color="000000"/>
              <w:bottom w:val="single" w:sz="4" w:space="0" w:color="000000"/>
              <w:right w:val="nil"/>
            </w:tcBorders>
            <w:hideMark/>
          </w:tcPr>
          <w:p w:rsidR="004D2895" w:rsidRPr="00D64FBB" w:rsidRDefault="004D2895" w:rsidP="004D2895">
            <w:pPr>
              <w:snapToGrid w:val="0"/>
              <w:jc w:val="center"/>
            </w:pPr>
            <w:r w:rsidRPr="00D64FBB">
              <w:t>ФИО педагога</w:t>
            </w:r>
          </w:p>
        </w:tc>
        <w:tc>
          <w:tcPr>
            <w:tcW w:w="1620" w:type="dxa"/>
            <w:tcBorders>
              <w:top w:val="single" w:sz="4" w:space="0" w:color="000000"/>
              <w:left w:val="single" w:sz="4" w:space="0" w:color="000000"/>
              <w:bottom w:val="single" w:sz="4" w:space="0" w:color="000000"/>
              <w:right w:val="nil"/>
            </w:tcBorders>
            <w:hideMark/>
          </w:tcPr>
          <w:p w:rsidR="004D2895" w:rsidRPr="00D64FBB" w:rsidRDefault="004D2895" w:rsidP="004D2895">
            <w:pPr>
              <w:snapToGrid w:val="0"/>
              <w:jc w:val="center"/>
            </w:pPr>
            <w:r w:rsidRPr="00D64FBB">
              <w:t xml:space="preserve">Категория </w:t>
            </w:r>
          </w:p>
        </w:tc>
        <w:tc>
          <w:tcPr>
            <w:tcW w:w="2503" w:type="dxa"/>
            <w:tcBorders>
              <w:top w:val="single" w:sz="4" w:space="0" w:color="000000"/>
              <w:left w:val="single" w:sz="4" w:space="0" w:color="000000"/>
              <w:bottom w:val="single" w:sz="4" w:space="0" w:color="000000"/>
              <w:right w:val="nil"/>
            </w:tcBorders>
            <w:hideMark/>
          </w:tcPr>
          <w:p w:rsidR="004D2895" w:rsidRPr="00D64FBB" w:rsidRDefault="004D2895" w:rsidP="004D2895">
            <w:pPr>
              <w:snapToGrid w:val="0"/>
              <w:jc w:val="center"/>
            </w:pPr>
            <w:r w:rsidRPr="00D64FBB">
              <w:t>Педагогический стаж</w:t>
            </w:r>
          </w:p>
        </w:tc>
        <w:tc>
          <w:tcPr>
            <w:tcW w:w="1860" w:type="dxa"/>
            <w:tcBorders>
              <w:top w:val="single" w:sz="4" w:space="0" w:color="000000"/>
              <w:left w:val="single" w:sz="4" w:space="0" w:color="000000"/>
              <w:bottom w:val="single" w:sz="4" w:space="0" w:color="000000"/>
              <w:right w:val="single" w:sz="4" w:space="0" w:color="000000"/>
            </w:tcBorders>
            <w:hideMark/>
          </w:tcPr>
          <w:p w:rsidR="004D2895" w:rsidRPr="00D64FBB" w:rsidRDefault="004D2895" w:rsidP="004D2895">
            <w:pPr>
              <w:snapToGrid w:val="0"/>
              <w:jc w:val="center"/>
            </w:pPr>
            <w:r w:rsidRPr="00D64FBB">
              <w:t>Период работы с классом</w:t>
            </w:r>
          </w:p>
        </w:tc>
      </w:tr>
      <w:tr w:rsidR="004D2895" w:rsidRPr="00D64FBB" w:rsidTr="004D2895">
        <w:trPr>
          <w:trHeight w:val="270"/>
          <w:jc w:val="center"/>
        </w:trPr>
        <w:tc>
          <w:tcPr>
            <w:tcW w:w="720" w:type="dxa"/>
            <w:tcBorders>
              <w:top w:val="single" w:sz="4" w:space="0" w:color="000000"/>
              <w:left w:val="single" w:sz="4" w:space="0" w:color="000000"/>
              <w:bottom w:val="single" w:sz="4" w:space="0" w:color="000000"/>
              <w:right w:val="nil"/>
            </w:tcBorders>
            <w:hideMark/>
          </w:tcPr>
          <w:p w:rsidR="004D2895" w:rsidRPr="00D64FBB" w:rsidRDefault="004D2895" w:rsidP="004D2895">
            <w:pPr>
              <w:snapToGrid w:val="0"/>
              <w:jc w:val="center"/>
            </w:pPr>
            <w:r w:rsidRPr="00D64FBB">
              <w:t>1</w:t>
            </w:r>
          </w:p>
        </w:tc>
        <w:tc>
          <w:tcPr>
            <w:tcW w:w="3498" w:type="dxa"/>
            <w:tcBorders>
              <w:top w:val="single" w:sz="4" w:space="0" w:color="000000"/>
              <w:left w:val="single" w:sz="4" w:space="0" w:color="000000"/>
              <w:bottom w:val="single" w:sz="4" w:space="0" w:color="000000"/>
              <w:right w:val="nil"/>
            </w:tcBorders>
            <w:hideMark/>
          </w:tcPr>
          <w:p w:rsidR="004D2895" w:rsidRPr="00D64FBB" w:rsidRDefault="004D2895" w:rsidP="004D2895">
            <w:pPr>
              <w:snapToGrid w:val="0"/>
              <w:jc w:val="both"/>
            </w:pPr>
            <w:r w:rsidRPr="00D64FBB">
              <w:t xml:space="preserve">Горбунова Вера Григорьевна  </w:t>
            </w:r>
          </w:p>
        </w:tc>
        <w:tc>
          <w:tcPr>
            <w:tcW w:w="1620" w:type="dxa"/>
            <w:tcBorders>
              <w:top w:val="single" w:sz="4" w:space="0" w:color="000000"/>
              <w:left w:val="single" w:sz="4" w:space="0" w:color="000000"/>
              <w:bottom w:val="single" w:sz="4" w:space="0" w:color="000000"/>
              <w:right w:val="nil"/>
            </w:tcBorders>
            <w:hideMark/>
          </w:tcPr>
          <w:p w:rsidR="004D2895" w:rsidRPr="00D64FBB" w:rsidRDefault="004D2895" w:rsidP="004D2895">
            <w:pPr>
              <w:snapToGrid w:val="0"/>
              <w:jc w:val="center"/>
            </w:pPr>
            <w:r w:rsidRPr="00D64FBB">
              <w:t>высшая</w:t>
            </w:r>
          </w:p>
        </w:tc>
        <w:tc>
          <w:tcPr>
            <w:tcW w:w="2503" w:type="dxa"/>
            <w:tcBorders>
              <w:top w:val="single" w:sz="4" w:space="0" w:color="000000"/>
              <w:left w:val="single" w:sz="4" w:space="0" w:color="000000"/>
              <w:bottom w:val="single" w:sz="4" w:space="0" w:color="000000"/>
              <w:right w:val="nil"/>
            </w:tcBorders>
            <w:hideMark/>
          </w:tcPr>
          <w:p w:rsidR="004D2895" w:rsidRPr="00D64FBB" w:rsidRDefault="004D2895" w:rsidP="004D2895">
            <w:pPr>
              <w:snapToGrid w:val="0"/>
              <w:jc w:val="center"/>
            </w:pPr>
            <w:r w:rsidRPr="00D64FBB">
              <w:t>44 года</w:t>
            </w:r>
          </w:p>
        </w:tc>
        <w:tc>
          <w:tcPr>
            <w:tcW w:w="1860" w:type="dxa"/>
            <w:tcBorders>
              <w:top w:val="single" w:sz="4" w:space="0" w:color="000000"/>
              <w:left w:val="single" w:sz="4" w:space="0" w:color="000000"/>
              <w:bottom w:val="single" w:sz="4" w:space="0" w:color="000000"/>
              <w:right w:val="single" w:sz="4" w:space="0" w:color="000000"/>
            </w:tcBorders>
            <w:hideMark/>
          </w:tcPr>
          <w:p w:rsidR="004D2895" w:rsidRPr="00D64FBB" w:rsidRDefault="004D2895" w:rsidP="004D2895">
            <w:pPr>
              <w:snapToGrid w:val="0"/>
              <w:jc w:val="center"/>
            </w:pPr>
            <w:r w:rsidRPr="00D64FBB">
              <w:t>5 лет</w:t>
            </w:r>
          </w:p>
        </w:tc>
      </w:tr>
    </w:tbl>
    <w:p w:rsidR="004D2895" w:rsidRPr="00D64FBB" w:rsidRDefault="004D2895" w:rsidP="004D2895">
      <w:pPr>
        <w:jc w:val="center"/>
        <w:rPr>
          <w:b/>
        </w:rPr>
      </w:pPr>
    </w:p>
    <w:p w:rsidR="004D2895" w:rsidRPr="00D64FBB" w:rsidRDefault="004D2895" w:rsidP="004D2895">
      <w:pPr>
        <w:rPr>
          <w:b/>
          <w:u w:val="single"/>
        </w:rPr>
      </w:pPr>
      <w:r w:rsidRPr="00D64FBB">
        <w:rPr>
          <w:b/>
          <w:u w:val="single"/>
        </w:rPr>
        <w:t xml:space="preserve">Количественные данные </w:t>
      </w:r>
      <w:r>
        <w:rPr>
          <w:b/>
          <w:u w:val="single"/>
        </w:rPr>
        <w:t>ОГЭ - 2019</w:t>
      </w:r>
    </w:p>
    <w:p w:rsidR="004D2895" w:rsidRPr="00D64FBB" w:rsidRDefault="004D2895" w:rsidP="004D2895">
      <w:pPr>
        <w:rPr>
          <w:b/>
          <w:u w:val="single"/>
        </w:rPr>
      </w:pPr>
    </w:p>
    <w:tbl>
      <w:tblPr>
        <w:tblW w:w="8104" w:type="dxa"/>
        <w:tblLayout w:type="fixed"/>
        <w:tblLook w:val="04A0"/>
      </w:tblPr>
      <w:tblGrid>
        <w:gridCol w:w="605"/>
        <w:gridCol w:w="5208"/>
        <w:gridCol w:w="1157"/>
        <w:gridCol w:w="1134"/>
      </w:tblGrid>
      <w:tr w:rsidR="004D2895" w:rsidRPr="00D64FBB" w:rsidTr="004D2895">
        <w:tc>
          <w:tcPr>
            <w:tcW w:w="605" w:type="dxa"/>
            <w:vMerge w:val="restart"/>
            <w:tcBorders>
              <w:top w:val="single" w:sz="4" w:space="0" w:color="000000"/>
              <w:left w:val="single" w:sz="4" w:space="0" w:color="000000"/>
              <w:bottom w:val="single" w:sz="4" w:space="0" w:color="000000"/>
              <w:right w:val="nil"/>
            </w:tcBorders>
            <w:hideMark/>
          </w:tcPr>
          <w:p w:rsidR="004D2895" w:rsidRPr="00D64FBB" w:rsidRDefault="004D2895" w:rsidP="004D2895">
            <w:pPr>
              <w:snapToGrid w:val="0"/>
              <w:jc w:val="center"/>
            </w:pPr>
            <w:r w:rsidRPr="00D64FBB">
              <w:t>№</w:t>
            </w:r>
          </w:p>
        </w:tc>
        <w:tc>
          <w:tcPr>
            <w:tcW w:w="5208" w:type="dxa"/>
            <w:vMerge w:val="restart"/>
            <w:tcBorders>
              <w:top w:val="single" w:sz="4" w:space="0" w:color="000000"/>
              <w:left w:val="single" w:sz="4" w:space="0" w:color="000000"/>
              <w:bottom w:val="single" w:sz="4" w:space="0" w:color="000000"/>
              <w:right w:val="single" w:sz="4" w:space="0" w:color="auto"/>
            </w:tcBorders>
            <w:hideMark/>
          </w:tcPr>
          <w:p w:rsidR="004D2895" w:rsidRPr="00D64FBB" w:rsidRDefault="004D2895" w:rsidP="004D2895">
            <w:pPr>
              <w:snapToGrid w:val="0"/>
              <w:jc w:val="center"/>
            </w:pPr>
            <w:r w:rsidRPr="00D64FBB">
              <w:t>Критерий</w:t>
            </w:r>
          </w:p>
          <w:p w:rsidR="004D2895" w:rsidRPr="00D64FBB" w:rsidRDefault="004D2895" w:rsidP="004D2895">
            <w:pPr>
              <w:jc w:val="right"/>
            </w:pPr>
          </w:p>
        </w:tc>
        <w:tc>
          <w:tcPr>
            <w:tcW w:w="2291" w:type="dxa"/>
            <w:gridSpan w:val="2"/>
            <w:tcBorders>
              <w:top w:val="single" w:sz="4" w:space="0" w:color="auto"/>
              <w:bottom w:val="single" w:sz="4" w:space="0" w:color="auto"/>
              <w:right w:val="single" w:sz="4" w:space="0" w:color="auto"/>
            </w:tcBorders>
          </w:tcPr>
          <w:p w:rsidR="004D2895" w:rsidRPr="00D64FBB" w:rsidRDefault="004D2895" w:rsidP="004D2895">
            <w:pPr>
              <w:jc w:val="center"/>
            </w:pPr>
            <w:r w:rsidRPr="00D64FBB">
              <w:t>Количество 2019</w:t>
            </w:r>
          </w:p>
        </w:tc>
      </w:tr>
      <w:tr w:rsidR="004D2895" w:rsidRPr="00D64FBB" w:rsidTr="004D2895">
        <w:tc>
          <w:tcPr>
            <w:tcW w:w="605" w:type="dxa"/>
            <w:vMerge/>
            <w:tcBorders>
              <w:top w:val="single" w:sz="4" w:space="0" w:color="000000"/>
              <w:left w:val="single" w:sz="4" w:space="0" w:color="000000"/>
              <w:bottom w:val="single" w:sz="4" w:space="0" w:color="000000"/>
              <w:right w:val="nil"/>
            </w:tcBorders>
            <w:vAlign w:val="center"/>
            <w:hideMark/>
          </w:tcPr>
          <w:p w:rsidR="004D2895" w:rsidRPr="00D64FBB" w:rsidRDefault="004D2895" w:rsidP="004D2895"/>
        </w:tc>
        <w:tc>
          <w:tcPr>
            <w:tcW w:w="5208" w:type="dxa"/>
            <w:vMerge/>
            <w:tcBorders>
              <w:top w:val="single" w:sz="4" w:space="0" w:color="000000"/>
              <w:left w:val="single" w:sz="4" w:space="0" w:color="000000"/>
              <w:bottom w:val="single" w:sz="4" w:space="0" w:color="000000"/>
              <w:right w:val="single" w:sz="4" w:space="0" w:color="auto"/>
            </w:tcBorders>
            <w:vAlign w:val="center"/>
            <w:hideMark/>
          </w:tcPr>
          <w:p w:rsidR="004D2895" w:rsidRPr="00D64FBB" w:rsidRDefault="004D2895" w:rsidP="004D2895"/>
        </w:tc>
        <w:tc>
          <w:tcPr>
            <w:tcW w:w="1157" w:type="dxa"/>
            <w:tcBorders>
              <w:top w:val="single" w:sz="4" w:space="0" w:color="auto"/>
              <w:bottom w:val="single" w:sz="4" w:space="0" w:color="auto"/>
              <w:right w:val="single" w:sz="4" w:space="0" w:color="auto"/>
            </w:tcBorders>
          </w:tcPr>
          <w:p w:rsidR="004D2895" w:rsidRPr="00D64FBB" w:rsidRDefault="004D2895" w:rsidP="004D2895">
            <w:pPr>
              <w:jc w:val="center"/>
            </w:pPr>
            <w:r w:rsidRPr="00D64FBB">
              <w:t>Чел.</w:t>
            </w:r>
          </w:p>
        </w:tc>
        <w:tc>
          <w:tcPr>
            <w:tcW w:w="1134" w:type="dxa"/>
            <w:tcBorders>
              <w:top w:val="single" w:sz="4" w:space="0" w:color="auto"/>
              <w:bottom w:val="single" w:sz="4" w:space="0" w:color="auto"/>
              <w:right w:val="single" w:sz="4" w:space="0" w:color="auto"/>
            </w:tcBorders>
          </w:tcPr>
          <w:p w:rsidR="004D2895" w:rsidRPr="00D64FBB" w:rsidRDefault="004D2895" w:rsidP="004D2895">
            <w:pPr>
              <w:jc w:val="center"/>
            </w:pPr>
            <w:r w:rsidRPr="00D64FBB">
              <w:t>%</w:t>
            </w:r>
          </w:p>
        </w:tc>
      </w:tr>
      <w:tr w:rsidR="004D2895" w:rsidRPr="00D64FBB" w:rsidTr="004D2895">
        <w:tc>
          <w:tcPr>
            <w:tcW w:w="605" w:type="dxa"/>
            <w:tcBorders>
              <w:top w:val="single" w:sz="4" w:space="0" w:color="000000"/>
              <w:left w:val="single" w:sz="4" w:space="0" w:color="000000"/>
              <w:bottom w:val="single" w:sz="4" w:space="0" w:color="000000"/>
              <w:right w:val="nil"/>
            </w:tcBorders>
            <w:hideMark/>
          </w:tcPr>
          <w:p w:rsidR="004D2895" w:rsidRPr="00D64FBB" w:rsidRDefault="004D2895" w:rsidP="004D2895">
            <w:pPr>
              <w:snapToGrid w:val="0"/>
              <w:jc w:val="center"/>
            </w:pPr>
            <w:r w:rsidRPr="00D64FBB">
              <w:t>1</w:t>
            </w:r>
          </w:p>
        </w:tc>
        <w:tc>
          <w:tcPr>
            <w:tcW w:w="5208" w:type="dxa"/>
            <w:tcBorders>
              <w:top w:val="single" w:sz="4" w:space="0" w:color="000000"/>
              <w:left w:val="single" w:sz="4" w:space="0" w:color="000000"/>
              <w:bottom w:val="single" w:sz="4" w:space="0" w:color="000000"/>
              <w:right w:val="single" w:sz="4" w:space="0" w:color="auto"/>
            </w:tcBorders>
            <w:hideMark/>
          </w:tcPr>
          <w:p w:rsidR="004D2895" w:rsidRPr="00D64FBB" w:rsidRDefault="004D2895" w:rsidP="004D2895">
            <w:pPr>
              <w:snapToGrid w:val="0"/>
            </w:pPr>
            <w:r w:rsidRPr="00D64FBB">
              <w:t>Количество выпускников, сдававших данный предмет</w:t>
            </w:r>
          </w:p>
        </w:tc>
        <w:tc>
          <w:tcPr>
            <w:tcW w:w="1157" w:type="dxa"/>
            <w:tcBorders>
              <w:top w:val="single" w:sz="4" w:space="0" w:color="auto"/>
              <w:bottom w:val="single" w:sz="4" w:space="0" w:color="auto"/>
              <w:right w:val="single" w:sz="4" w:space="0" w:color="auto"/>
            </w:tcBorders>
            <w:vAlign w:val="center"/>
          </w:tcPr>
          <w:p w:rsidR="004D2895" w:rsidRPr="00265D5F" w:rsidRDefault="004D2895" w:rsidP="004D2895">
            <w:pPr>
              <w:jc w:val="center"/>
              <w:rPr>
                <w:b/>
              </w:rPr>
            </w:pPr>
            <w:r w:rsidRPr="00265D5F">
              <w:rPr>
                <w:b/>
              </w:rPr>
              <w:t>17</w:t>
            </w:r>
          </w:p>
        </w:tc>
        <w:tc>
          <w:tcPr>
            <w:tcW w:w="1134" w:type="dxa"/>
            <w:tcBorders>
              <w:top w:val="single" w:sz="4" w:space="0" w:color="auto"/>
              <w:bottom w:val="single" w:sz="4" w:space="0" w:color="auto"/>
              <w:right w:val="single" w:sz="4" w:space="0" w:color="auto"/>
            </w:tcBorders>
            <w:vAlign w:val="center"/>
          </w:tcPr>
          <w:p w:rsidR="004D2895" w:rsidRPr="00265D5F" w:rsidRDefault="004D2895" w:rsidP="004D2895">
            <w:pPr>
              <w:jc w:val="center"/>
              <w:rPr>
                <w:b/>
              </w:rPr>
            </w:pPr>
            <w:r w:rsidRPr="00265D5F">
              <w:rPr>
                <w:b/>
              </w:rPr>
              <w:t>100 %</w:t>
            </w:r>
          </w:p>
        </w:tc>
      </w:tr>
      <w:tr w:rsidR="004D2895" w:rsidRPr="00D64FBB" w:rsidTr="004D2895">
        <w:tc>
          <w:tcPr>
            <w:tcW w:w="605" w:type="dxa"/>
            <w:tcBorders>
              <w:top w:val="single" w:sz="4" w:space="0" w:color="000000"/>
              <w:left w:val="single" w:sz="4" w:space="0" w:color="000000"/>
              <w:bottom w:val="single" w:sz="4" w:space="0" w:color="000000"/>
              <w:right w:val="nil"/>
            </w:tcBorders>
            <w:hideMark/>
          </w:tcPr>
          <w:p w:rsidR="004D2895" w:rsidRPr="00D64FBB" w:rsidRDefault="004D2895" w:rsidP="004D2895">
            <w:pPr>
              <w:snapToGrid w:val="0"/>
              <w:jc w:val="center"/>
            </w:pPr>
            <w:r w:rsidRPr="00D64FBB">
              <w:t>2</w:t>
            </w:r>
          </w:p>
        </w:tc>
        <w:tc>
          <w:tcPr>
            <w:tcW w:w="5208" w:type="dxa"/>
            <w:tcBorders>
              <w:top w:val="single" w:sz="4" w:space="0" w:color="000000"/>
              <w:left w:val="single" w:sz="4" w:space="0" w:color="000000"/>
              <w:bottom w:val="single" w:sz="4" w:space="0" w:color="000000"/>
              <w:right w:val="single" w:sz="4" w:space="0" w:color="auto"/>
            </w:tcBorders>
            <w:hideMark/>
          </w:tcPr>
          <w:p w:rsidR="004D2895" w:rsidRPr="00D64FBB" w:rsidRDefault="004D2895" w:rsidP="004D2895">
            <w:pPr>
              <w:snapToGrid w:val="0"/>
            </w:pPr>
            <w:r w:rsidRPr="00D64FBB">
              <w:t>Количество выпускников, не преодолевших минимальный порог</w:t>
            </w:r>
          </w:p>
        </w:tc>
        <w:tc>
          <w:tcPr>
            <w:tcW w:w="1157" w:type="dxa"/>
            <w:tcBorders>
              <w:top w:val="single" w:sz="4" w:space="0" w:color="auto"/>
              <w:bottom w:val="single" w:sz="4" w:space="0" w:color="auto"/>
              <w:right w:val="single" w:sz="4" w:space="0" w:color="auto"/>
            </w:tcBorders>
            <w:vAlign w:val="center"/>
          </w:tcPr>
          <w:p w:rsidR="004D2895" w:rsidRPr="00265D5F" w:rsidRDefault="004D2895" w:rsidP="004D2895">
            <w:pPr>
              <w:jc w:val="center"/>
              <w:rPr>
                <w:b/>
              </w:rPr>
            </w:pPr>
            <w:r w:rsidRPr="00265D5F">
              <w:rPr>
                <w:b/>
              </w:rPr>
              <w:t>0</w:t>
            </w:r>
          </w:p>
        </w:tc>
        <w:tc>
          <w:tcPr>
            <w:tcW w:w="1134" w:type="dxa"/>
            <w:tcBorders>
              <w:top w:val="single" w:sz="4" w:space="0" w:color="auto"/>
              <w:bottom w:val="single" w:sz="4" w:space="0" w:color="auto"/>
              <w:right w:val="single" w:sz="4" w:space="0" w:color="auto"/>
            </w:tcBorders>
            <w:vAlign w:val="center"/>
          </w:tcPr>
          <w:p w:rsidR="004D2895" w:rsidRPr="00265D5F" w:rsidRDefault="004D2895" w:rsidP="004D2895">
            <w:pPr>
              <w:jc w:val="center"/>
              <w:rPr>
                <w:b/>
              </w:rPr>
            </w:pPr>
            <w:r w:rsidRPr="00265D5F">
              <w:rPr>
                <w:b/>
              </w:rPr>
              <w:t>0 %</w:t>
            </w:r>
          </w:p>
        </w:tc>
      </w:tr>
      <w:tr w:rsidR="004D2895" w:rsidRPr="00D64FBB" w:rsidTr="004D2895">
        <w:tc>
          <w:tcPr>
            <w:tcW w:w="605" w:type="dxa"/>
            <w:tcBorders>
              <w:top w:val="single" w:sz="4" w:space="0" w:color="000000"/>
              <w:left w:val="single" w:sz="4" w:space="0" w:color="000000"/>
              <w:bottom w:val="single" w:sz="4" w:space="0" w:color="000000"/>
              <w:right w:val="nil"/>
            </w:tcBorders>
            <w:hideMark/>
          </w:tcPr>
          <w:p w:rsidR="004D2895" w:rsidRPr="00D64FBB" w:rsidRDefault="004D2895" w:rsidP="004D2895">
            <w:pPr>
              <w:snapToGrid w:val="0"/>
              <w:jc w:val="center"/>
            </w:pPr>
            <w:r w:rsidRPr="00D64FBB">
              <w:t>3</w:t>
            </w:r>
          </w:p>
        </w:tc>
        <w:tc>
          <w:tcPr>
            <w:tcW w:w="5208" w:type="dxa"/>
            <w:tcBorders>
              <w:top w:val="single" w:sz="4" w:space="0" w:color="000000"/>
              <w:left w:val="single" w:sz="4" w:space="0" w:color="000000"/>
              <w:bottom w:val="single" w:sz="4" w:space="0" w:color="000000"/>
              <w:right w:val="single" w:sz="4" w:space="0" w:color="auto"/>
            </w:tcBorders>
          </w:tcPr>
          <w:p w:rsidR="004D2895" w:rsidRPr="00D64FBB" w:rsidRDefault="004D2895" w:rsidP="004D2895">
            <w:pPr>
              <w:tabs>
                <w:tab w:val="left" w:pos="1066"/>
                <w:tab w:val="center" w:pos="3630"/>
              </w:tabs>
              <w:snapToGrid w:val="0"/>
            </w:pPr>
            <w:r w:rsidRPr="00D64FBB">
              <w:t>Количество выпускников, получивших оценку</w:t>
            </w:r>
          </w:p>
          <w:p w:rsidR="004D2895" w:rsidRPr="00D64FBB" w:rsidRDefault="004D2895" w:rsidP="004D2895">
            <w:pPr>
              <w:snapToGrid w:val="0"/>
              <w:jc w:val="center"/>
            </w:pPr>
            <w:r w:rsidRPr="00D64FBB">
              <w:t xml:space="preserve"> «5»</w:t>
            </w:r>
          </w:p>
          <w:p w:rsidR="004D2895" w:rsidRPr="00D64FBB" w:rsidRDefault="004D2895" w:rsidP="004D2895">
            <w:pPr>
              <w:snapToGrid w:val="0"/>
              <w:jc w:val="center"/>
            </w:pPr>
            <w:r w:rsidRPr="00D64FBB">
              <w:t>«4»</w:t>
            </w:r>
          </w:p>
          <w:p w:rsidR="004D2895" w:rsidRPr="00D64FBB" w:rsidRDefault="004D2895" w:rsidP="004D2895">
            <w:pPr>
              <w:snapToGrid w:val="0"/>
              <w:jc w:val="center"/>
            </w:pPr>
            <w:r w:rsidRPr="00D64FBB">
              <w:t>«3»</w:t>
            </w:r>
          </w:p>
          <w:p w:rsidR="004D2895" w:rsidRPr="00D64FBB" w:rsidRDefault="004D2895" w:rsidP="004D2895">
            <w:pPr>
              <w:snapToGrid w:val="0"/>
              <w:jc w:val="center"/>
            </w:pPr>
          </w:p>
        </w:tc>
        <w:tc>
          <w:tcPr>
            <w:tcW w:w="1157" w:type="dxa"/>
            <w:tcBorders>
              <w:top w:val="single" w:sz="4" w:space="0" w:color="auto"/>
              <w:bottom w:val="single" w:sz="4" w:space="0" w:color="auto"/>
              <w:right w:val="single" w:sz="4" w:space="0" w:color="auto"/>
            </w:tcBorders>
            <w:vAlign w:val="center"/>
          </w:tcPr>
          <w:p w:rsidR="004D2895" w:rsidRPr="00265D5F" w:rsidRDefault="004D2895" w:rsidP="004D2895">
            <w:pPr>
              <w:jc w:val="center"/>
              <w:rPr>
                <w:b/>
              </w:rPr>
            </w:pPr>
          </w:p>
          <w:p w:rsidR="004D2895" w:rsidRPr="00265D5F" w:rsidRDefault="004D2895" w:rsidP="004D2895">
            <w:pPr>
              <w:jc w:val="center"/>
              <w:rPr>
                <w:b/>
              </w:rPr>
            </w:pPr>
            <w:r w:rsidRPr="00265D5F">
              <w:rPr>
                <w:b/>
              </w:rPr>
              <w:t>7</w:t>
            </w:r>
          </w:p>
          <w:p w:rsidR="004D2895" w:rsidRPr="00265D5F" w:rsidRDefault="004D2895" w:rsidP="004D2895">
            <w:pPr>
              <w:jc w:val="center"/>
              <w:rPr>
                <w:b/>
              </w:rPr>
            </w:pPr>
            <w:r w:rsidRPr="00265D5F">
              <w:rPr>
                <w:b/>
              </w:rPr>
              <w:t>6</w:t>
            </w:r>
          </w:p>
          <w:p w:rsidR="004D2895" w:rsidRPr="00265D5F" w:rsidRDefault="004D2895" w:rsidP="004D2895">
            <w:pPr>
              <w:jc w:val="center"/>
              <w:rPr>
                <w:b/>
              </w:rPr>
            </w:pPr>
            <w:r w:rsidRPr="00265D5F">
              <w:rPr>
                <w:b/>
              </w:rPr>
              <w:t>4</w:t>
            </w:r>
          </w:p>
        </w:tc>
        <w:tc>
          <w:tcPr>
            <w:tcW w:w="1134" w:type="dxa"/>
            <w:tcBorders>
              <w:top w:val="single" w:sz="4" w:space="0" w:color="auto"/>
              <w:bottom w:val="single" w:sz="4" w:space="0" w:color="auto"/>
              <w:right w:val="single" w:sz="4" w:space="0" w:color="auto"/>
            </w:tcBorders>
            <w:vAlign w:val="center"/>
          </w:tcPr>
          <w:p w:rsidR="004D2895" w:rsidRPr="00265D5F" w:rsidRDefault="004D2895" w:rsidP="004D2895">
            <w:pPr>
              <w:jc w:val="center"/>
              <w:rPr>
                <w:b/>
              </w:rPr>
            </w:pPr>
          </w:p>
          <w:p w:rsidR="004D2895" w:rsidRPr="00265D5F" w:rsidRDefault="004D2895" w:rsidP="004D2895">
            <w:pPr>
              <w:jc w:val="center"/>
              <w:rPr>
                <w:b/>
              </w:rPr>
            </w:pPr>
            <w:r w:rsidRPr="00265D5F">
              <w:rPr>
                <w:b/>
              </w:rPr>
              <w:t>41 %</w:t>
            </w:r>
          </w:p>
          <w:p w:rsidR="004D2895" w:rsidRPr="00265D5F" w:rsidRDefault="004D2895" w:rsidP="004D2895">
            <w:pPr>
              <w:jc w:val="center"/>
              <w:rPr>
                <w:b/>
              </w:rPr>
            </w:pPr>
            <w:r w:rsidRPr="00265D5F">
              <w:rPr>
                <w:b/>
              </w:rPr>
              <w:t>35 %</w:t>
            </w:r>
          </w:p>
          <w:p w:rsidR="004D2895" w:rsidRPr="00265D5F" w:rsidRDefault="004D2895" w:rsidP="004D2895">
            <w:pPr>
              <w:jc w:val="center"/>
              <w:rPr>
                <w:b/>
              </w:rPr>
            </w:pPr>
            <w:r w:rsidRPr="00265D5F">
              <w:rPr>
                <w:b/>
              </w:rPr>
              <w:t>24 %</w:t>
            </w:r>
          </w:p>
        </w:tc>
      </w:tr>
    </w:tbl>
    <w:p w:rsidR="004D2895" w:rsidRPr="00D64FBB" w:rsidRDefault="004D2895" w:rsidP="004D2895">
      <w:pPr>
        <w:jc w:val="center"/>
        <w:rPr>
          <w:b/>
        </w:rPr>
      </w:pPr>
    </w:p>
    <w:p w:rsidR="004D2895" w:rsidRPr="00D64FBB" w:rsidRDefault="004D2895" w:rsidP="004D2895">
      <w:pPr>
        <w:pStyle w:val="a6"/>
        <w:numPr>
          <w:ilvl w:val="0"/>
          <w:numId w:val="20"/>
        </w:numPr>
        <w:suppressAutoHyphens w:val="0"/>
        <w:spacing w:line="276" w:lineRule="auto"/>
        <w:jc w:val="both"/>
        <w:rPr>
          <w:b/>
        </w:rPr>
      </w:pPr>
      <w:r w:rsidRPr="00D64FBB">
        <w:rPr>
          <w:b/>
        </w:rPr>
        <w:t>Доступность качественного образования</w:t>
      </w:r>
    </w:p>
    <w:tbl>
      <w:tblPr>
        <w:tblW w:w="817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1"/>
        <w:gridCol w:w="1701"/>
        <w:gridCol w:w="1920"/>
      </w:tblGrid>
      <w:tr w:rsidR="004D2895" w:rsidRPr="00D64FBB" w:rsidTr="004D2895">
        <w:trPr>
          <w:trHeight w:val="255"/>
        </w:trPr>
        <w:tc>
          <w:tcPr>
            <w:tcW w:w="4551" w:type="dxa"/>
            <w:shd w:val="clear" w:color="auto" w:fill="auto"/>
            <w:noWrap/>
            <w:vAlign w:val="bottom"/>
            <w:hideMark/>
          </w:tcPr>
          <w:p w:rsidR="004D2895" w:rsidRPr="00D64FBB" w:rsidRDefault="004D2895" w:rsidP="004D2895">
            <w:r w:rsidRPr="00D64FBB">
              <w:t>Анализ работы</w:t>
            </w:r>
          </w:p>
        </w:tc>
        <w:tc>
          <w:tcPr>
            <w:tcW w:w="1701" w:type="dxa"/>
            <w:shd w:val="clear" w:color="auto" w:fill="auto"/>
            <w:noWrap/>
            <w:vAlign w:val="bottom"/>
            <w:hideMark/>
          </w:tcPr>
          <w:p w:rsidR="004D2895" w:rsidRPr="00D64FBB" w:rsidRDefault="004D2895" w:rsidP="004D2895">
            <w:r w:rsidRPr="00D64FBB">
              <w:t>медиана</w:t>
            </w:r>
          </w:p>
        </w:tc>
        <w:tc>
          <w:tcPr>
            <w:tcW w:w="1920" w:type="dxa"/>
            <w:shd w:val="clear" w:color="auto" w:fill="auto"/>
            <w:noWrap/>
            <w:vAlign w:val="bottom"/>
            <w:hideMark/>
          </w:tcPr>
          <w:p w:rsidR="004D2895" w:rsidRPr="00D64FBB" w:rsidRDefault="004D2895" w:rsidP="004D2895">
            <w:r w:rsidRPr="00D64FBB">
              <w:t>средний балл</w:t>
            </w:r>
          </w:p>
        </w:tc>
      </w:tr>
      <w:tr w:rsidR="004D2895" w:rsidRPr="00D64FBB" w:rsidTr="004D2895">
        <w:trPr>
          <w:trHeight w:val="510"/>
        </w:trPr>
        <w:tc>
          <w:tcPr>
            <w:tcW w:w="4551" w:type="dxa"/>
            <w:shd w:val="clear" w:color="auto" w:fill="auto"/>
            <w:vAlign w:val="bottom"/>
            <w:hideMark/>
          </w:tcPr>
          <w:p w:rsidR="004D2895" w:rsidRPr="00D64FBB" w:rsidRDefault="004D2895" w:rsidP="004D2895">
            <w:pPr>
              <w:rPr>
                <w:b/>
                <w:bCs/>
              </w:rPr>
            </w:pPr>
            <w:r w:rsidRPr="00D64FBB">
              <w:rPr>
                <w:b/>
                <w:bCs/>
              </w:rPr>
              <w:t>Доступность качественного образования</w:t>
            </w:r>
          </w:p>
        </w:tc>
        <w:tc>
          <w:tcPr>
            <w:tcW w:w="1701" w:type="dxa"/>
            <w:shd w:val="clear" w:color="auto" w:fill="auto"/>
            <w:noWrap/>
            <w:vAlign w:val="bottom"/>
            <w:hideMark/>
          </w:tcPr>
          <w:p w:rsidR="004D2895" w:rsidRPr="00D64FBB" w:rsidRDefault="004D2895" w:rsidP="004D2895">
            <w:pPr>
              <w:jc w:val="right"/>
            </w:pPr>
          </w:p>
        </w:tc>
        <w:tc>
          <w:tcPr>
            <w:tcW w:w="1920" w:type="dxa"/>
            <w:shd w:val="clear" w:color="auto" w:fill="auto"/>
            <w:noWrap/>
            <w:vAlign w:val="bottom"/>
            <w:hideMark/>
          </w:tcPr>
          <w:p w:rsidR="004D2895" w:rsidRPr="00D64FBB" w:rsidRDefault="004D2895" w:rsidP="004D2895">
            <w:pPr>
              <w:jc w:val="right"/>
            </w:pPr>
            <w:r>
              <w:t>32</w:t>
            </w:r>
          </w:p>
        </w:tc>
      </w:tr>
      <w:tr w:rsidR="004D2895" w:rsidRPr="00D64FBB" w:rsidTr="004D2895">
        <w:trPr>
          <w:trHeight w:val="510"/>
        </w:trPr>
        <w:tc>
          <w:tcPr>
            <w:tcW w:w="4551" w:type="dxa"/>
            <w:shd w:val="clear" w:color="auto" w:fill="auto"/>
            <w:vAlign w:val="bottom"/>
            <w:hideMark/>
          </w:tcPr>
          <w:p w:rsidR="004D2895" w:rsidRPr="00D64FBB" w:rsidRDefault="004D2895" w:rsidP="004D2895">
            <w:r w:rsidRPr="00D64FBB">
              <w:t>разница между максимальным баллом в школе и максимально возможным</w:t>
            </w:r>
          </w:p>
        </w:tc>
        <w:tc>
          <w:tcPr>
            <w:tcW w:w="1701" w:type="dxa"/>
            <w:shd w:val="clear" w:color="auto" w:fill="auto"/>
            <w:noWrap/>
            <w:vAlign w:val="bottom"/>
            <w:hideMark/>
          </w:tcPr>
          <w:p w:rsidR="004D2895" w:rsidRPr="00D64FBB" w:rsidRDefault="004D2895" w:rsidP="004D2895">
            <w:pPr>
              <w:jc w:val="right"/>
            </w:pPr>
          </w:p>
        </w:tc>
        <w:tc>
          <w:tcPr>
            <w:tcW w:w="1920" w:type="dxa"/>
            <w:shd w:val="clear" w:color="auto" w:fill="auto"/>
            <w:noWrap/>
            <w:vAlign w:val="bottom"/>
            <w:hideMark/>
          </w:tcPr>
          <w:p w:rsidR="004D2895" w:rsidRPr="00D64FBB" w:rsidRDefault="004D2895" w:rsidP="004D2895"/>
        </w:tc>
      </w:tr>
      <w:tr w:rsidR="004D2895" w:rsidRPr="00D64FBB" w:rsidTr="004D2895">
        <w:trPr>
          <w:trHeight w:val="510"/>
        </w:trPr>
        <w:tc>
          <w:tcPr>
            <w:tcW w:w="4551" w:type="dxa"/>
            <w:shd w:val="clear" w:color="auto" w:fill="auto"/>
            <w:vAlign w:val="bottom"/>
            <w:hideMark/>
          </w:tcPr>
          <w:p w:rsidR="004D2895" w:rsidRPr="00D64FBB" w:rsidRDefault="004D2895" w:rsidP="004D2895">
            <w:r w:rsidRPr="00D64FBB">
              <w:t xml:space="preserve">разница между минимальным баллом и </w:t>
            </w:r>
            <w:r w:rsidRPr="00D64FBB">
              <w:lastRenderedPageBreak/>
              <w:t>минимально возможным</w:t>
            </w:r>
          </w:p>
        </w:tc>
        <w:tc>
          <w:tcPr>
            <w:tcW w:w="1701" w:type="dxa"/>
            <w:shd w:val="clear" w:color="auto" w:fill="auto"/>
            <w:noWrap/>
            <w:vAlign w:val="bottom"/>
            <w:hideMark/>
          </w:tcPr>
          <w:p w:rsidR="004D2895" w:rsidRPr="00D64FBB" w:rsidRDefault="004D2895" w:rsidP="004D2895">
            <w:pPr>
              <w:jc w:val="right"/>
            </w:pPr>
          </w:p>
        </w:tc>
        <w:tc>
          <w:tcPr>
            <w:tcW w:w="1920" w:type="dxa"/>
            <w:shd w:val="clear" w:color="auto" w:fill="auto"/>
            <w:noWrap/>
            <w:vAlign w:val="bottom"/>
            <w:hideMark/>
          </w:tcPr>
          <w:p w:rsidR="004D2895" w:rsidRPr="00D64FBB" w:rsidRDefault="004D2895" w:rsidP="004D2895"/>
        </w:tc>
      </w:tr>
    </w:tbl>
    <w:p w:rsidR="004D2895" w:rsidRPr="00D64FBB" w:rsidRDefault="004D2895" w:rsidP="004D2895">
      <w:pPr>
        <w:pStyle w:val="a6"/>
        <w:jc w:val="both"/>
        <w:rPr>
          <w:b/>
        </w:rPr>
      </w:pPr>
    </w:p>
    <w:p w:rsidR="004D2895" w:rsidRPr="00D64FBB" w:rsidRDefault="004D2895" w:rsidP="004D2895">
      <w:pPr>
        <w:pStyle w:val="a6"/>
        <w:jc w:val="both"/>
      </w:pPr>
      <w:proofErr w:type="gramStart"/>
      <w:r>
        <w:t>Среднеарифметическое</w:t>
      </w:r>
      <w:proofErr w:type="gramEnd"/>
      <w:r>
        <w:t xml:space="preserve"> качества образования -74% (Тестовая часть)</w:t>
      </w:r>
    </w:p>
    <w:p w:rsidR="004D2895" w:rsidRPr="00D64FBB" w:rsidRDefault="004D2895" w:rsidP="004D2895">
      <w:pPr>
        <w:pStyle w:val="a6"/>
        <w:jc w:val="both"/>
      </w:pPr>
    </w:p>
    <w:p w:rsidR="004D2895" w:rsidRPr="00D64FBB" w:rsidRDefault="004D2895" w:rsidP="004D2895">
      <w:pPr>
        <w:pStyle w:val="a6"/>
        <w:jc w:val="both"/>
      </w:pPr>
    </w:p>
    <w:p w:rsidR="004D2895" w:rsidRPr="00D64FBB" w:rsidRDefault="004D2895" w:rsidP="004D2895">
      <w:pPr>
        <w:pStyle w:val="a6"/>
        <w:numPr>
          <w:ilvl w:val="0"/>
          <w:numId w:val="20"/>
        </w:numPr>
        <w:suppressAutoHyphens w:val="0"/>
        <w:spacing w:line="276" w:lineRule="auto"/>
        <w:jc w:val="both"/>
        <w:rPr>
          <w:b/>
        </w:rPr>
      </w:pPr>
      <w:r w:rsidRPr="00D64FBB">
        <w:rPr>
          <w:b/>
        </w:rPr>
        <w:t>Объективность результатов (2 года)</w:t>
      </w:r>
    </w:p>
    <w:p w:rsidR="004D2895" w:rsidRPr="00D64FBB" w:rsidRDefault="004D2895" w:rsidP="004D2895">
      <w:pPr>
        <w:pStyle w:val="a6"/>
        <w:jc w:val="both"/>
      </w:pPr>
      <w:r w:rsidRPr="00D64FBB">
        <w:t>Коэффициент корреляции положителен и равен 0.74, поднялся по сравнению с предыдущим учебным годом.</w:t>
      </w:r>
    </w:p>
    <w:tbl>
      <w:tblPr>
        <w:tblStyle w:val="ad"/>
        <w:tblW w:w="10773" w:type="dxa"/>
        <w:tblInd w:w="250" w:type="dxa"/>
        <w:tblLayout w:type="fixed"/>
        <w:tblLook w:val="04A0"/>
      </w:tblPr>
      <w:tblGrid>
        <w:gridCol w:w="5387"/>
        <w:gridCol w:w="5386"/>
      </w:tblGrid>
      <w:tr w:rsidR="004D2895" w:rsidRPr="00D64FBB" w:rsidTr="004D2895">
        <w:tc>
          <w:tcPr>
            <w:tcW w:w="5387" w:type="dxa"/>
          </w:tcPr>
          <w:p w:rsidR="004D2895" w:rsidRPr="00D64FBB" w:rsidRDefault="004D2895" w:rsidP="004D2895">
            <w:pPr>
              <w:pStyle w:val="a6"/>
              <w:ind w:left="0"/>
              <w:jc w:val="both"/>
              <w:rPr>
                <w:sz w:val="24"/>
                <w:szCs w:val="24"/>
              </w:rPr>
            </w:pPr>
            <w:r w:rsidRPr="00D64FBB">
              <w:rPr>
                <w:noProof/>
                <w:sz w:val="24"/>
                <w:szCs w:val="24"/>
              </w:rPr>
              <w:drawing>
                <wp:inline distT="0" distB="0" distL="0" distR="0">
                  <wp:extent cx="3343275" cy="1952625"/>
                  <wp:effectExtent l="19050" t="0" r="9525"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5386" w:type="dxa"/>
          </w:tcPr>
          <w:p w:rsidR="004D2895" w:rsidRPr="00D64FBB" w:rsidRDefault="004D2895" w:rsidP="004D2895">
            <w:pPr>
              <w:pStyle w:val="a6"/>
              <w:ind w:left="0"/>
              <w:jc w:val="both"/>
              <w:rPr>
                <w:sz w:val="24"/>
                <w:szCs w:val="24"/>
              </w:rPr>
            </w:pPr>
            <w:r w:rsidRPr="00D64FBB">
              <w:rPr>
                <w:noProof/>
                <w:sz w:val="24"/>
                <w:szCs w:val="24"/>
              </w:rPr>
              <w:drawing>
                <wp:inline distT="0" distB="0" distL="0" distR="0">
                  <wp:extent cx="3352800" cy="1952625"/>
                  <wp:effectExtent l="19050" t="0" r="19050" b="0"/>
                  <wp:docPr id="1"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bl>
    <w:p w:rsidR="004D2895" w:rsidRPr="00D64FBB" w:rsidRDefault="004D2895" w:rsidP="004D2895">
      <w:pPr>
        <w:pStyle w:val="a6"/>
        <w:jc w:val="both"/>
      </w:pPr>
    </w:p>
    <w:p w:rsidR="004D2895" w:rsidRPr="00D64FBB" w:rsidRDefault="004D2895" w:rsidP="004D2895">
      <w:pPr>
        <w:pStyle w:val="a6"/>
        <w:jc w:val="both"/>
        <w:rPr>
          <w:b/>
        </w:rPr>
      </w:pPr>
    </w:p>
    <w:p w:rsidR="004D2895" w:rsidRPr="00D64FBB" w:rsidRDefault="004D2895" w:rsidP="004D2895">
      <w:pPr>
        <w:pStyle w:val="a6"/>
        <w:numPr>
          <w:ilvl w:val="0"/>
          <w:numId w:val="20"/>
        </w:numPr>
        <w:suppressAutoHyphens w:val="0"/>
        <w:spacing w:line="276" w:lineRule="auto"/>
        <w:jc w:val="both"/>
        <w:rPr>
          <w:b/>
        </w:rPr>
      </w:pPr>
      <w:r w:rsidRPr="00D64FBB">
        <w:rPr>
          <w:b/>
        </w:rPr>
        <w:t>Наличие аномальных результатов (распределение первичных баллов по годам)</w:t>
      </w:r>
    </w:p>
    <w:p w:rsidR="004D2895" w:rsidRPr="00D64FBB" w:rsidRDefault="004D2895" w:rsidP="004D2895">
      <w:pPr>
        <w:pStyle w:val="a6"/>
        <w:jc w:val="both"/>
        <w:rPr>
          <w:b/>
        </w:rPr>
      </w:pPr>
    </w:p>
    <w:p w:rsidR="004D2895" w:rsidRPr="00D64FBB" w:rsidRDefault="004D2895" w:rsidP="004D2895">
      <w:pPr>
        <w:pStyle w:val="a6"/>
        <w:jc w:val="both"/>
      </w:pPr>
      <w:proofErr w:type="gramStart"/>
      <w:r w:rsidRPr="00D64FBB">
        <w:t>ОГЭ по русскому языку сдавали 17 обучающихся различного уровня подготовки, результаты экзамена подтвердили уровень знаний обучающихся, 11 человек (65%) получили экзаменационную оценку выше текущей.</w:t>
      </w:r>
      <w:proofErr w:type="gramEnd"/>
    </w:p>
    <w:p w:rsidR="004D2895" w:rsidRPr="00D64FBB" w:rsidRDefault="004D2895" w:rsidP="004D2895">
      <w:pPr>
        <w:pStyle w:val="a6"/>
        <w:jc w:val="both"/>
      </w:pPr>
    </w:p>
    <w:tbl>
      <w:tblPr>
        <w:tblStyle w:val="ad"/>
        <w:tblW w:w="9701" w:type="dxa"/>
        <w:tblInd w:w="720" w:type="dxa"/>
        <w:tblLayout w:type="fixed"/>
        <w:tblLook w:val="04A0"/>
      </w:tblPr>
      <w:tblGrid>
        <w:gridCol w:w="4864"/>
        <w:gridCol w:w="4837"/>
      </w:tblGrid>
      <w:tr w:rsidR="004D2895" w:rsidRPr="00D64FBB" w:rsidTr="004D2895">
        <w:tc>
          <w:tcPr>
            <w:tcW w:w="4864" w:type="dxa"/>
          </w:tcPr>
          <w:p w:rsidR="004D2895" w:rsidRPr="00D64FBB" w:rsidRDefault="004D2895" w:rsidP="004D2895">
            <w:pPr>
              <w:pStyle w:val="a6"/>
              <w:ind w:left="0"/>
              <w:jc w:val="both"/>
              <w:rPr>
                <w:sz w:val="24"/>
                <w:szCs w:val="24"/>
              </w:rPr>
            </w:pPr>
            <w:r w:rsidRPr="00D64FBB">
              <w:rPr>
                <w:noProof/>
                <w:sz w:val="24"/>
                <w:szCs w:val="24"/>
              </w:rPr>
              <w:lastRenderedPageBreak/>
              <w:drawing>
                <wp:inline distT="0" distB="0" distL="0" distR="0">
                  <wp:extent cx="2951480" cy="1923011"/>
                  <wp:effectExtent l="0" t="0" r="0" b="0"/>
                  <wp:docPr id="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c>
          <w:tcPr>
            <w:tcW w:w="4837" w:type="dxa"/>
          </w:tcPr>
          <w:p w:rsidR="004D2895" w:rsidRPr="00D64FBB" w:rsidRDefault="004D2895" w:rsidP="004D2895">
            <w:pPr>
              <w:pStyle w:val="a6"/>
              <w:ind w:left="0"/>
              <w:jc w:val="both"/>
              <w:rPr>
                <w:sz w:val="24"/>
                <w:szCs w:val="24"/>
              </w:rPr>
            </w:pPr>
            <w:r w:rsidRPr="00D64FBB">
              <w:rPr>
                <w:noProof/>
                <w:sz w:val="24"/>
                <w:szCs w:val="24"/>
              </w:rPr>
              <w:drawing>
                <wp:inline distT="0" distB="0" distL="0" distR="0">
                  <wp:extent cx="2950960" cy="1945005"/>
                  <wp:effectExtent l="0" t="0" r="0" b="0"/>
                  <wp:docPr id="6"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bl>
    <w:p w:rsidR="004D2895" w:rsidRPr="00D64FBB" w:rsidRDefault="004D2895" w:rsidP="004D2895">
      <w:pPr>
        <w:pStyle w:val="a6"/>
        <w:jc w:val="both"/>
      </w:pPr>
    </w:p>
    <w:p w:rsidR="004D2895" w:rsidRPr="00D64FBB" w:rsidRDefault="004D2895" w:rsidP="004D2895">
      <w:pPr>
        <w:pStyle w:val="a6"/>
        <w:jc w:val="both"/>
        <w:rPr>
          <w:b/>
        </w:rPr>
      </w:pPr>
    </w:p>
    <w:p w:rsidR="004D2895" w:rsidRPr="00D64FBB" w:rsidRDefault="004D2895" w:rsidP="004D2895">
      <w:pPr>
        <w:pStyle w:val="a6"/>
        <w:jc w:val="both"/>
        <w:rPr>
          <w:b/>
        </w:rPr>
      </w:pPr>
      <w:r w:rsidRPr="00D64FBB">
        <w:rPr>
          <w:b/>
          <w:noProof/>
        </w:rPr>
        <w:drawing>
          <wp:inline distT="0" distB="0" distL="0" distR="0">
            <wp:extent cx="6152515" cy="2662555"/>
            <wp:effectExtent l="0" t="0" r="0" b="0"/>
            <wp:docPr id="11"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4D2895" w:rsidRPr="00D64FBB" w:rsidRDefault="004D2895" w:rsidP="004D2895">
      <w:pPr>
        <w:pStyle w:val="a6"/>
        <w:jc w:val="both"/>
        <w:rPr>
          <w:b/>
        </w:rPr>
      </w:pPr>
    </w:p>
    <w:p w:rsidR="004D2895" w:rsidRDefault="004D2895" w:rsidP="004D2895">
      <w:pPr>
        <w:pStyle w:val="a6"/>
        <w:numPr>
          <w:ilvl w:val="0"/>
          <w:numId w:val="20"/>
        </w:numPr>
        <w:suppressAutoHyphens w:val="0"/>
        <w:spacing w:line="276" w:lineRule="auto"/>
        <w:jc w:val="both"/>
        <w:rPr>
          <w:b/>
        </w:rPr>
      </w:pPr>
      <w:r w:rsidRPr="00D64FBB">
        <w:rPr>
          <w:b/>
        </w:rPr>
        <w:t xml:space="preserve">Соответствие результатов </w:t>
      </w:r>
      <w:proofErr w:type="gramStart"/>
      <w:r w:rsidRPr="00D64FBB">
        <w:rPr>
          <w:b/>
        </w:rPr>
        <w:t>ожидаемому</w:t>
      </w:r>
      <w:proofErr w:type="gramEnd"/>
      <w:r w:rsidRPr="00D64FBB">
        <w:rPr>
          <w:b/>
        </w:rPr>
        <w:t xml:space="preserve"> среднестатистическому</w:t>
      </w:r>
    </w:p>
    <w:p w:rsidR="004D2895" w:rsidRPr="00387872" w:rsidRDefault="004D2895" w:rsidP="004D2895">
      <w:pPr>
        <w:jc w:val="both"/>
        <w:rPr>
          <w:b/>
        </w:rPr>
      </w:pPr>
    </w:p>
    <w:p w:rsidR="004D2895" w:rsidRDefault="004D2895" w:rsidP="004D2895">
      <w:pPr>
        <w:pStyle w:val="a6"/>
        <w:jc w:val="both"/>
        <w:rPr>
          <w:b/>
        </w:rPr>
      </w:pPr>
      <w:r>
        <w:rPr>
          <w:noProof/>
        </w:rPr>
        <w:lastRenderedPageBreak/>
        <w:drawing>
          <wp:inline distT="0" distB="0" distL="0" distR="0">
            <wp:extent cx="5690681" cy="3667327"/>
            <wp:effectExtent l="0" t="0" r="5715" b="9525"/>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4D2895" w:rsidRDefault="004D2895" w:rsidP="004D2895">
      <w:pPr>
        <w:pStyle w:val="a6"/>
        <w:jc w:val="both"/>
        <w:rPr>
          <w:b/>
        </w:rPr>
      </w:pPr>
    </w:p>
    <w:p w:rsidR="004D2895" w:rsidRDefault="004D2895" w:rsidP="004D2895">
      <w:pPr>
        <w:pStyle w:val="a6"/>
        <w:jc w:val="both"/>
        <w:rPr>
          <w:b/>
        </w:rPr>
      </w:pPr>
    </w:p>
    <w:p w:rsidR="004D2895" w:rsidRDefault="004D2895" w:rsidP="004D2895">
      <w:pPr>
        <w:pStyle w:val="a6"/>
        <w:jc w:val="both"/>
        <w:rPr>
          <w:b/>
        </w:rPr>
      </w:pPr>
    </w:p>
    <w:p w:rsidR="004D2895" w:rsidRDefault="004D2895" w:rsidP="004D2895">
      <w:pPr>
        <w:pStyle w:val="a6"/>
        <w:jc w:val="both"/>
        <w:rPr>
          <w:b/>
        </w:rPr>
      </w:pPr>
    </w:p>
    <w:p w:rsidR="004D2895" w:rsidRPr="00D64FBB" w:rsidRDefault="004D2895" w:rsidP="004D2895">
      <w:pPr>
        <w:pStyle w:val="a6"/>
        <w:jc w:val="both"/>
        <w:rPr>
          <w:b/>
        </w:rPr>
      </w:pPr>
      <w:r>
        <w:rPr>
          <w:noProof/>
        </w:rPr>
        <w:lastRenderedPageBreak/>
        <w:drawing>
          <wp:inline distT="0" distB="0" distL="0" distR="0">
            <wp:extent cx="5749047" cy="3059349"/>
            <wp:effectExtent l="0" t="0" r="4445" b="8255"/>
            <wp:docPr id="9"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4D2895" w:rsidRPr="00D64FBB" w:rsidRDefault="004D2895" w:rsidP="004D2895">
      <w:pPr>
        <w:pStyle w:val="a6"/>
        <w:jc w:val="both"/>
        <w:rPr>
          <w:b/>
        </w:rPr>
      </w:pPr>
    </w:p>
    <w:p w:rsidR="004D2895" w:rsidRPr="00D64FBB" w:rsidRDefault="004D2895" w:rsidP="004D2895">
      <w:pPr>
        <w:pStyle w:val="a6"/>
        <w:jc w:val="both"/>
        <w:rPr>
          <w:b/>
        </w:rPr>
      </w:pPr>
    </w:p>
    <w:p w:rsidR="004D2895" w:rsidRPr="0009412C" w:rsidRDefault="004D2895" w:rsidP="004D2895">
      <w:pPr>
        <w:pStyle w:val="a6"/>
        <w:jc w:val="both"/>
      </w:pPr>
      <w:proofErr w:type="gramStart"/>
      <w:r w:rsidRPr="00D64FBB">
        <w:t>По результатам ОГЭ 2019</w:t>
      </w:r>
      <w:r>
        <w:t>(тест)</w:t>
      </w:r>
      <w:r w:rsidRPr="00D64FBB">
        <w:t xml:space="preserve"> выявлено отклонение от минимально допустимого (на 7%) по заданию</w:t>
      </w:r>
      <w:r>
        <w:t xml:space="preserve"> № 8 и 1% задание 11</w:t>
      </w:r>
      <w:r w:rsidRPr="0009412C">
        <w:t xml:space="preserve"> </w:t>
      </w:r>
      <w:r>
        <w:t>(</w:t>
      </w:r>
      <w:r w:rsidRPr="0009412C">
        <w:t>Предложение.</w:t>
      </w:r>
      <w:proofErr w:type="gramEnd"/>
      <w:r>
        <w:t xml:space="preserve"> </w:t>
      </w:r>
      <w:r w:rsidRPr="0009412C">
        <w:t>Грамматическая (предикативная) основа</w:t>
      </w:r>
    </w:p>
    <w:p w:rsidR="004D2895" w:rsidRDefault="004D2895" w:rsidP="004D2895">
      <w:pPr>
        <w:pStyle w:val="a6"/>
        <w:jc w:val="both"/>
      </w:pPr>
      <w:r w:rsidRPr="0009412C">
        <w:t xml:space="preserve">предложения. </w:t>
      </w:r>
      <w:proofErr w:type="gramStart"/>
      <w:r w:rsidRPr="0009412C">
        <w:t>Подлежащее и сказуемое как главные члены предложения</w:t>
      </w:r>
      <w:r w:rsidRPr="00D64FBB">
        <w:t>.</w:t>
      </w:r>
      <w:r>
        <w:t>)</w:t>
      </w:r>
      <w:r w:rsidRPr="00D64FBB">
        <w:t xml:space="preserve"> </w:t>
      </w:r>
      <w:proofErr w:type="gramEnd"/>
    </w:p>
    <w:p w:rsidR="004D2895" w:rsidRPr="00D64FBB" w:rsidRDefault="004D2895" w:rsidP="004D2895">
      <w:pPr>
        <w:pStyle w:val="a6"/>
        <w:jc w:val="both"/>
      </w:pPr>
      <w:r>
        <w:rPr>
          <w:noProof/>
        </w:rPr>
        <w:lastRenderedPageBreak/>
        <w:drawing>
          <wp:inline distT="0" distB="0" distL="0" distR="0">
            <wp:extent cx="5826760" cy="3249038"/>
            <wp:effectExtent l="0" t="0" r="2540" b="8890"/>
            <wp:docPr id="13"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4D2895" w:rsidRPr="00D64FBB" w:rsidRDefault="004D2895" w:rsidP="004D2895">
      <w:pPr>
        <w:pStyle w:val="a6"/>
        <w:jc w:val="both"/>
      </w:pPr>
      <w:r>
        <w:t>Задание 15.3 выполнено на высоком уровне.</w:t>
      </w:r>
    </w:p>
    <w:p w:rsidR="004D2895" w:rsidRPr="00D64FBB" w:rsidRDefault="004D2895" w:rsidP="004D2895">
      <w:pPr>
        <w:pStyle w:val="a6"/>
        <w:numPr>
          <w:ilvl w:val="0"/>
          <w:numId w:val="20"/>
        </w:numPr>
        <w:suppressAutoHyphens w:val="0"/>
        <w:spacing w:line="276" w:lineRule="auto"/>
        <w:jc w:val="both"/>
        <w:rPr>
          <w:b/>
        </w:rPr>
      </w:pPr>
      <w:r w:rsidRPr="00D64FBB">
        <w:rPr>
          <w:b/>
        </w:rPr>
        <w:t>Индекс низких результатов</w:t>
      </w:r>
    </w:p>
    <w:p w:rsidR="004D2895" w:rsidRPr="00265D5F" w:rsidRDefault="004D2895" w:rsidP="004D2895">
      <w:pPr>
        <w:pStyle w:val="a6"/>
        <w:jc w:val="both"/>
      </w:pPr>
      <w:r w:rsidRPr="00D64FBB">
        <w:t xml:space="preserve">Все обучающиеся, которые </w:t>
      </w:r>
      <w:proofErr w:type="gramStart"/>
      <w:r w:rsidRPr="00D64FBB">
        <w:t>сдавали экзамен по русскому языку преодолели</w:t>
      </w:r>
      <w:proofErr w:type="gramEnd"/>
      <w:r w:rsidRPr="00D64FBB">
        <w:t xml:space="preserve"> минимальный </w:t>
      </w:r>
      <w:r w:rsidRPr="00265D5F">
        <w:t>порог – 17человек (100%)</w:t>
      </w:r>
    </w:p>
    <w:p w:rsidR="004D2895" w:rsidRDefault="004D2895" w:rsidP="004D2895">
      <w:pPr>
        <w:pStyle w:val="a6"/>
        <w:numPr>
          <w:ilvl w:val="0"/>
          <w:numId w:val="20"/>
        </w:numPr>
        <w:suppressAutoHyphens w:val="0"/>
        <w:spacing w:line="276" w:lineRule="auto"/>
        <w:jc w:val="both"/>
        <w:rPr>
          <w:b/>
        </w:rPr>
      </w:pPr>
      <w:r w:rsidRPr="00265D5F">
        <w:rPr>
          <w:b/>
        </w:rPr>
        <w:t>Анализ результатов по группам учащихся с разным уровнем подготовки</w:t>
      </w:r>
      <w:r>
        <w:rPr>
          <w:b/>
        </w:rPr>
        <w:t>:</w:t>
      </w:r>
    </w:p>
    <w:p w:rsidR="004D2895" w:rsidRPr="00265D5F" w:rsidRDefault="004D2895" w:rsidP="004D2895">
      <w:pPr>
        <w:pStyle w:val="a6"/>
        <w:tabs>
          <w:tab w:val="left" w:pos="1066"/>
          <w:tab w:val="center" w:pos="3630"/>
        </w:tabs>
        <w:snapToGrid w:val="0"/>
      </w:pPr>
      <w:r w:rsidRPr="00265D5F">
        <w:t>Количество выпускников, получивших оценку</w:t>
      </w:r>
    </w:p>
    <w:p w:rsidR="004D2895" w:rsidRPr="00265D5F" w:rsidRDefault="004D2895" w:rsidP="004D2895">
      <w:pPr>
        <w:pStyle w:val="a6"/>
        <w:snapToGrid w:val="0"/>
      </w:pPr>
      <w:r w:rsidRPr="00265D5F">
        <w:t xml:space="preserve"> «5»</w:t>
      </w:r>
      <w:r>
        <w:t xml:space="preserve"> -7,</w:t>
      </w:r>
      <w:r w:rsidRPr="00265D5F">
        <w:t xml:space="preserve"> 41 %</w:t>
      </w:r>
    </w:p>
    <w:p w:rsidR="004D2895" w:rsidRPr="00265D5F" w:rsidRDefault="004D2895" w:rsidP="004D2895">
      <w:pPr>
        <w:pStyle w:val="a6"/>
        <w:snapToGrid w:val="0"/>
      </w:pPr>
      <w:r w:rsidRPr="00265D5F">
        <w:t>«4»</w:t>
      </w:r>
      <w:r>
        <w:t xml:space="preserve"> -6, 35%</w:t>
      </w:r>
    </w:p>
    <w:p w:rsidR="004D2895" w:rsidRPr="00265D5F" w:rsidRDefault="004D2895" w:rsidP="004D2895">
      <w:pPr>
        <w:pStyle w:val="a6"/>
        <w:snapToGrid w:val="0"/>
      </w:pPr>
      <w:r w:rsidRPr="00265D5F">
        <w:t>«3»</w:t>
      </w:r>
      <w:r>
        <w:t xml:space="preserve"> -4. 24%</w:t>
      </w:r>
    </w:p>
    <w:p w:rsidR="004D2895" w:rsidRDefault="004D2895" w:rsidP="004D2895">
      <w:pPr>
        <w:pStyle w:val="a6"/>
        <w:numPr>
          <w:ilvl w:val="0"/>
          <w:numId w:val="20"/>
        </w:numPr>
        <w:suppressAutoHyphens w:val="0"/>
        <w:spacing w:line="276" w:lineRule="auto"/>
        <w:jc w:val="both"/>
        <w:rPr>
          <w:b/>
        </w:rPr>
      </w:pPr>
      <w:r w:rsidRPr="00D64FBB">
        <w:rPr>
          <w:b/>
        </w:rPr>
        <w:t>Типичные учебные затруднения</w:t>
      </w:r>
    </w:p>
    <w:p w:rsidR="004D2895" w:rsidRPr="00D64FBB" w:rsidRDefault="004D2895" w:rsidP="004D2895">
      <w:pPr>
        <w:jc w:val="both"/>
        <w:rPr>
          <w:b/>
        </w:rPr>
      </w:pPr>
    </w:p>
    <w:tbl>
      <w:tblPr>
        <w:tblW w:w="10363" w:type="dxa"/>
        <w:tblInd w:w="93" w:type="dxa"/>
        <w:tblLook w:val="04A0"/>
      </w:tblPr>
      <w:tblGrid>
        <w:gridCol w:w="1920"/>
        <w:gridCol w:w="3620"/>
        <w:gridCol w:w="2440"/>
        <w:gridCol w:w="2383"/>
      </w:tblGrid>
      <w:tr w:rsidR="004D2895" w:rsidRPr="00D64FBB" w:rsidTr="004D2895">
        <w:trPr>
          <w:trHeight w:val="510"/>
        </w:trPr>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2895" w:rsidRPr="00D64FBB" w:rsidRDefault="004D2895" w:rsidP="004D2895">
            <w:pPr>
              <w:jc w:val="center"/>
              <w:rPr>
                <w:b/>
                <w:bCs/>
              </w:rPr>
            </w:pPr>
            <w:r>
              <w:rPr>
                <w:b/>
                <w:bCs/>
              </w:rPr>
              <w:t>У</w:t>
            </w:r>
            <w:r w:rsidRPr="00D64FBB">
              <w:rPr>
                <w:b/>
                <w:bCs/>
              </w:rPr>
              <w:t>ровень подготовки</w:t>
            </w:r>
          </w:p>
        </w:tc>
        <w:tc>
          <w:tcPr>
            <w:tcW w:w="3620" w:type="dxa"/>
            <w:tcBorders>
              <w:top w:val="single" w:sz="4" w:space="0" w:color="auto"/>
              <w:left w:val="nil"/>
              <w:bottom w:val="single" w:sz="4" w:space="0" w:color="auto"/>
              <w:right w:val="single" w:sz="4" w:space="0" w:color="auto"/>
            </w:tcBorders>
            <w:shd w:val="clear" w:color="auto" w:fill="auto"/>
            <w:vAlign w:val="center"/>
            <w:hideMark/>
          </w:tcPr>
          <w:p w:rsidR="004D2895" w:rsidRPr="00D64FBB" w:rsidRDefault="004D2895" w:rsidP="004D2895">
            <w:pPr>
              <w:jc w:val="center"/>
              <w:rPr>
                <w:b/>
                <w:bCs/>
              </w:rPr>
            </w:pPr>
            <w:r>
              <w:rPr>
                <w:b/>
                <w:bCs/>
              </w:rPr>
              <w:t>К</w:t>
            </w:r>
            <w:r w:rsidRPr="00D64FBB">
              <w:rPr>
                <w:b/>
                <w:bCs/>
              </w:rPr>
              <w:t>о</w:t>
            </w:r>
            <w:r>
              <w:rPr>
                <w:b/>
                <w:bCs/>
              </w:rPr>
              <w:t>личество учащихся</w:t>
            </w:r>
          </w:p>
        </w:tc>
        <w:tc>
          <w:tcPr>
            <w:tcW w:w="2440" w:type="dxa"/>
            <w:tcBorders>
              <w:top w:val="single" w:sz="4" w:space="0" w:color="auto"/>
              <w:left w:val="nil"/>
              <w:bottom w:val="single" w:sz="4" w:space="0" w:color="auto"/>
              <w:right w:val="single" w:sz="4" w:space="0" w:color="auto"/>
            </w:tcBorders>
            <w:shd w:val="clear" w:color="auto" w:fill="auto"/>
            <w:vAlign w:val="bottom"/>
            <w:hideMark/>
          </w:tcPr>
          <w:p w:rsidR="004D2895" w:rsidRPr="00D64FBB" w:rsidRDefault="004D2895" w:rsidP="004D2895">
            <w:pPr>
              <w:jc w:val="center"/>
              <w:rPr>
                <w:b/>
                <w:bCs/>
              </w:rPr>
            </w:pPr>
            <w:r>
              <w:rPr>
                <w:b/>
                <w:bCs/>
              </w:rPr>
              <w:t>Т</w:t>
            </w:r>
            <w:r w:rsidRPr="00D64FBB">
              <w:rPr>
                <w:b/>
                <w:bCs/>
              </w:rPr>
              <w:t>ипичные затруднения</w:t>
            </w:r>
          </w:p>
          <w:p w:rsidR="004D2895" w:rsidRPr="00D64FBB" w:rsidRDefault="004D2895" w:rsidP="004D2895">
            <w:pPr>
              <w:jc w:val="center"/>
              <w:rPr>
                <w:b/>
                <w:bCs/>
              </w:rPr>
            </w:pPr>
            <w:r w:rsidRPr="00D64FBB">
              <w:t>элементы содержания</w:t>
            </w:r>
          </w:p>
        </w:tc>
        <w:tc>
          <w:tcPr>
            <w:tcW w:w="2383" w:type="dxa"/>
            <w:tcBorders>
              <w:top w:val="single" w:sz="4" w:space="0" w:color="auto"/>
              <w:left w:val="nil"/>
              <w:bottom w:val="single" w:sz="4" w:space="0" w:color="auto"/>
              <w:right w:val="single" w:sz="4" w:space="0" w:color="auto"/>
            </w:tcBorders>
            <w:shd w:val="clear" w:color="auto" w:fill="auto"/>
            <w:vAlign w:val="center"/>
            <w:hideMark/>
          </w:tcPr>
          <w:p w:rsidR="004D2895" w:rsidRPr="00D64FBB" w:rsidRDefault="004D2895" w:rsidP="004D2895">
            <w:pPr>
              <w:jc w:val="center"/>
            </w:pPr>
            <w:r>
              <w:rPr>
                <w:b/>
                <w:bCs/>
              </w:rPr>
              <w:t>Т</w:t>
            </w:r>
            <w:r w:rsidRPr="00D64FBB">
              <w:rPr>
                <w:b/>
                <w:bCs/>
              </w:rPr>
              <w:t>ипичные затруднения</w:t>
            </w:r>
          </w:p>
          <w:p w:rsidR="004D2895" w:rsidRPr="00D64FBB" w:rsidRDefault="004D2895" w:rsidP="004D2895">
            <w:pPr>
              <w:jc w:val="center"/>
              <w:rPr>
                <w:b/>
                <w:bCs/>
              </w:rPr>
            </w:pPr>
            <w:r w:rsidRPr="00D64FBB">
              <w:t>учебные умения</w:t>
            </w:r>
          </w:p>
        </w:tc>
      </w:tr>
      <w:tr w:rsidR="004D2895" w:rsidRPr="00D64FBB" w:rsidTr="004D2895">
        <w:trPr>
          <w:trHeight w:val="255"/>
        </w:trPr>
        <w:tc>
          <w:tcPr>
            <w:tcW w:w="19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2895" w:rsidRPr="00D64FBB" w:rsidRDefault="004D2895" w:rsidP="004D2895">
            <w:pPr>
              <w:jc w:val="center"/>
            </w:pPr>
            <w:r w:rsidRPr="00D64FBB">
              <w:t>2</w:t>
            </w:r>
          </w:p>
        </w:tc>
        <w:tc>
          <w:tcPr>
            <w:tcW w:w="3620" w:type="dxa"/>
            <w:tcBorders>
              <w:top w:val="nil"/>
              <w:left w:val="nil"/>
              <w:bottom w:val="single" w:sz="4" w:space="0" w:color="auto"/>
              <w:right w:val="single" w:sz="4" w:space="0" w:color="auto"/>
            </w:tcBorders>
            <w:shd w:val="clear" w:color="auto" w:fill="auto"/>
            <w:noWrap/>
            <w:vAlign w:val="bottom"/>
            <w:hideMark/>
          </w:tcPr>
          <w:p w:rsidR="004D2895" w:rsidRPr="00D64FBB" w:rsidRDefault="004D2895" w:rsidP="004D2895">
            <w:r w:rsidRPr="00D64FBB">
              <w:t> </w:t>
            </w:r>
          </w:p>
        </w:tc>
        <w:tc>
          <w:tcPr>
            <w:tcW w:w="2440" w:type="dxa"/>
            <w:tcBorders>
              <w:top w:val="nil"/>
              <w:left w:val="nil"/>
              <w:bottom w:val="single" w:sz="4" w:space="0" w:color="auto"/>
              <w:right w:val="single" w:sz="4" w:space="0" w:color="auto"/>
            </w:tcBorders>
            <w:shd w:val="clear" w:color="auto" w:fill="auto"/>
            <w:noWrap/>
            <w:vAlign w:val="bottom"/>
            <w:hideMark/>
          </w:tcPr>
          <w:p w:rsidR="004D2895" w:rsidRPr="00D64FBB" w:rsidRDefault="004D2895" w:rsidP="004D2895"/>
        </w:tc>
        <w:tc>
          <w:tcPr>
            <w:tcW w:w="2383" w:type="dxa"/>
            <w:tcBorders>
              <w:top w:val="nil"/>
              <w:left w:val="nil"/>
              <w:bottom w:val="single" w:sz="4" w:space="0" w:color="auto"/>
              <w:right w:val="single" w:sz="4" w:space="0" w:color="auto"/>
            </w:tcBorders>
            <w:shd w:val="clear" w:color="auto" w:fill="auto"/>
            <w:noWrap/>
            <w:vAlign w:val="bottom"/>
            <w:hideMark/>
          </w:tcPr>
          <w:p w:rsidR="004D2895" w:rsidRPr="00D64FBB" w:rsidRDefault="004D2895" w:rsidP="004D2895"/>
        </w:tc>
      </w:tr>
      <w:tr w:rsidR="004D2895" w:rsidRPr="00D64FBB" w:rsidTr="004D2895">
        <w:trPr>
          <w:trHeight w:val="255"/>
        </w:trPr>
        <w:tc>
          <w:tcPr>
            <w:tcW w:w="1920" w:type="dxa"/>
            <w:vMerge/>
            <w:tcBorders>
              <w:top w:val="nil"/>
              <w:left w:val="single" w:sz="4" w:space="0" w:color="auto"/>
              <w:bottom w:val="single" w:sz="4" w:space="0" w:color="auto"/>
              <w:right w:val="single" w:sz="4" w:space="0" w:color="auto"/>
            </w:tcBorders>
            <w:vAlign w:val="center"/>
            <w:hideMark/>
          </w:tcPr>
          <w:p w:rsidR="004D2895" w:rsidRPr="00D64FBB" w:rsidRDefault="004D2895" w:rsidP="004D2895"/>
        </w:tc>
        <w:tc>
          <w:tcPr>
            <w:tcW w:w="3620" w:type="dxa"/>
            <w:tcBorders>
              <w:top w:val="nil"/>
              <w:left w:val="nil"/>
              <w:bottom w:val="single" w:sz="4" w:space="0" w:color="auto"/>
              <w:right w:val="single" w:sz="4" w:space="0" w:color="auto"/>
            </w:tcBorders>
            <w:shd w:val="clear" w:color="auto" w:fill="auto"/>
            <w:noWrap/>
            <w:vAlign w:val="bottom"/>
            <w:hideMark/>
          </w:tcPr>
          <w:p w:rsidR="004D2895" w:rsidRPr="00D64FBB" w:rsidRDefault="004D2895" w:rsidP="004D2895">
            <w:r w:rsidRPr="00D64FBB">
              <w:t> </w:t>
            </w:r>
          </w:p>
        </w:tc>
        <w:tc>
          <w:tcPr>
            <w:tcW w:w="2440" w:type="dxa"/>
            <w:tcBorders>
              <w:top w:val="nil"/>
              <w:left w:val="nil"/>
              <w:bottom w:val="single" w:sz="4" w:space="0" w:color="auto"/>
              <w:right w:val="single" w:sz="4" w:space="0" w:color="auto"/>
            </w:tcBorders>
            <w:shd w:val="clear" w:color="auto" w:fill="auto"/>
            <w:noWrap/>
            <w:vAlign w:val="bottom"/>
            <w:hideMark/>
          </w:tcPr>
          <w:p w:rsidR="004D2895" w:rsidRPr="00D64FBB" w:rsidRDefault="004D2895" w:rsidP="004D2895"/>
        </w:tc>
        <w:tc>
          <w:tcPr>
            <w:tcW w:w="2383" w:type="dxa"/>
            <w:tcBorders>
              <w:top w:val="nil"/>
              <w:left w:val="nil"/>
              <w:bottom w:val="single" w:sz="4" w:space="0" w:color="auto"/>
              <w:right w:val="single" w:sz="4" w:space="0" w:color="auto"/>
            </w:tcBorders>
            <w:shd w:val="clear" w:color="auto" w:fill="auto"/>
            <w:noWrap/>
            <w:vAlign w:val="bottom"/>
            <w:hideMark/>
          </w:tcPr>
          <w:p w:rsidR="004D2895" w:rsidRPr="00D64FBB" w:rsidRDefault="004D2895" w:rsidP="004D2895"/>
        </w:tc>
      </w:tr>
      <w:tr w:rsidR="004D2895" w:rsidRPr="00D64FBB" w:rsidTr="004D2895">
        <w:trPr>
          <w:trHeight w:val="255"/>
        </w:trPr>
        <w:tc>
          <w:tcPr>
            <w:tcW w:w="1920" w:type="dxa"/>
            <w:vMerge/>
            <w:tcBorders>
              <w:top w:val="nil"/>
              <w:left w:val="single" w:sz="4" w:space="0" w:color="auto"/>
              <w:bottom w:val="single" w:sz="4" w:space="0" w:color="auto"/>
              <w:right w:val="single" w:sz="4" w:space="0" w:color="auto"/>
            </w:tcBorders>
            <w:vAlign w:val="center"/>
            <w:hideMark/>
          </w:tcPr>
          <w:p w:rsidR="004D2895" w:rsidRPr="00D64FBB" w:rsidRDefault="004D2895" w:rsidP="004D2895"/>
        </w:tc>
        <w:tc>
          <w:tcPr>
            <w:tcW w:w="3620" w:type="dxa"/>
            <w:tcBorders>
              <w:top w:val="nil"/>
              <w:left w:val="nil"/>
              <w:bottom w:val="single" w:sz="4" w:space="0" w:color="auto"/>
              <w:right w:val="single" w:sz="4" w:space="0" w:color="auto"/>
            </w:tcBorders>
            <w:shd w:val="clear" w:color="auto" w:fill="auto"/>
            <w:noWrap/>
            <w:vAlign w:val="bottom"/>
            <w:hideMark/>
          </w:tcPr>
          <w:p w:rsidR="004D2895" w:rsidRPr="00D64FBB" w:rsidRDefault="004D2895" w:rsidP="004D2895">
            <w:r w:rsidRPr="00D64FBB">
              <w:t> </w:t>
            </w:r>
          </w:p>
        </w:tc>
        <w:tc>
          <w:tcPr>
            <w:tcW w:w="2440" w:type="dxa"/>
            <w:tcBorders>
              <w:top w:val="nil"/>
              <w:left w:val="nil"/>
              <w:bottom w:val="single" w:sz="4" w:space="0" w:color="auto"/>
              <w:right w:val="single" w:sz="4" w:space="0" w:color="auto"/>
            </w:tcBorders>
            <w:shd w:val="clear" w:color="auto" w:fill="auto"/>
            <w:noWrap/>
            <w:vAlign w:val="bottom"/>
            <w:hideMark/>
          </w:tcPr>
          <w:p w:rsidR="004D2895" w:rsidRPr="00D64FBB" w:rsidRDefault="004D2895" w:rsidP="004D2895"/>
        </w:tc>
        <w:tc>
          <w:tcPr>
            <w:tcW w:w="2383" w:type="dxa"/>
            <w:tcBorders>
              <w:top w:val="nil"/>
              <w:left w:val="nil"/>
              <w:bottom w:val="single" w:sz="4" w:space="0" w:color="auto"/>
              <w:right w:val="single" w:sz="4" w:space="0" w:color="auto"/>
            </w:tcBorders>
            <w:shd w:val="clear" w:color="auto" w:fill="auto"/>
            <w:noWrap/>
            <w:vAlign w:val="bottom"/>
            <w:hideMark/>
          </w:tcPr>
          <w:p w:rsidR="004D2895" w:rsidRPr="00D64FBB" w:rsidRDefault="004D2895" w:rsidP="004D2895">
            <w:pPr>
              <w:rPr>
                <w:color w:val="FF0000"/>
              </w:rPr>
            </w:pPr>
          </w:p>
        </w:tc>
      </w:tr>
      <w:tr w:rsidR="004D2895" w:rsidRPr="00D64FBB" w:rsidTr="004D2895">
        <w:trPr>
          <w:trHeight w:val="255"/>
        </w:trPr>
        <w:tc>
          <w:tcPr>
            <w:tcW w:w="19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2895" w:rsidRPr="00D64FBB" w:rsidRDefault="004D2895" w:rsidP="004D2895">
            <w:pPr>
              <w:jc w:val="center"/>
            </w:pPr>
            <w:r w:rsidRPr="00D64FBB">
              <w:t>3</w:t>
            </w:r>
          </w:p>
        </w:tc>
        <w:tc>
          <w:tcPr>
            <w:tcW w:w="3620" w:type="dxa"/>
            <w:vMerge w:val="restart"/>
            <w:tcBorders>
              <w:top w:val="nil"/>
              <w:left w:val="nil"/>
              <w:right w:val="single" w:sz="4" w:space="0" w:color="auto"/>
            </w:tcBorders>
            <w:shd w:val="clear" w:color="auto" w:fill="auto"/>
            <w:noWrap/>
            <w:vAlign w:val="center"/>
            <w:hideMark/>
          </w:tcPr>
          <w:p w:rsidR="004D2895" w:rsidRPr="00D64FBB" w:rsidRDefault="004D2895" w:rsidP="004D2895">
            <w:pPr>
              <w:jc w:val="center"/>
            </w:pPr>
            <w:r w:rsidRPr="00D64FBB">
              <w:t>4</w:t>
            </w:r>
          </w:p>
        </w:tc>
        <w:tc>
          <w:tcPr>
            <w:tcW w:w="2440" w:type="dxa"/>
            <w:tcBorders>
              <w:top w:val="nil"/>
              <w:left w:val="nil"/>
              <w:bottom w:val="single" w:sz="4" w:space="0" w:color="auto"/>
              <w:right w:val="single" w:sz="4" w:space="0" w:color="auto"/>
            </w:tcBorders>
            <w:shd w:val="clear" w:color="auto" w:fill="auto"/>
            <w:noWrap/>
            <w:vAlign w:val="bottom"/>
            <w:hideMark/>
          </w:tcPr>
          <w:p w:rsidR="004D2895" w:rsidRPr="00D64FBB" w:rsidRDefault="004D2895" w:rsidP="004D2895">
            <w:r w:rsidRPr="00D64FBB">
              <w:t>ГК</w:t>
            </w:r>
            <w:proofErr w:type="gramStart"/>
            <w:r w:rsidRPr="00D64FBB">
              <w:t>1</w:t>
            </w:r>
            <w:proofErr w:type="gramEnd"/>
            <w:r w:rsidRPr="00D64FBB">
              <w:t>(орфография)</w:t>
            </w:r>
          </w:p>
        </w:tc>
        <w:tc>
          <w:tcPr>
            <w:tcW w:w="2383" w:type="dxa"/>
            <w:vMerge w:val="restart"/>
            <w:tcBorders>
              <w:top w:val="nil"/>
              <w:left w:val="nil"/>
              <w:right w:val="single" w:sz="4" w:space="0" w:color="auto"/>
            </w:tcBorders>
            <w:shd w:val="clear" w:color="auto" w:fill="auto"/>
            <w:noWrap/>
            <w:vAlign w:val="bottom"/>
            <w:hideMark/>
          </w:tcPr>
          <w:p w:rsidR="004D2895" w:rsidRPr="00D64FBB" w:rsidRDefault="004D2895" w:rsidP="004D2895">
            <w:pPr>
              <w:autoSpaceDE w:val="0"/>
              <w:autoSpaceDN w:val="0"/>
              <w:adjustRightInd w:val="0"/>
            </w:pPr>
            <w:r w:rsidRPr="00D64FBB">
              <w:t>3.10</w:t>
            </w:r>
            <w:r>
              <w:t>.</w:t>
            </w:r>
            <w:r w:rsidRPr="00D64FBB">
              <w:t> Осуществлять речевой самоконтроль; оценивать свою речь с точки</w:t>
            </w:r>
          </w:p>
          <w:p w:rsidR="004D2895" w:rsidRPr="00D64FBB" w:rsidRDefault="004D2895" w:rsidP="004D2895">
            <w:pPr>
              <w:autoSpaceDE w:val="0"/>
              <w:autoSpaceDN w:val="0"/>
              <w:adjustRightInd w:val="0"/>
            </w:pPr>
            <w:r w:rsidRPr="00D64FBB">
              <w:t>зрения ее правильности, находить грамматические и речевые</w:t>
            </w:r>
          </w:p>
          <w:p w:rsidR="004D2895" w:rsidRPr="00D64FBB" w:rsidRDefault="004D2895" w:rsidP="004D2895">
            <w:pPr>
              <w:autoSpaceDE w:val="0"/>
              <w:autoSpaceDN w:val="0"/>
              <w:adjustRightInd w:val="0"/>
            </w:pPr>
            <w:r w:rsidRPr="00D64FBB">
              <w:t>ошибки, недочеты, исправлять их; совершенствовать и</w:t>
            </w:r>
          </w:p>
          <w:p w:rsidR="004D2895" w:rsidRPr="00D64FBB" w:rsidRDefault="004D2895" w:rsidP="004D2895">
            <w:r w:rsidRPr="00D64FBB">
              <w:t>редактировать собственные тексты</w:t>
            </w:r>
            <w:r w:rsidRPr="00D64FBB">
              <w:rPr>
                <w:rFonts w:ascii="TimesNewRoman" w:hAnsi="TimesNewRoman" w:cs="TimesNewRoman"/>
                <w:sz w:val="18"/>
                <w:szCs w:val="18"/>
              </w:rPr>
              <w:t xml:space="preserve"> </w:t>
            </w:r>
            <w:r>
              <w:t xml:space="preserve">3.8. </w:t>
            </w:r>
            <w:r w:rsidRPr="00D64FBB">
              <w:t>Соблюдать в практике письма основные правила орфографии и</w:t>
            </w:r>
          </w:p>
          <w:p w:rsidR="004D2895" w:rsidRDefault="004D2895" w:rsidP="004D2895">
            <w:r w:rsidRPr="00D64FBB">
              <w:t>пунктуации</w:t>
            </w:r>
            <w:r>
              <w:t>.</w:t>
            </w:r>
          </w:p>
          <w:p w:rsidR="004D2895" w:rsidRPr="00D64FBB" w:rsidRDefault="004D2895" w:rsidP="004D2895"/>
          <w:p w:rsidR="004D2895" w:rsidRPr="00D64FBB" w:rsidRDefault="004D2895" w:rsidP="004D2895">
            <w:r w:rsidRPr="00D64FBB">
              <w:t> </w:t>
            </w:r>
          </w:p>
          <w:p w:rsidR="004D2895" w:rsidRPr="00D64FBB" w:rsidRDefault="004D2895" w:rsidP="004D2895"/>
        </w:tc>
      </w:tr>
      <w:tr w:rsidR="004D2895" w:rsidRPr="00D64FBB" w:rsidTr="004D2895">
        <w:trPr>
          <w:trHeight w:val="255"/>
        </w:trPr>
        <w:tc>
          <w:tcPr>
            <w:tcW w:w="1920" w:type="dxa"/>
            <w:vMerge/>
            <w:tcBorders>
              <w:top w:val="nil"/>
              <w:left w:val="single" w:sz="4" w:space="0" w:color="auto"/>
              <w:bottom w:val="single" w:sz="4" w:space="0" w:color="auto"/>
              <w:right w:val="single" w:sz="4" w:space="0" w:color="auto"/>
            </w:tcBorders>
            <w:vAlign w:val="center"/>
            <w:hideMark/>
          </w:tcPr>
          <w:p w:rsidR="004D2895" w:rsidRPr="00D64FBB" w:rsidRDefault="004D2895" w:rsidP="004D2895"/>
        </w:tc>
        <w:tc>
          <w:tcPr>
            <w:tcW w:w="3620" w:type="dxa"/>
            <w:vMerge/>
            <w:tcBorders>
              <w:left w:val="nil"/>
              <w:right w:val="single" w:sz="4" w:space="0" w:color="auto"/>
            </w:tcBorders>
            <w:shd w:val="clear" w:color="auto" w:fill="auto"/>
            <w:noWrap/>
            <w:vAlign w:val="bottom"/>
            <w:hideMark/>
          </w:tcPr>
          <w:p w:rsidR="004D2895" w:rsidRPr="00D64FBB" w:rsidRDefault="004D2895" w:rsidP="004D2895">
            <w:pPr>
              <w:jc w:val="center"/>
            </w:pPr>
          </w:p>
        </w:tc>
        <w:tc>
          <w:tcPr>
            <w:tcW w:w="2440" w:type="dxa"/>
            <w:tcBorders>
              <w:top w:val="nil"/>
              <w:left w:val="nil"/>
              <w:bottom w:val="single" w:sz="4" w:space="0" w:color="auto"/>
              <w:right w:val="single" w:sz="4" w:space="0" w:color="auto"/>
            </w:tcBorders>
            <w:shd w:val="clear" w:color="auto" w:fill="auto"/>
            <w:noWrap/>
            <w:vAlign w:val="bottom"/>
            <w:hideMark/>
          </w:tcPr>
          <w:p w:rsidR="004D2895" w:rsidRPr="00D64FBB" w:rsidRDefault="004D2895" w:rsidP="004D2895">
            <w:r w:rsidRPr="00D64FBB">
              <w:t>ГК</w:t>
            </w:r>
            <w:proofErr w:type="gramStart"/>
            <w:r w:rsidRPr="00D64FBB">
              <w:t>2</w:t>
            </w:r>
            <w:proofErr w:type="gramEnd"/>
            <w:r w:rsidRPr="00D64FBB">
              <w:t>(пунктуация)</w:t>
            </w:r>
          </w:p>
        </w:tc>
        <w:tc>
          <w:tcPr>
            <w:tcW w:w="2383" w:type="dxa"/>
            <w:vMerge/>
            <w:tcBorders>
              <w:left w:val="nil"/>
              <w:right w:val="single" w:sz="4" w:space="0" w:color="auto"/>
            </w:tcBorders>
            <w:shd w:val="clear" w:color="auto" w:fill="auto"/>
            <w:noWrap/>
            <w:vAlign w:val="bottom"/>
            <w:hideMark/>
          </w:tcPr>
          <w:p w:rsidR="004D2895" w:rsidRPr="00D64FBB" w:rsidRDefault="004D2895" w:rsidP="004D2895"/>
        </w:tc>
      </w:tr>
      <w:tr w:rsidR="004D2895" w:rsidRPr="00D64FBB" w:rsidTr="004D2895">
        <w:trPr>
          <w:trHeight w:val="255"/>
        </w:trPr>
        <w:tc>
          <w:tcPr>
            <w:tcW w:w="1920" w:type="dxa"/>
            <w:vMerge/>
            <w:tcBorders>
              <w:top w:val="nil"/>
              <w:left w:val="single" w:sz="4" w:space="0" w:color="auto"/>
              <w:bottom w:val="single" w:sz="4" w:space="0" w:color="auto"/>
              <w:right w:val="single" w:sz="4" w:space="0" w:color="auto"/>
            </w:tcBorders>
            <w:vAlign w:val="center"/>
            <w:hideMark/>
          </w:tcPr>
          <w:p w:rsidR="004D2895" w:rsidRPr="00D64FBB" w:rsidRDefault="004D2895" w:rsidP="004D2895"/>
        </w:tc>
        <w:tc>
          <w:tcPr>
            <w:tcW w:w="3620" w:type="dxa"/>
            <w:vMerge/>
            <w:tcBorders>
              <w:left w:val="nil"/>
              <w:bottom w:val="single" w:sz="4" w:space="0" w:color="auto"/>
              <w:right w:val="single" w:sz="4" w:space="0" w:color="auto"/>
            </w:tcBorders>
            <w:shd w:val="clear" w:color="auto" w:fill="auto"/>
            <w:noWrap/>
            <w:vAlign w:val="bottom"/>
            <w:hideMark/>
          </w:tcPr>
          <w:p w:rsidR="004D2895" w:rsidRPr="00D64FBB" w:rsidRDefault="004D2895" w:rsidP="004D2895">
            <w:pPr>
              <w:jc w:val="center"/>
            </w:pPr>
          </w:p>
        </w:tc>
        <w:tc>
          <w:tcPr>
            <w:tcW w:w="2440" w:type="dxa"/>
            <w:tcBorders>
              <w:top w:val="nil"/>
              <w:left w:val="nil"/>
              <w:bottom w:val="single" w:sz="4" w:space="0" w:color="auto"/>
              <w:right w:val="single" w:sz="4" w:space="0" w:color="auto"/>
            </w:tcBorders>
            <w:shd w:val="clear" w:color="auto" w:fill="auto"/>
            <w:noWrap/>
            <w:vAlign w:val="center"/>
            <w:hideMark/>
          </w:tcPr>
          <w:p w:rsidR="004D2895" w:rsidRPr="00D64FBB" w:rsidRDefault="004D2895" w:rsidP="004D2895">
            <w:r w:rsidRPr="00D64FBB">
              <w:t>ГК3(грамматика)</w:t>
            </w:r>
          </w:p>
        </w:tc>
        <w:tc>
          <w:tcPr>
            <w:tcW w:w="2383" w:type="dxa"/>
            <w:vMerge/>
            <w:tcBorders>
              <w:left w:val="nil"/>
              <w:bottom w:val="single" w:sz="4" w:space="0" w:color="auto"/>
              <w:right w:val="single" w:sz="4" w:space="0" w:color="auto"/>
            </w:tcBorders>
            <w:shd w:val="clear" w:color="auto" w:fill="auto"/>
            <w:noWrap/>
            <w:vAlign w:val="bottom"/>
            <w:hideMark/>
          </w:tcPr>
          <w:p w:rsidR="004D2895" w:rsidRPr="00D64FBB" w:rsidRDefault="004D2895" w:rsidP="004D2895"/>
        </w:tc>
      </w:tr>
      <w:tr w:rsidR="004D2895" w:rsidRPr="00D64FBB" w:rsidTr="004D2895">
        <w:trPr>
          <w:trHeight w:val="255"/>
        </w:trPr>
        <w:tc>
          <w:tcPr>
            <w:tcW w:w="19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2895" w:rsidRPr="00D64FBB" w:rsidRDefault="004D2895" w:rsidP="004D2895">
            <w:pPr>
              <w:jc w:val="center"/>
            </w:pPr>
            <w:r w:rsidRPr="00D64FBB">
              <w:t>4</w:t>
            </w:r>
          </w:p>
        </w:tc>
        <w:tc>
          <w:tcPr>
            <w:tcW w:w="3620" w:type="dxa"/>
            <w:vMerge w:val="restart"/>
            <w:tcBorders>
              <w:top w:val="single" w:sz="4" w:space="0" w:color="auto"/>
              <w:left w:val="nil"/>
              <w:bottom w:val="single" w:sz="4" w:space="0" w:color="auto"/>
              <w:right w:val="single" w:sz="4" w:space="0" w:color="auto"/>
            </w:tcBorders>
            <w:shd w:val="clear" w:color="auto" w:fill="auto"/>
            <w:noWrap/>
            <w:vAlign w:val="center"/>
            <w:hideMark/>
          </w:tcPr>
          <w:p w:rsidR="004D2895" w:rsidRPr="00D64FBB" w:rsidRDefault="004D2895" w:rsidP="004D2895">
            <w:pPr>
              <w:jc w:val="center"/>
            </w:pPr>
          </w:p>
          <w:p w:rsidR="004D2895" w:rsidRPr="00D64FBB" w:rsidRDefault="004D2895" w:rsidP="004D2895">
            <w:pPr>
              <w:jc w:val="center"/>
            </w:pPr>
            <w:r w:rsidRPr="00D64FBB">
              <w:t>6</w:t>
            </w:r>
          </w:p>
          <w:p w:rsidR="004D2895" w:rsidRPr="00D64FBB" w:rsidRDefault="004D2895" w:rsidP="004D2895">
            <w:pPr>
              <w:jc w:val="center"/>
            </w:pPr>
          </w:p>
        </w:tc>
        <w:tc>
          <w:tcPr>
            <w:tcW w:w="2440" w:type="dxa"/>
            <w:tcBorders>
              <w:top w:val="nil"/>
              <w:left w:val="nil"/>
              <w:bottom w:val="single" w:sz="4" w:space="0" w:color="auto"/>
              <w:right w:val="single" w:sz="4" w:space="0" w:color="auto"/>
            </w:tcBorders>
            <w:shd w:val="clear" w:color="auto" w:fill="auto"/>
            <w:noWrap/>
            <w:vAlign w:val="bottom"/>
            <w:hideMark/>
          </w:tcPr>
          <w:p w:rsidR="004D2895" w:rsidRPr="00D64FBB" w:rsidRDefault="004D2895" w:rsidP="004D2895">
            <w:r w:rsidRPr="00D64FBB">
              <w:t>ИК</w:t>
            </w:r>
            <w:proofErr w:type="gramStart"/>
            <w:r w:rsidRPr="00D64FBB">
              <w:t>1</w:t>
            </w:r>
            <w:proofErr w:type="gramEnd"/>
            <w:r w:rsidRPr="00D64FBB">
              <w:t>(Точная передача  основного содержания прослушанного текста)</w:t>
            </w:r>
          </w:p>
        </w:tc>
        <w:tc>
          <w:tcPr>
            <w:tcW w:w="2383" w:type="dxa"/>
            <w:tcBorders>
              <w:top w:val="nil"/>
              <w:left w:val="nil"/>
              <w:bottom w:val="single" w:sz="4" w:space="0" w:color="auto"/>
              <w:right w:val="single" w:sz="4" w:space="0" w:color="auto"/>
            </w:tcBorders>
            <w:shd w:val="clear" w:color="auto" w:fill="auto"/>
            <w:noWrap/>
            <w:vAlign w:val="bottom"/>
            <w:hideMark/>
          </w:tcPr>
          <w:p w:rsidR="004D2895" w:rsidRPr="00D64FBB" w:rsidRDefault="004D2895" w:rsidP="004D2895">
            <w:r w:rsidRPr="00D64FBB">
              <w:t> </w:t>
            </w:r>
            <w:r>
              <w:t>3.1</w:t>
            </w:r>
            <w:proofErr w:type="gramStart"/>
            <w:r w:rsidRPr="00D64FBB">
              <w:rPr>
                <w:rFonts w:ascii="TimesNewRoman" w:hAnsi="TimesNewRoman" w:cs="TimesNewRoman"/>
                <w:sz w:val="18"/>
                <w:szCs w:val="18"/>
              </w:rPr>
              <w:t xml:space="preserve"> </w:t>
            </w:r>
            <w:r w:rsidRPr="00D64FBB">
              <w:t>В</w:t>
            </w:r>
            <w:proofErr w:type="gramEnd"/>
            <w:r w:rsidRPr="00D64FBB">
              <w:t>оспроизводить текст с заданной степенью свернутости (план,</w:t>
            </w:r>
          </w:p>
          <w:p w:rsidR="004D2895" w:rsidRPr="00D64FBB" w:rsidRDefault="004D2895" w:rsidP="004D2895">
            <w:r w:rsidRPr="00D64FBB">
              <w:t>пересказ, изложение)</w:t>
            </w:r>
          </w:p>
        </w:tc>
      </w:tr>
      <w:tr w:rsidR="004D2895" w:rsidRPr="00D64FBB" w:rsidTr="004D2895">
        <w:trPr>
          <w:trHeight w:val="255"/>
        </w:trPr>
        <w:tc>
          <w:tcPr>
            <w:tcW w:w="1920" w:type="dxa"/>
            <w:vMerge/>
            <w:tcBorders>
              <w:top w:val="nil"/>
              <w:left w:val="single" w:sz="4" w:space="0" w:color="auto"/>
              <w:bottom w:val="single" w:sz="4" w:space="0" w:color="auto"/>
              <w:right w:val="single" w:sz="4" w:space="0" w:color="auto"/>
            </w:tcBorders>
            <w:vAlign w:val="bottom"/>
            <w:hideMark/>
          </w:tcPr>
          <w:p w:rsidR="004D2895" w:rsidRPr="00D64FBB" w:rsidRDefault="004D2895" w:rsidP="004D2895">
            <w:pPr>
              <w:jc w:val="center"/>
            </w:pPr>
          </w:p>
        </w:tc>
        <w:tc>
          <w:tcPr>
            <w:tcW w:w="3620" w:type="dxa"/>
            <w:vMerge/>
            <w:tcBorders>
              <w:top w:val="single" w:sz="4" w:space="0" w:color="auto"/>
              <w:left w:val="nil"/>
              <w:bottom w:val="single" w:sz="4" w:space="0" w:color="auto"/>
              <w:right w:val="single" w:sz="4" w:space="0" w:color="auto"/>
            </w:tcBorders>
            <w:shd w:val="clear" w:color="auto" w:fill="auto"/>
            <w:noWrap/>
            <w:vAlign w:val="bottom"/>
            <w:hideMark/>
          </w:tcPr>
          <w:p w:rsidR="004D2895" w:rsidRPr="00D64FBB" w:rsidRDefault="004D2895" w:rsidP="004D2895">
            <w:pPr>
              <w:jc w:val="center"/>
            </w:pPr>
          </w:p>
        </w:tc>
        <w:tc>
          <w:tcPr>
            <w:tcW w:w="2440" w:type="dxa"/>
            <w:tcBorders>
              <w:top w:val="nil"/>
              <w:left w:val="nil"/>
              <w:bottom w:val="single" w:sz="4" w:space="0" w:color="auto"/>
              <w:right w:val="single" w:sz="4" w:space="0" w:color="auto"/>
            </w:tcBorders>
            <w:shd w:val="clear" w:color="auto" w:fill="auto"/>
            <w:noWrap/>
            <w:hideMark/>
          </w:tcPr>
          <w:p w:rsidR="004D2895" w:rsidRPr="00D64FBB" w:rsidRDefault="004D2895" w:rsidP="004D2895">
            <w:r>
              <w:t>Задание 8, 13</w:t>
            </w:r>
          </w:p>
        </w:tc>
        <w:tc>
          <w:tcPr>
            <w:tcW w:w="2383" w:type="dxa"/>
            <w:tcBorders>
              <w:top w:val="nil"/>
              <w:left w:val="nil"/>
              <w:bottom w:val="single" w:sz="4" w:space="0" w:color="auto"/>
              <w:right w:val="single" w:sz="4" w:space="0" w:color="auto"/>
            </w:tcBorders>
            <w:shd w:val="clear" w:color="auto" w:fill="auto"/>
            <w:noWrap/>
            <w:vAlign w:val="bottom"/>
            <w:hideMark/>
          </w:tcPr>
          <w:p w:rsidR="004D2895" w:rsidRPr="00D64FBB" w:rsidRDefault="004D2895" w:rsidP="004D2895">
            <w:r w:rsidRPr="00D64FBB">
              <w:t> </w:t>
            </w:r>
            <w:r>
              <w:t xml:space="preserve">Умение производить синтаксический </w:t>
            </w:r>
            <w:r>
              <w:lastRenderedPageBreak/>
              <w:t>разбор предложения</w:t>
            </w:r>
          </w:p>
        </w:tc>
      </w:tr>
      <w:tr w:rsidR="004D2895" w:rsidRPr="00D64FBB" w:rsidTr="004D2895">
        <w:trPr>
          <w:trHeight w:val="255"/>
        </w:trPr>
        <w:tc>
          <w:tcPr>
            <w:tcW w:w="1920" w:type="dxa"/>
            <w:tcBorders>
              <w:top w:val="nil"/>
              <w:left w:val="single" w:sz="4" w:space="0" w:color="auto"/>
              <w:bottom w:val="single" w:sz="4" w:space="0" w:color="auto"/>
              <w:right w:val="single" w:sz="4" w:space="0" w:color="auto"/>
            </w:tcBorders>
            <w:shd w:val="clear" w:color="auto" w:fill="auto"/>
            <w:noWrap/>
            <w:vAlign w:val="center"/>
            <w:hideMark/>
          </w:tcPr>
          <w:p w:rsidR="004D2895" w:rsidRPr="00D64FBB" w:rsidRDefault="004D2895" w:rsidP="004D2895">
            <w:pPr>
              <w:jc w:val="center"/>
            </w:pPr>
            <w:r w:rsidRPr="00D64FBB">
              <w:lastRenderedPageBreak/>
              <w:t>5</w:t>
            </w:r>
          </w:p>
        </w:tc>
        <w:tc>
          <w:tcPr>
            <w:tcW w:w="3620" w:type="dxa"/>
            <w:tcBorders>
              <w:top w:val="single" w:sz="4" w:space="0" w:color="auto"/>
              <w:left w:val="nil"/>
              <w:bottom w:val="single" w:sz="4" w:space="0" w:color="auto"/>
              <w:right w:val="single" w:sz="4" w:space="0" w:color="auto"/>
            </w:tcBorders>
            <w:shd w:val="clear" w:color="auto" w:fill="auto"/>
            <w:noWrap/>
            <w:vAlign w:val="bottom"/>
            <w:hideMark/>
          </w:tcPr>
          <w:p w:rsidR="004D2895" w:rsidRPr="00D64FBB" w:rsidRDefault="004D2895" w:rsidP="004D2895">
            <w:pPr>
              <w:jc w:val="center"/>
            </w:pPr>
          </w:p>
          <w:p w:rsidR="004D2895" w:rsidRPr="00D64FBB" w:rsidRDefault="004D2895" w:rsidP="004D2895">
            <w:pPr>
              <w:jc w:val="center"/>
            </w:pPr>
            <w:r w:rsidRPr="00D64FBB">
              <w:t>7</w:t>
            </w:r>
          </w:p>
          <w:p w:rsidR="004D2895" w:rsidRPr="00D64FBB" w:rsidRDefault="004D2895" w:rsidP="004D2895">
            <w:pPr>
              <w:jc w:val="center"/>
            </w:pPr>
          </w:p>
        </w:tc>
        <w:tc>
          <w:tcPr>
            <w:tcW w:w="2440" w:type="dxa"/>
            <w:tcBorders>
              <w:top w:val="nil"/>
              <w:left w:val="nil"/>
              <w:bottom w:val="single" w:sz="4" w:space="0" w:color="auto"/>
              <w:right w:val="single" w:sz="4" w:space="0" w:color="auto"/>
            </w:tcBorders>
            <w:shd w:val="clear" w:color="auto" w:fill="auto"/>
            <w:noWrap/>
            <w:vAlign w:val="bottom"/>
            <w:hideMark/>
          </w:tcPr>
          <w:p w:rsidR="004D2895" w:rsidRPr="00D64FBB" w:rsidRDefault="004D2895" w:rsidP="004D2895">
            <w:r w:rsidRPr="00D64FBB">
              <w:t> </w:t>
            </w:r>
            <w:proofErr w:type="gramStart"/>
            <w:r>
              <w:t>Задание 6,8 (</w:t>
            </w:r>
            <w:r w:rsidRPr="00D64FBB">
              <w:t>Лексика и фразеология.</w:t>
            </w:r>
            <w:proofErr w:type="gramEnd"/>
            <w:r w:rsidRPr="00D64FBB">
              <w:t xml:space="preserve"> Синонимы. Фразеологические обороты. </w:t>
            </w:r>
            <w:proofErr w:type="gramStart"/>
            <w:r w:rsidRPr="00D64FBB">
              <w:t>Группы слов по происхождению и употреблению</w:t>
            </w:r>
            <w:r>
              <w:t>)</w:t>
            </w:r>
            <w:r w:rsidRPr="00D64FBB">
              <w:t>.</w:t>
            </w:r>
            <w:proofErr w:type="gramEnd"/>
          </w:p>
        </w:tc>
        <w:tc>
          <w:tcPr>
            <w:tcW w:w="2383" w:type="dxa"/>
            <w:tcBorders>
              <w:top w:val="nil"/>
              <w:left w:val="nil"/>
              <w:bottom w:val="single" w:sz="4" w:space="0" w:color="auto"/>
              <w:right w:val="single" w:sz="4" w:space="0" w:color="auto"/>
            </w:tcBorders>
            <w:shd w:val="clear" w:color="auto" w:fill="auto"/>
            <w:noWrap/>
            <w:hideMark/>
          </w:tcPr>
          <w:p w:rsidR="004D2895" w:rsidRPr="00D64FBB" w:rsidRDefault="004D2895" w:rsidP="004D2895">
            <w:r w:rsidRPr="00D64FBB">
              <w:t> </w:t>
            </w:r>
            <w:r>
              <w:t>1.1.</w:t>
            </w:r>
            <w:r w:rsidRPr="00D64FBB">
              <w:rPr>
                <w:rFonts w:ascii="TimesNewRoman" w:hAnsi="TimesNewRoman" w:cs="TimesNewRoman"/>
                <w:sz w:val="18"/>
                <w:szCs w:val="18"/>
              </w:rPr>
              <w:t xml:space="preserve"> </w:t>
            </w:r>
            <w:r w:rsidRPr="00D64FBB">
              <w:t>Опознавать языковые единицы, проводить различные виды их</w:t>
            </w:r>
          </w:p>
          <w:p w:rsidR="004D2895" w:rsidRPr="00D64FBB" w:rsidRDefault="004D2895" w:rsidP="004D2895">
            <w:r w:rsidRPr="00D64FBB">
              <w:t>анализа</w:t>
            </w:r>
          </w:p>
        </w:tc>
      </w:tr>
    </w:tbl>
    <w:p w:rsidR="004D2895" w:rsidRPr="00D64FBB" w:rsidRDefault="004D2895" w:rsidP="004D2895">
      <w:pPr>
        <w:pStyle w:val="a6"/>
        <w:tabs>
          <w:tab w:val="left" w:pos="4095"/>
        </w:tabs>
        <w:jc w:val="both"/>
        <w:rPr>
          <w:b/>
        </w:rPr>
      </w:pPr>
      <w:r w:rsidRPr="00D64FBB">
        <w:rPr>
          <w:b/>
        </w:rPr>
        <w:tab/>
      </w:r>
    </w:p>
    <w:p w:rsidR="004D2895" w:rsidRPr="00D64FBB" w:rsidRDefault="004D2895" w:rsidP="004D2895">
      <w:pPr>
        <w:pStyle w:val="a6"/>
        <w:numPr>
          <w:ilvl w:val="0"/>
          <w:numId w:val="20"/>
        </w:numPr>
        <w:suppressAutoHyphens w:val="0"/>
        <w:spacing w:line="276" w:lineRule="auto"/>
        <w:jc w:val="both"/>
        <w:rPr>
          <w:b/>
        </w:rPr>
      </w:pPr>
      <w:r w:rsidRPr="00D64FBB">
        <w:rPr>
          <w:b/>
        </w:rPr>
        <w:t>Выводы и рекомендации</w:t>
      </w:r>
    </w:p>
    <w:p w:rsidR="004D2895" w:rsidRPr="00D64FBB" w:rsidRDefault="004D2895" w:rsidP="004D2895">
      <w:pPr>
        <w:pStyle w:val="12"/>
        <w:numPr>
          <w:ilvl w:val="0"/>
          <w:numId w:val="10"/>
        </w:numPr>
        <w:spacing w:after="0" w:line="240" w:lineRule="auto"/>
        <w:ind w:hanging="294"/>
        <w:rPr>
          <w:rFonts w:ascii="Times New Roman" w:hAnsi="Times New Roman"/>
          <w:sz w:val="24"/>
          <w:szCs w:val="24"/>
        </w:rPr>
      </w:pPr>
      <w:r w:rsidRPr="00D64FBB">
        <w:rPr>
          <w:rFonts w:ascii="Times New Roman" w:hAnsi="Times New Roman"/>
          <w:sz w:val="24"/>
          <w:szCs w:val="24"/>
        </w:rPr>
        <w:t xml:space="preserve">Сделать анализ типичных ошибок, которые были  допущены обучающимися в процессе выполнения работы;                                                                                                        </w:t>
      </w:r>
    </w:p>
    <w:p w:rsidR="004D2895" w:rsidRDefault="004D2895" w:rsidP="004D2895">
      <w:pPr>
        <w:pStyle w:val="12"/>
        <w:numPr>
          <w:ilvl w:val="0"/>
          <w:numId w:val="10"/>
        </w:numPr>
        <w:spacing w:after="0"/>
        <w:ind w:hanging="294"/>
        <w:rPr>
          <w:rFonts w:ascii="Times New Roman" w:hAnsi="Times New Roman"/>
          <w:sz w:val="24"/>
          <w:szCs w:val="24"/>
        </w:rPr>
      </w:pPr>
      <w:r w:rsidRPr="00D64FBB">
        <w:rPr>
          <w:rFonts w:ascii="Times New Roman" w:hAnsi="Times New Roman"/>
          <w:sz w:val="24"/>
          <w:szCs w:val="24"/>
        </w:rPr>
        <w:t xml:space="preserve">Обеспечить систематическое повторение и обобщение наиболее  сложного для понимания школьников материала из разделов: </w:t>
      </w:r>
      <w:r>
        <w:rPr>
          <w:rFonts w:ascii="Times New Roman" w:hAnsi="Times New Roman"/>
          <w:sz w:val="24"/>
          <w:szCs w:val="24"/>
        </w:rPr>
        <w:t>Орфография</w:t>
      </w:r>
      <w:r w:rsidRPr="00D64FBB">
        <w:rPr>
          <w:rFonts w:ascii="Times New Roman" w:hAnsi="Times New Roman"/>
          <w:sz w:val="24"/>
          <w:szCs w:val="24"/>
        </w:rPr>
        <w:t xml:space="preserve">. </w:t>
      </w:r>
      <w:r>
        <w:rPr>
          <w:rFonts w:ascii="Times New Roman" w:hAnsi="Times New Roman"/>
          <w:sz w:val="24"/>
          <w:szCs w:val="24"/>
        </w:rPr>
        <w:t>Пунктуация</w:t>
      </w:r>
      <w:r w:rsidRPr="00D64FBB">
        <w:rPr>
          <w:rFonts w:ascii="Times New Roman" w:hAnsi="Times New Roman"/>
          <w:sz w:val="24"/>
          <w:szCs w:val="24"/>
        </w:rPr>
        <w:t xml:space="preserve">. </w:t>
      </w:r>
      <w:r>
        <w:rPr>
          <w:rFonts w:ascii="Times New Roman" w:hAnsi="Times New Roman"/>
          <w:sz w:val="24"/>
          <w:szCs w:val="24"/>
        </w:rPr>
        <w:t>Лексика</w:t>
      </w:r>
    </w:p>
    <w:p w:rsidR="004D2895" w:rsidRPr="00917A05" w:rsidRDefault="004D2895" w:rsidP="004D2895">
      <w:pPr>
        <w:pStyle w:val="13"/>
        <w:numPr>
          <w:ilvl w:val="0"/>
          <w:numId w:val="10"/>
        </w:numPr>
        <w:spacing w:line="276" w:lineRule="auto"/>
        <w:ind w:hanging="294"/>
        <w:rPr>
          <w:rFonts w:ascii="Times New Roman" w:hAnsi="Times New Roman"/>
          <w:b/>
          <w:sz w:val="24"/>
          <w:szCs w:val="24"/>
        </w:rPr>
      </w:pPr>
      <w:r w:rsidRPr="00AF231A">
        <w:rPr>
          <w:rFonts w:ascii="Times New Roman" w:hAnsi="Times New Roman"/>
          <w:sz w:val="24"/>
          <w:szCs w:val="24"/>
        </w:rPr>
        <w:t xml:space="preserve">Планировать групповые и индивидуальные занятия </w:t>
      </w:r>
      <w:r>
        <w:rPr>
          <w:rFonts w:ascii="Times New Roman" w:hAnsi="Times New Roman"/>
          <w:sz w:val="24"/>
          <w:szCs w:val="24"/>
        </w:rPr>
        <w:t>с учащимися группы риска.</w:t>
      </w:r>
    </w:p>
    <w:p w:rsidR="004D2895" w:rsidRDefault="004D2895" w:rsidP="004D2895">
      <w:pPr>
        <w:pStyle w:val="13"/>
        <w:spacing w:line="276" w:lineRule="auto"/>
        <w:ind w:left="720"/>
        <w:rPr>
          <w:rFonts w:ascii="Times New Roman" w:hAnsi="Times New Roman"/>
          <w:sz w:val="24"/>
          <w:szCs w:val="24"/>
        </w:rPr>
      </w:pPr>
    </w:p>
    <w:p w:rsidR="004D2895" w:rsidRDefault="004D2895" w:rsidP="004D2895">
      <w:pPr>
        <w:pStyle w:val="13"/>
        <w:spacing w:line="276" w:lineRule="auto"/>
        <w:ind w:left="720"/>
        <w:rPr>
          <w:rFonts w:ascii="Times New Roman" w:hAnsi="Times New Roman"/>
          <w:sz w:val="24"/>
          <w:szCs w:val="24"/>
        </w:rPr>
      </w:pPr>
    </w:p>
    <w:p w:rsidR="004D2895" w:rsidRPr="00917A05" w:rsidRDefault="004D2895" w:rsidP="004D2895">
      <w:pPr>
        <w:jc w:val="center"/>
        <w:rPr>
          <w:b/>
        </w:rPr>
      </w:pPr>
      <w:r w:rsidRPr="00917A05">
        <w:rPr>
          <w:b/>
        </w:rPr>
        <w:t>Качество выполнения задания 1</w:t>
      </w:r>
    </w:p>
    <w:p w:rsidR="004D2895" w:rsidRPr="00917A05" w:rsidRDefault="004D2895" w:rsidP="004D2895">
      <w:pPr>
        <w:jc w:val="center"/>
      </w:pPr>
    </w:p>
    <w:p w:rsidR="004D2895" w:rsidRPr="00917A05" w:rsidRDefault="004D2895" w:rsidP="004D2895">
      <w:pPr>
        <w:jc w:val="both"/>
      </w:pPr>
      <w:r w:rsidRPr="00917A05">
        <w:t xml:space="preserve">При выполнении  </w:t>
      </w:r>
      <w:r w:rsidRPr="00917A05">
        <w:rPr>
          <w:u w:val="single"/>
        </w:rPr>
        <w:t xml:space="preserve">задания </w:t>
      </w:r>
      <w:r w:rsidRPr="00917A05">
        <w:t xml:space="preserve">1 учащимся  предлагалось написать сжатое изложение. </w:t>
      </w:r>
    </w:p>
    <w:p w:rsidR="004D2895" w:rsidRPr="00917A05" w:rsidRDefault="004D2895" w:rsidP="004D2895">
      <w:pPr>
        <w:jc w:val="both"/>
        <w:rPr>
          <w:b/>
        </w:rPr>
      </w:pPr>
      <w:r w:rsidRPr="00917A05">
        <w:rPr>
          <w:b/>
        </w:rPr>
        <w:t>Результаты:</w:t>
      </w:r>
    </w:p>
    <w:p w:rsidR="004D2895" w:rsidRPr="00917A05" w:rsidRDefault="004D2895" w:rsidP="004D2895">
      <w:pPr>
        <w:jc w:val="both"/>
        <w:rPr>
          <w:b/>
          <w:u w:val="single"/>
        </w:rPr>
      </w:pPr>
    </w:p>
    <w:tbl>
      <w:tblPr>
        <w:tblW w:w="0" w:type="auto"/>
        <w:jc w:val="center"/>
        <w:tblCellMar>
          <w:left w:w="10" w:type="dxa"/>
          <w:right w:w="10" w:type="dxa"/>
        </w:tblCellMar>
        <w:tblLook w:val="0000"/>
      </w:tblPr>
      <w:tblGrid>
        <w:gridCol w:w="677"/>
        <w:gridCol w:w="2744"/>
        <w:gridCol w:w="663"/>
        <w:gridCol w:w="641"/>
        <w:gridCol w:w="662"/>
        <w:gridCol w:w="641"/>
        <w:gridCol w:w="663"/>
        <w:gridCol w:w="641"/>
        <w:gridCol w:w="677"/>
        <w:gridCol w:w="647"/>
      </w:tblGrid>
      <w:tr w:rsidR="004D2895" w:rsidRPr="00917A05" w:rsidTr="004D2895">
        <w:trPr>
          <w:trHeight w:val="1"/>
          <w:jc w:val="center"/>
        </w:trPr>
        <w:tc>
          <w:tcPr>
            <w:tcW w:w="67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both"/>
            </w:pPr>
            <w:r w:rsidRPr="00917A05">
              <w:t>№</w:t>
            </w:r>
          </w:p>
        </w:tc>
        <w:tc>
          <w:tcPr>
            <w:tcW w:w="274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both"/>
            </w:pPr>
            <w:r w:rsidRPr="00917A05">
              <w:t>Критерии</w:t>
            </w:r>
          </w:p>
        </w:tc>
        <w:tc>
          <w:tcPr>
            <w:tcW w:w="5235"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pPr>
            <w:r w:rsidRPr="00917A05">
              <w:t>Баллы</w:t>
            </w:r>
          </w:p>
        </w:tc>
      </w:tr>
      <w:tr w:rsidR="004D2895" w:rsidRPr="00917A05" w:rsidTr="004D2895">
        <w:trPr>
          <w:trHeight w:val="225"/>
          <w:jc w:val="center"/>
        </w:trPr>
        <w:tc>
          <w:tcPr>
            <w:tcW w:w="67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rPr>
                <w:rFonts w:ascii="Calibri" w:eastAsia="Calibri" w:hAnsi="Calibri" w:cs="Calibri"/>
              </w:rPr>
            </w:pPr>
          </w:p>
        </w:tc>
        <w:tc>
          <w:tcPr>
            <w:tcW w:w="274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rPr>
                <w:rFonts w:ascii="Calibri" w:eastAsia="Calibri" w:hAnsi="Calibri" w:cs="Calibri"/>
              </w:rPr>
            </w:pPr>
          </w:p>
        </w:tc>
        <w:tc>
          <w:tcPr>
            <w:tcW w:w="130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pPr>
            <w:r w:rsidRPr="00917A05">
              <w:t>3</w:t>
            </w:r>
          </w:p>
        </w:tc>
        <w:tc>
          <w:tcPr>
            <w:tcW w:w="130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pPr>
            <w:r w:rsidRPr="00917A05">
              <w:t>2</w:t>
            </w:r>
          </w:p>
        </w:tc>
        <w:tc>
          <w:tcPr>
            <w:tcW w:w="130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pPr>
            <w:r w:rsidRPr="00917A05">
              <w:t>1</w:t>
            </w:r>
          </w:p>
        </w:tc>
        <w:tc>
          <w:tcPr>
            <w:tcW w:w="13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pPr>
            <w:r w:rsidRPr="00917A05">
              <w:t>0</w:t>
            </w:r>
          </w:p>
        </w:tc>
      </w:tr>
      <w:tr w:rsidR="004D2895" w:rsidRPr="00917A05" w:rsidTr="004D2895">
        <w:trPr>
          <w:trHeight w:val="315"/>
          <w:jc w:val="center"/>
        </w:trPr>
        <w:tc>
          <w:tcPr>
            <w:tcW w:w="67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rPr>
                <w:rFonts w:ascii="Calibri" w:eastAsia="Calibri" w:hAnsi="Calibri" w:cs="Calibri"/>
              </w:rPr>
            </w:pPr>
          </w:p>
        </w:tc>
        <w:tc>
          <w:tcPr>
            <w:tcW w:w="274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rPr>
                <w:rFonts w:ascii="Calibri" w:eastAsia="Calibri" w:hAnsi="Calibri" w:cs="Calibri"/>
              </w:rPr>
            </w:pPr>
          </w:p>
        </w:tc>
        <w:tc>
          <w:tcPr>
            <w:tcW w:w="6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pPr>
            <w:r w:rsidRPr="00917A05">
              <w:t>кол-во</w:t>
            </w:r>
          </w:p>
        </w:tc>
        <w:tc>
          <w:tcPr>
            <w:tcW w:w="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pPr>
            <w:r w:rsidRPr="00917A05">
              <w:t>%</w:t>
            </w:r>
          </w:p>
        </w:tc>
        <w:tc>
          <w:tcPr>
            <w:tcW w:w="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pPr>
            <w:r w:rsidRPr="00917A05">
              <w:t>кол-во</w:t>
            </w:r>
          </w:p>
        </w:tc>
        <w:tc>
          <w:tcPr>
            <w:tcW w:w="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pPr>
            <w:r w:rsidRPr="00917A05">
              <w:t>%</w:t>
            </w:r>
          </w:p>
        </w:tc>
        <w:tc>
          <w:tcPr>
            <w:tcW w:w="6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pPr>
            <w:r w:rsidRPr="00917A05">
              <w:t>кол-во</w:t>
            </w:r>
          </w:p>
        </w:tc>
        <w:tc>
          <w:tcPr>
            <w:tcW w:w="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pPr>
            <w:r w:rsidRPr="00917A05">
              <w:t>%</w:t>
            </w:r>
          </w:p>
        </w:tc>
        <w:tc>
          <w:tcPr>
            <w:tcW w:w="6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pPr>
            <w:r w:rsidRPr="00917A05">
              <w:t>кол-</w:t>
            </w:r>
          </w:p>
          <w:p w:rsidR="004D2895" w:rsidRPr="00917A05" w:rsidRDefault="004D2895" w:rsidP="004D2895">
            <w:pPr>
              <w:jc w:val="center"/>
            </w:pPr>
            <w:r w:rsidRPr="00917A05">
              <w:t>во</w:t>
            </w:r>
          </w:p>
        </w:tc>
        <w:tc>
          <w:tcPr>
            <w:tcW w:w="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pPr>
            <w:r w:rsidRPr="00917A05">
              <w:t>%</w:t>
            </w:r>
          </w:p>
        </w:tc>
      </w:tr>
      <w:tr w:rsidR="004D2895" w:rsidRPr="00917A05" w:rsidTr="004D2895">
        <w:trPr>
          <w:trHeight w:val="390"/>
          <w:jc w:val="center"/>
        </w:trPr>
        <w:tc>
          <w:tcPr>
            <w:tcW w:w="6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pPr>
            <w:r w:rsidRPr="00917A05">
              <w:t>ИК</w:t>
            </w:r>
            <w:proofErr w:type="gramStart"/>
            <w:r w:rsidRPr="00917A05">
              <w:t>1</w:t>
            </w:r>
            <w:proofErr w:type="gramEnd"/>
          </w:p>
        </w:tc>
        <w:tc>
          <w:tcPr>
            <w:tcW w:w="27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both"/>
            </w:pPr>
            <w:r w:rsidRPr="00917A05">
              <w:t>Точная передача  основного содержания прослушанного текста</w:t>
            </w:r>
          </w:p>
        </w:tc>
        <w:tc>
          <w:tcPr>
            <w:tcW w:w="6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pPr>
          </w:p>
        </w:tc>
        <w:tc>
          <w:tcPr>
            <w:tcW w:w="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pPr>
          </w:p>
        </w:tc>
        <w:tc>
          <w:tcPr>
            <w:tcW w:w="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rPr>
                <w:rFonts w:ascii="Calibri" w:eastAsia="Calibri" w:hAnsi="Calibri" w:cs="Calibri"/>
              </w:rPr>
            </w:pPr>
            <w:r w:rsidRPr="00917A05">
              <w:rPr>
                <w:rFonts w:ascii="Calibri" w:eastAsia="Calibri" w:hAnsi="Calibri" w:cs="Calibri"/>
              </w:rPr>
              <w:t>12</w:t>
            </w:r>
          </w:p>
        </w:tc>
        <w:tc>
          <w:tcPr>
            <w:tcW w:w="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rPr>
                <w:rFonts w:ascii="Calibri" w:eastAsia="Calibri" w:hAnsi="Calibri" w:cs="Calibri"/>
              </w:rPr>
            </w:pPr>
            <w:r w:rsidRPr="00917A05">
              <w:rPr>
                <w:rFonts w:ascii="Calibri" w:eastAsia="Calibri" w:hAnsi="Calibri" w:cs="Calibri"/>
              </w:rPr>
              <w:t>71%</w:t>
            </w:r>
          </w:p>
        </w:tc>
        <w:tc>
          <w:tcPr>
            <w:tcW w:w="6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rPr>
                <w:rFonts w:ascii="Calibri" w:eastAsia="Calibri" w:hAnsi="Calibri" w:cs="Calibri"/>
              </w:rPr>
            </w:pPr>
            <w:r w:rsidRPr="00917A05">
              <w:rPr>
                <w:rFonts w:ascii="Calibri" w:eastAsia="Calibri" w:hAnsi="Calibri" w:cs="Calibri"/>
              </w:rPr>
              <w:t>5</w:t>
            </w:r>
          </w:p>
        </w:tc>
        <w:tc>
          <w:tcPr>
            <w:tcW w:w="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rPr>
                <w:rFonts w:ascii="Calibri" w:eastAsia="Calibri" w:hAnsi="Calibri" w:cs="Calibri"/>
              </w:rPr>
            </w:pPr>
            <w:r w:rsidRPr="00917A05">
              <w:rPr>
                <w:rFonts w:ascii="Calibri" w:eastAsia="Calibri" w:hAnsi="Calibri" w:cs="Calibri"/>
              </w:rPr>
              <w:t>29</w:t>
            </w:r>
          </w:p>
        </w:tc>
        <w:tc>
          <w:tcPr>
            <w:tcW w:w="6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rPr>
                <w:rFonts w:ascii="Calibri" w:eastAsia="Calibri" w:hAnsi="Calibri" w:cs="Calibri"/>
              </w:rPr>
            </w:pPr>
          </w:p>
        </w:tc>
        <w:tc>
          <w:tcPr>
            <w:tcW w:w="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rPr>
                <w:rFonts w:ascii="Calibri" w:eastAsia="Calibri" w:hAnsi="Calibri" w:cs="Calibri"/>
              </w:rPr>
            </w:pPr>
          </w:p>
        </w:tc>
      </w:tr>
      <w:tr w:rsidR="004D2895" w:rsidRPr="00917A05" w:rsidTr="004D2895">
        <w:trPr>
          <w:trHeight w:val="659"/>
          <w:jc w:val="center"/>
        </w:trPr>
        <w:tc>
          <w:tcPr>
            <w:tcW w:w="6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pPr>
            <w:r w:rsidRPr="00917A05">
              <w:t>ИК</w:t>
            </w:r>
            <w:proofErr w:type="gramStart"/>
            <w:r w:rsidRPr="00917A05">
              <w:t>2</w:t>
            </w:r>
            <w:proofErr w:type="gramEnd"/>
          </w:p>
        </w:tc>
        <w:tc>
          <w:tcPr>
            <w:tcW w:w="27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both"/>
            </w:pPr>
            <w:r w:rsidRPr="00917A05">
              <w:t>Применение приёмов сжатия текста</w:t>
            </w:r>
          </w:p>
        </w:tc>
        <w:tc>
          <w:tcPr>
            <w:tcW w:w="6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rPr>
                <w:rFonts w:ascii="Calibri" w:eastAsia="Calibri" w:hAnsi="Calibri" w:cs="Calibri"/>
              </w:rPr>
            </w:pPr>
            <w:r w:rsidRPr="00917A05">
              <w:rPr>
                <w:rFonts w:ascii="Calibri" w:eastAsia="Calibri" w:hAnsi="Calibri" w:cs="Calibri"/>
              </w:rPr>
              <w:t>9</w:t>
            </w:r>
          </w:p>
          <w:p w:rsidR="004D2895" w:rsidRPr="00917A05" w:rsidRDefault="004D2895" w:rsidP="004D2895">
            <w:pPr>
              <w:jc w:val="center"/>
              <w:rPr>
                <w:rFonts w:ascii="Calibri" w:eastAsia="Calibri" w:hAnsi="Calibri" w:cs="Calibri"/>
              </w:rPr>
            </w:pPr>
          </w:p>
          <w:p w:rsidR="004D2895" w:rsidRPr="00917A05" w:rsidRDefault="004D2895" w:rsidP="004D2895">
            <w:pPr>
              <w:jc w:val="center"/>
              <w:rPr>
                <w:rFonts w:ascii="Calibri" w:eastAsia="Calibri" w:hAnsi="Calibri" w:cs="Calibri"/>
              </w:rPr>
            </w:pPr>
          </w:p>
        </w:tc>
        <w:tc>
          <w:tcPr>
            <w:tcW w:w="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rPr>
                <w:rFonts w:ascii="Calibri" w:eastAsia="Calibri" w:hAnsi="Calibri" w:cs="Calibri"/>
              </w:rPr>
            </w:pPr>
            <w:r w:rsidRPr="00917A05">
              <w:rPr>
                <w:rFonts w:ascii="Calibri" w:eastAsia="Calibri" w:hAnsi="Calibri" w:cs="Calibri"/>
              </w:rPr>
              <w:t>53%</w:t>
            </w:r>
          </w:p>
        </w:tc>
        <w:tc>
          <w:tcPr>
            <w:tcW w:w="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rPr>
                <w:rFonts w:ascii="Calibri" w:eastAsia="Calibri" w:hAnsi="Calibri" w:cs="Calibri"/>
              </w:rPr>
            </w:pPr>
            <w:r w:rsidRPr="00917A05">
              <w:rPr>
                <w:rFonts w:ascii="Calibri" w:eastAsia="Calibri" w:hAnsi="Calibri" w:cs="Calibri"/>
              </w:rPr>
              <w:t>7</w:t>
            </w:r>
          </w:p>
        </w:tc>
        <w:tc>
          <w:tcPr>
            <w:tcW w:w="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rPr>
                <w:rFonts w:ascii="Calibri" w:eastAsia="Calibri" w:hAnsi="Calibri" w:cs="Calibri"/>
              </w:rPr>
            </w:pPr>
            <w:r w:rsidRPr="00917A05">
              <w:rPr>
                <w:rFonts w:ascii="Calibri" w:eastAsia="Calibri" w:hAnsi="Calibri" w:cs="Calibri"/>
              </w:rPr>
              <w:t>41%</w:t>
            </w:r>
          </w:p>
        </w:tc>
        <w:tc>
          <w:tcPr>
            <w:tcW w:w="6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rPr>
                <w:rFonts w:ascii="Calibri" w:eastAsia="Calibri" w:hAnsi="Calibri" w:cs="Calibri"/>
              </w:rPr>
            </w:pPr>
            <w:r w:rsidRPr="00917A05">
              <w:rPr>
                <w:rFonts w:ascii="Calibri" w:eastAsia="Calibri" w:hAnsi="Calibri" w:cs="Calibri"/>
              </w:rPr>
              <w:t>1</w:t>
            </w:r>
          </w:p>
        </w:tc>
        <w:tc>
          <w:tcPr>
            <w:tcW w:w="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rPr>
                <w:rFonts w:ascii="Calibri" w:eastAsia="Calibri" w:hAnsi="Calibri" w:cs="Calibri"/>
              </w:rPr>
            </w:pPr>
            <w:r w:rsidRPr="00917A05">
              <w:rPr>
                <w:rFonts w:ascii="Calibri" w:eastAsia="Calibri" w:hAnsi="Calibri" w:cs="Calibri"/>
              </w:rPr>
              <w:t>6%</w:t>
            </w:r>
          </w:p>
        </w:tc>
        <w:tc>
          <w:tcPr>
            <w:tcW w:w="6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rPr>
                <w:rFonts w:ascii="Calibri" w:eastAsia="Calibri" w:hAnsi="Calibri" w:cs="Calibri"/>
              </w:rPr>
            </w:pPr>
          </w:p>
        </w:tc>
        <w:tc>
          <w:tcPr>
            <w:tcW w:w="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rPr>
                <w:rFonts w:ascii="Calibri" w:eastAsia="Calibri" w:hAnsi="Calibri" w:cs="Calibri"/>
              </w:rPr>
            </w:pPr>
          </w:p>
        </w:tc>
      </w:tr>
      <w:tr w:rsidR="004D2895" w:rsidRPr="00917A05" w:rsidTr="004D2895">
        <w:trPr>
          <w:trHeight w:val="435"/>
          <w:jc w:val="center"/>
        </w:trPr>
        <w:tc>
          <w:tcPr>
            <w:tcW w:w="6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pPr>
            <w:r w:rsidRPr="00917A05">
              <w:lastRenderedPageBreak/>
              <w:t>ИК3</w:t>
            </w:r>
          </w:p>
        </w:tc>
        <w:tc>
          <w:tcPr>
            <w:tcW w:w="27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both"/>
            </w:pPr>
            <w:r w:rsidRPr="00917A05">
              <w:t>Смысловая цельность, речевая связность, последовательность изложения</w:t>
            </w:r>
          </w:p>
        </w:tc>
        <w:tc>
          <w:tcPr>
            <w:tcW w:w="6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pPr>
          </w:p>
        </w:tc>
        <w:tc>
          <w:tcPr>
            <w:tcW w:w="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pPr>
          </w:p>
        </w:tc>
        <w:tc>
          <w:tcPr>
            <w:tcW w:w="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rPr>
                <w:rFonts w:ascii="Calibri" w:eastAsia="Calibri" w:hAnsi="Calibri" w:cs="Calibri"/>
              </w:rPr>
            </w:pPr>
            <w:r w:rsidRPr="00917A05">
              <w:rPr>
                <w:rFonts w:ascii="Calibri" w:eastAsia="Calibri" w:hAnsi="Calibri" w:cs="Calibri"/>
              </w:rPr>
              <w:t>16</w:t>
            </w:r>
          </w:p>
        </w:tc>
        <w:tc>
          <w:tcPr>
            <w:tcW w:w="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rPr>
                <w:rFonts w:ascii="Calibri" w:eastAsia="Calibri" w:hAnsi="Calibri" w:cs="Calibri"/>
              </w:rPr>
            </w:pPr>
            <w:r w:rsidRPr="00917A05">
              <w:rPr>
                <w:rFonts w:ascii="Calibri" w:eastAsia="Calibri" w:hAnsi="Calibri" w:cs="Calibri"/>
              </w:rPr>
              <w:t>94%</w:t>
            </w:r>
          </w:p>
        </w:tc>
        <w:tc>
          <w:tcPr>
            <w:tcW w:w="6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rPr>
                <w:rFonts w:ascii="Calibri" w:eastAsia="Calibri" w:hAnsi="Calibri" w:cs="Calibri"/>
              </w:rPr>
            </w:pPr>
            <w:r w:rsidRPr="00917A05">
              <w:rPr>
                <w:rFonts w:ascii="Calibri" w:eastAsia="Calibri" w:hAnsi="Calibri" w:cs="Calibri"/>
              </w:rPr>
              <w:t>1</w:t>
            </w:r>
          </w:p>
        </w:tc>
        <w:tc>
          <w:tcPr>
            <w:tcW w:w="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rPr>
                <w:rFonts w:ascii="Calibri" w:eastAsia="Calibri" w:hAnsi="Calibri" w:cs="Calibri"/>
              </w:rPr>
            </w:pPr>
            <w:r w:rsidRPr="00917A05">
              <w:rPr>
                <w:rFonts w:ascii="Calibri" w:eastAsia="Calibri" w:hAnsi="Calibri" w:cs="Calibri"/>
              </w:rPr>
              <w:t>6%</w:t>
            </w:r>
          </w:p>
        </w:tc>
        <w:tc>
          <w:tcPr>
            <w:tcW w:w="6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rPr>
                <w:rFonts w:ascii="Calibri" w:eastAsia="Calibri" w:hAnsi="Calibri" w:cs="Calibri"/>
              </w:rPr>
            </w:pPr>
            <w:r w:rsidRPr="00917A05">
              <w:rPr>
                <w:rFonts w:ascii="Calibri" w:eastAsia="Calibri" w:hAnsi="Calibri" w:cs="Calibri"/>
              </w:rPr>
              <w:t>-</w:t>
            </w:r>
          </w:p>
        </w:tc>
        <w:tc>
          <w:tcPr>
            <w:tcW w:w="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rPr>
                <w:rFonts w:ascii="Calibri" w:eastAsia="Calibri" w:hAnsi="Calibri" w:cs="Calibri"/>
              </w:rPr>
            </w:pPr>
            <w:r w:rsidRPr="00917A05">
              <w:rPr>
                <w:rFonts w:ascii="Calibri" w:eastAsia="Calibri" w:hAnsi="Calibri" w:cs="Calibri"/>
              </w:rPr>
              <w:t>-</w:t>
            </w:r>
          </w:p>
        </w:tc>
      </w:tr>
    </w:tbl>
    <w:p w:rsidR="004D2895" w:rsidRPr="00917A05" w:rsidRDefault="004D2895" w:rsidP="004D2895">
      <w:pPr>
        <w:rPr>
          <w:sz w:val="18"/>
        </w:rPr>
      </w:pPr>
    </w:p>
    <w:p w:rsidR="004D2895" w:rsidRPr="00917A05" w:rsidRDefault="004D2895" w:rsidP="004D2895">
      <w:pPr>
        <w:rPr>
          <w:sz w:val="18"/>
        </w:rPr>
      </w:pPr>
    </w:p>
    <w:p w:rsidR="004D2895" w:rsidRPr="00917A05" w:rsidRDefault="004D2895" w:rsidP="004D2895">
      <w:pPr>
        <w:ind w:firstLine="426"/>
        <w:jc w:val="both"/>
      </w:pPr>
      <w:r w:rsidRPr="00917A05">
        <w:t xml:space="preserve">При выполнении задания 1 учащиеся продемонстрировали следующие умения: 71% по 1 критерию (Точная передача  основного содержания прослушанного текста), 53 % по 2 критерию (Применение приёмов сжатия текста) и 94% по 3 критерию (Смысловая цельность, речевая связность, последовательность изложения). </w:t>
      </w:r>
    </w:p>
    <w:p w:rsidR="004D2895" w:rsidRPr="00917A05" w:rsidRDefault="004D2895" w:rsidP="004D2895">
      <w:pPr>
        <w:ind w:firstLine="426"/>
        <w:jc w:val="both"/>
      </w:pPr>
    </w:p>
    <w:p w:rsidR="004D2895" w:rsidRPr="00917A05" w:rsidRDefault="004D2895" w:rsidP="004D2895">
      <w:pPr>
        <w:jc w:val="center"/>
        <w:rPr>
          <w:b/>
        </w:rPr>
      </w:pPr>
      <w:r w:rsidRPr="00917A05">
        <w:rPr>
          <w:b/>
        </w:rPr>
        <w:t>Качество выполнения задания 1 (по критериям ИК</w:t>
      </w:r>
      <w:proofErr w:type="gramStart"/>
      <w:r w:rsidRPr="00917A05">
        <w:rPr>
          <w:b/>
        </w:rPr>
        <w:t>1</w:t>
      </w:r>
      <w:proofErr w:type="gramEnd"/>
      <w:r w:rsidRPr="00917A05">
        <w:rPr>
          <w:b/>
        </w:rPr>
        <w:t>, ИК2,  ИК3):</w:t>
      </w:r>
    </w:p>
    <w:p w:rsidR="004D2895" w:rsidRPr="00917A05" w:rsidRDefault="004D2895" w:rsidP="004D2895">
      <w:pPr>
        <w:jc w:val="both"/>
        <w:rPr>
          <w:b/>
        </w:rPr>
      </w:pPr>
    </w:p>
    <w:tbl>
      <w:tblPr>
        <w:tblW w:w="10172" w:type="dxa"/>
        <w:tblInd w:w="-34" w:type="dxa"/>
        <w:tblLayout w:type="fixed"/>
        <w:tblCellMar>
          <w:left w:w="10" w:type="dxa"/>
          <w:right w:w="10" w:type="dxa"/>
        </w:tblCellMar>
        <w:tblLook w:val="0000"/>
      </w:tblPr>
      <w:tblGrid>
        <w:gridCol w:w="851"/>
        <w:gridCol w:w="1418"/>
        <w:gridCol w:w="850"/>
        <w:gridCol w:w="1418"/>
        <w:gridCol w:w="708"/>
        <w:gridCol w:w="1276"/>
        <w:gridCol w:w="851"/>
        <w:gridCol w:w="1275"/>
        <w:gridCol w:w="851"/>
        <w:gridCol w:w="674"/>
      </w:tblGrid>
      <w:tr w:rsidR="004D2895" w:rsidRPr="00917A05" w:rsidTr="004D2895">
        <w:trPr>
          <w:trHeight w:val="1"/>
        </w:trPr>
        <w:tc>
          <w:tcPr>
            <w:tcW w:w="85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tcPr>
          <w:p w:rsidR="004D2895" w:rsidRPr="00917A05" w:rsidRDefault="004D2895" w:rsidP="004D2895">
            <w:pPr>
              <w:ind w:left="113" w:right="113"/>
              <w:jc w:val="center"/>
            </w:pPr>
            <w:proofErr w:type="spellStart"/>
            <w:r w:rsidRPr="00917A05">
              <w:t>Колич</w:t>
            </w:r>
            <w:proofErr w:type="spellEnd"/>
            <w:r w:rsidRPr="00917A05">
              <w:t>.</w:t>
            </w:r>
          </w:p>
        </w:tc>
        <w:tc>
          <w:tcPr>
            <w:tcW w:w="8647"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pPr>
            <w:r w:rsidRPr="00917A05">
              <w:t>Уровень</w:t>
            </w:r>
          </w:p>
        </w:tc>
        <w:tc>
          <w:tcPr>
            <w:tcW w:w="67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tcPr>
          <w:p w:rsidR="004D2895" w:rsidRPr="00917A05" w:rsidRDefault="004D2895" w:rsidP="004D2895">
            <w:pPr>
              <w:ind w:left="113" w:right="113"/>
              <w:jc w:val="center"/>
            </w:pPr>
            <w:r w:rsidRPr="00917A05">
              <w:t>Средний балл</w:t>
            </w:r>
          </w:p>
        </w:tc>
      </w:tr>
      <w:tr w:rsidR="004D2895" w:rsidRPr="00917A05" w:rsidTr="004D2895">
        <w:trPr>
          <w:trHeight w:val="1"/>
        </w:trPr>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rPr>
                <w:rFonts w:ascii="Calibri" w:eastAsia="Calibri" w:hAnsi="Calibri" w:cs="Calibri"/>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pPr>
            <w:r w:rsidRPr="00917A05">
              <w:t>расширенный</w:t>
            </w:r>
          </w:p>
          <w:p w:rsidR="004D2895" w:rsidRPr="00917A05" w:rsidRDefault="004D2895" w:rsidP="004D2895">
            <w:pPr>
              <w:jc w:val="center"/>
            </w:pPr>
            <w:r w:rsidRPr="00917A05">
              <w:t xml:space="preserve"> (7 б.)</w:t>
            </w:r>
          </w:p>
        </w:tc>
        <w:tc>
          <w:tcPr>
            <w:tcW w:w="212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pPr>
            <w:r w:rsidRPr="00917A05">
              <w:t>оптимальный</w:t>
            </w:r>
          </w:p>
          <w:p w:rsidR="004D2895" w:rsidRPr="00917A05" w:rsidRDefault="004D2895" w:rsidP="004D2895">
            <w:pPr>
              <w:jc w:val="center"/>
            </w:pPr>
            <w:r w:rsidRPr="00917A05">
              <w:t xml:space="preserve"> (6-5б.)</w:t>
            </w:r>
          </w:p>
        </w:tc>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pPr>
            <w:r w:rsidRPr="00917A05">
              <w:t>базовый</w:t>
            </w:r>
          </w:p>
          <w:p w:rsidR="004D2895" w:rsidRPr="00917A05" w:rsidRDefault="004D2895" w:rsidP="004D2895">
            <w:pPr>
              <w:jc w:val="center"/>
            </w:pPr>
            <w:r w:rsidRPr="00917A05">
              <w:t xml:space="preserve"> (4 б.)</w:t>
            </w:r>
          </w:p>
        </w:tc>
        <w:tc>
          <w:tcPr>
            <w:tcW w:w="212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pPr>
            <w:r w:rsidRPr="00917A05">
              <w:t>ниже стандарта</w:t>
            </w:r>
          </w:p>
          <w:p w:rsidR="004D2895" w:rsidRPr="00917A05" w:rsidRDefault="004D2895" w:rsidP="004D2895">
            <w:pPr>
              <w:jc w:val="center"/>
            </w:pPr>
            <w:r w:rsidRPr="00917A05">
              <w:t xml:space="preserve"> (3-0б.)</w:t>
            </w:r>
          </w:p>
        </w:tc>
        <w:tc>
          <w:tcPr>
            <w:tcW w:w="67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rPr>
                <w:rFonts w:ascii="Calibri" w:eastAsia="Calibri" w:hAnsi="Calibri" w:cs="Calibri"/>
              </w:rPr>
            </w:pPr>
          </w:p>
        </w:tc>
      </w:tr>
      <w:tr w:rsidR="004D2895" w:rsidRPr="00917A05" w:rsidTr="004D2895">
        <w:trPr>
          <w:trHeight w:val="1"/>
        </w:trPr>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rPr>
                <w:rFonts w:ascii="Calibri" w:eastAsia="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pPr>
            <w:r w:rsidRPr="00917A05">
              <w:t>количество</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pPr>
            <w:r w:rsidRPr="00917A05">
              <w:t>%</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pPr>
            <w:r w:rsidRPr="00917A05">
              <w:t>количество</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pPr>
            <w:r w:rsidRPr="00917A05">
              <w:t>%</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pPr>
            <w:r w:rsidRPr="00917A05">
              <w:t>количество</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pPr>
            <w:r w:rsidRPr="00917A05">
              <w:t>%</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pPr>
            <w:r w:rsidRPr="00917A05">
              <w:t>количество</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pPr>
            <w:r w:rsidRPr="00917A05">
              <w:t>%</w:t>
            </w:r>
          </w:p>
        </w:tc>
        <w:tc>
          <w:tcPr>
            <w:tcW w:w="67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rPr>
                <w:rFonts w:ascii="Calibri" w:eastAsia="Calibri" w:hAnsi="Calibri" w:cs="Calibri"/>
              </w:rPr>
            </w:pPr>
          </w:p>
        </w:tc>
      </w:tr>
      <w:tr w:rsidR="004D2895" w:rsidRPr="00917A05" w:rsidTr="004D2895">
        <w:trPr>
          <w:trHeight w:val="39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pPr>
            <w:r w:rsidRPr="00917A05">
              <w:t>17ч</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rPr>
                <w:rFonts w:ascii="Calibri" w:eastAsia="Calibri" w:hAnsi="Calibri" w:cs="Calibri"/>
              </w:rPr>
            </w:pPr>
            <w:r w:rsidRPr="00917A05">
              <w:rPr>
                <w:rFonts w:ascii="Calibri" w:eastAsia="Calibri" w:hAnsi="Calibri" w:cs="Calibri"/>
              </w:rPr>
              <w:t>8</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rPr>
                <w:rFonts w:ascii="Calibri" w:eastAsia="Calibri" w:hAnsi="Calibri" w:cs="Calibri"/>
              </w:rPr>
            </w:pPr>
            <w:r w:rsidRPr="00917A05">
              <w:rPr>
                <w:rFonts w:ascii="Calibri" w:eastAsia="Calibri" w:hAnsi="Calibri" w:cs="Calibri"/>
              </w:rPr>
              <w:t>47%</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rPr>
                <w:rFonts w:ascii="Calibri" w:eastAsia="Calibri" w:hAnsi="Calibri" w:cs="Calibri"/>
              </w:rPr>
            </w:pPr>
            <w:r w:rsidRPr="00917A05">
              <w:rPr>
                <w:rFonts w:ascii="Calibri" w:eastAsia="Calibri" w:hAnsi="Calibri" w:cs="Calibri"/>
              </w:rPr>
              <w:t>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rPr>
                <w:rFonts w:ascii="Calibri" w:eastAsia="Calibri" w:hAnsi="Calibri" w:cs="Calibri"/>
              </w:rPr>
            </w:pPr>
            <w:r w:rsidRPr="00917A05">
              <w:rPr>
                <w:rFonts w:ascii="Calibri" w:eastAsia="Calibri" w:hAnsi="Calibri" w:cs="Calibri"/>
              </w:rPr>
              <w:t>47%</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rPr>
                <w:rFonts w:ascii="Calibri" w:eastAsia="Calibri" w:hAnsi="Calibri" w:cs="Calibri"/>
              </w:rPr>
            </w:pPr>
            <w:r w:rsidRPr="00917A05">
              <w:rPr>
                <w:rFonts w:ascii="Calibri" w:eastAsia="Calibri" w:hAnsi="Calibri" w:cs="Calibri"/>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rPr>
                <w:rFonts w:ascii="Calibri" w:eastAsia="Calibri" w:hAnsi="Calibri" w:cs="Calibri"/>
              </w:rPr>
            </w:pPr>
            <w:r w:rsidRPr="00917A05">
              <w:rPr>
                <w:rFonts w:ascii="Calibri" w:eastAsia="Calibri" w:hAnsi="Calibri" w:cs="Calibri"/>
              </w:rPr>
              <w:t>6%</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rPr>
                <w:rFonts w:ascii="Calibri" w:eastAsia="Calibri" w:hAnsi="Calibri" w:cs="Calibri"/>
              </w:rPr>
            </w:pPr>
            <w:r w:rsidRPr="00917A05">
              <w:rPr>
                <w:rFonts w:ascii="Calibri" w:eastAsia="Calibri" w:hAnsi="Calibri" w:cs="Calibri"/>
              </w:rPr>
              <w:t>-</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rPr>
                <w:rFonts w:ascii="Calibri" w:eastAsia="Calibri" w:hAnsi="Calibri" w:cs="Calibri"/>
              </w:rPr>
            </w:pPr>
          </w:p>
        </w:tc>
        <w:tc>
          <w:tcPr>
            <w:tcW w:w="6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rPr>
                <w:rFonts w:ascii="Calibri" w:eastAsia="Calibri" w:hAnsi="Calibri" w:cs="Calibri"/>
              </w:rPr>
            </w:pPr>
            <w:r w:rsidRPr="00917A05">
              <w:rPr>
                <w:rFonts w:ascii="Calibri" w:eastAsia="Calibri" w:hAnsi="Calibri" w:cs="Calibri"/>
              </w:rPr>
              <w:t>6,1</w:t>
            </w:r>
          </w:p>
        </w:tc>
      </w:tr>
    </w:tbl>
    <w:p w:rsidR="004D2895" w:rsidRPr="00917A05" w:rsidRDefault="004D2895" w:rsidP="004D2895"/>
    <w:p w:rsidR="004D2895" w:rsidRPr="00917A05" w:rsidRDefault="004D2895" w:rsidP="004D2895">
      <w:pPr>
        <w:ind w:left="-567" w:firstLine="425"/>
        <w:jc w:val="both"/>
      </w:pPr>
      <w:r w:rsidRPr="00917A05">
        <w:t xml:space="preserve">На уровне стандарта по критерию «Содержание» с работой справились  </w:t>
      </w:r>
      <w:r w:rsidRPr="00917A05">
        <w:rPr>
          <w:b/>
        </w:rPr>
        <w:t xml:space="preserve"> 17 чел. -   100%.</w:t>
      </w:r>
    </w:p>
    <w:p w:rsidR="004D2895" w:rsidRPr="00917A05" w:rsidRDefault="004D2895" w:rsidP="004D2895">
      <w:pPr>
        <w:ind w:left="-567" w:firstLine="425"/>
        <w:jc w:val="both"/>
        <w:rPr>
          <w:b/>
        </w:rPr>
      </w:pPr>
      <w:r w:rsidRPr="00917A05">
        <w:t xml:space="preserve">Качество знаний   </w:t>
      </w:r>
      <w:r w:rsidRPr="00917A05">
        <w:rPr>
          <w:b/>
        </w:rPr>
        <w:t xml:space="preserve">  16 чел. – 94%</w:t>
      </w:r>
    </w:p>
    <w:p w:rsidR="004D2895" w:rsidRPr="00917A05" w:rsidRDefault="004D2895" w:rsidP="004D2895">
      <w:pPr>
        <w:ind w:left="-567" w:firstLine="425"/>
        <w:jc w:val="both"/>
        <w:rPr>
          <w:b/>
        </w:rPr>
      </w:pPr>
      <w:r w:rsidRPr="00917A05">
        <w:t xml:space="preserve">Базовый уровень  </w:t>
      </w:r>
      <w:r w:rsidRPr="00917A05">
        <w:rPr>
          <w:b/>
        </w:rPr>
        <w:t>1 чел. – 6%</w:t>
      </w:r>
    </w:p>
    <w:p w:rsidR="004D2895" w:rsidRPr="00917A05" w:rsidRDefault="004D2895" w:rsidP="004D2895">
      <w:pPr>
        <w:ind w:left="-567" w:firstLine="425"/>
        <w:jc w:val="both"/>
      </w:pPr>
      <w:r w:rsidRPr="00917A05">
        <w:rPr>
          <w:b/>
        </w:rPr>
        <w:t xml:space="preserve">Рекомендации: </w:t>
      </w:r>
      <w:r w:rsidRPr="00917A05">
        <w:t xml:space="preserve">отрабатывать навык написания сжатого изложения, способы сжатия на консультациях. </w:t>
      </w:r>
    </w:p>
    <w:p w:rsidR="004D2895" w:rsidRPr="00917A05" w:rsidRDefault="004D2895" w:rsidP="004D2895">
      <w:pPr>
        <w:ind w:firstLine="426"/>
        <w:jc w:val="both"/>
        <w:rPr>
          <w:b/>
        </w:rPr>
      </w:pPr>
    </w:p>
    <w:p w:rsidR="004D2895" w:rsidRPr="00917A05" w:rsidRDefault="004D2895" w:rsidP="004D2895">
      <w:pPr>
        <w:ind w:left="-567" w:firstLine="425"/>
        <w:jc w:val="both"/>
      </w:pPr>
      <w:r w:rsidRPr="00917A05">
        <w:t xml:space="preserve">При выполнении  </w:t>
      </w:r>
      <w:r w:rsidRPr="00917A05">
        <w:rPr>
          <w:u w:val="single"/>
        </w:rPr>
        <w:t>задания 15</w:t>
      </w:r>
      <w:r w:rsidRPr="00917A05">
        <w:t xml:space="preserve"> учащимся  предлагалось написать сочинение-рассуждение по выбору. </w:t>
      </w:r>
    </w:p>
    <w:p w:rsidR="004D2895" w:rsidRPr="00917A05" w:rsidRDefault="004D2895" w:rsidP="004D2895"/>
    <w:p w:rsidR="004D2895" w:rsidRPr="00917A05" w:rsidRDefault="004D2895" w:rsidP="004D2895">
      <w:pPr>
        <w:jc w:val="both"/>
        <w:rPr>
          <w:b/>
        </w:rPr>
      </w:pPr>
      <w:r w:rsidRPr="00917A05">
        <w:rPr>
          <w:b/>
        </w:rPr>
        <w:t>Результаты:</w:t>
      </w:r>
    </w:p>
    <w:tbl>
      <w:tblPr>
        <w:tblW w:w="0" w:type="auto"/>
        <w:jc w:val="center"/>
        <w:tblCellMar>
          <w:left w:w="10" w:type="dxa"/>
          <w:right w:w="10" w:type="dxa"/>
        </w:tblCellMar>
        <w:tblLook w:val="0000"/>
      </w:tblPr>
      <w:tblGrid>
        <w:gridCol w:w="984"/>
        <w:gridCol w:w="2074"/>
        <w:gridCol w:w="637"/>
        <w:gridCol w:w="911"/>
        <w:gridCol w:w="617"/>
        <w:gridCol w:w="683"/>
        <w:gridCol w:w="618"/>
        <w:gridCol w:w="688"/>
        <w:gridCol w:w="617"/>
        <w:gridCol w:w="819"/>
        <w:gridCol w:w="727"/>
      </w:tblGrid>
      <w:tr w:rsidR="004D2895" w:rsidRPr="00917A05" w:rsidTr="004D2895">
        <w:trPr>
          <w:trHeight w:val="1"/>
          <w:jc w:val="center"/>
        </w:trPr>
        <w:tc>
          <w:tcPr>
            <w:tcW w:w="984" w:type="dxa"/>
            <w:vMerge w:val="restart"/>
            <w:tcBorders>
              <w:right w:val="single" w:sz="4" w:space="0" w:color="auto"/>
            </w:tcBorders>
            <w:shd w:val="clear" w:color="auto" w:fill="auto"/>
            <w:tcMar>
              <w:left w:w="10" w:type="dxa"/>
              <w:right w:w="10" w:type="dxa"/>
            </w:tcMar>
          </w:tcPr>
          <w:p w:rsidR="004D2895" w:rsidRPr="00917A05" w:rsidRDefault="004D2895" w:rsidP="004D2895">
            <w:pPr>
              <w:jc w:val="center"/>
              <w:rPr>
                <w:rFonts w:eastAsia="Calibri"/>
              </w:rPr>
            </w:pPr>
          </w:p>
          <w:p w:rsidR="004D2895" w:rsidRPr="00917A05" w:rsidRDefault="004D2895" w:rsidP="004D2895">
            <w:pPr>
              <w:jc w:val="center"/>
              <w:rPr>
                <w:rFonts w:eastAsia="Calibri"/>
              </w:rPr>
            </w:pPr>
            <w:r w:rsidRPr="00917A05">
              <w:rPr>
                <w:rFonts w:eastAsia="Calibri"/>
              </w:rPr>
              <w:t>№</w:t>
            </w:r>
          </w:p>
        </w:tc>
        <w:tc>
          <w:tcPr>
            <w:tcW w:w="2711" w:type="dxa"/>
            <w:gridSpan w:val="2"/>
            <w:vMerge w:val="restart"/>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rsidR="004D2895" w:rsidRPr="00917A05" w:rsidRDefault="004D2895" w:rsidP="004D2895">
            <w:pPr>
              <w:jc w:val="center"/>
              <w:rPr>
                <w:rFonts w:eastAsia="Calibri"/>
              </w:rPr>
            </w:pPr>
          </w:p>
          <w:p w:rsidR="004D2895" w:rsidRPr="00917A05" w:rsidRDefault="004D2895" w:rsidP="004D2895">
            <w:pPr>
              <w:jc w:val="center"/>
              <w:rPr>
                <w:rFonts w:eastAsia="Calibri"/>
              </w:rPr>
            </w:pPr>
            <w:r w:rsidRPr="00917A05">
              <w:rPr>
                <w:rFonts w:eastAsia="Calibri"/>
              </w:rPr>
              <w:t>Критерии</w:t>
            </w:r>
          </w:p>
        </w:tc>
        <w:tc>
          <w:tcPr>
            <w:tcW w:w="5680" w:type="dxa"/>
            <w:gridSpan w:val="8"/>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rsidR="004D2895" w:rsidRPr="00917A05" w:rsidRDefault="004D2895" w:rsidP="004D2895">
            <w:pPr>
              <w:jc w:val="center"/>
            </w:pPr>
            <w:r w:rsidRPr="00917A05">
              <w:t>Баллы</w:t>
            </w:r>
          </w:p>
        </w:tc>
      </w:tr>
      <w:tr w:rsidR="004D2895" w:rsidRPr="00917A05" w:rsidTr="004D2895">
        <w:trPr>
          <w:trHeight w:val="225"/>
          <w:jc w:val="center"/>
        </w:trPr>
        <w:tc>
          <w:tcPr>
            <w:tcW w:w="984" w:type="dxa"/>
            <w:vMerge/>
            <w:tcBorders>
              <w:right w:val="single" w:sz="4" w:space="0" w:color="auto"/>
            </w:tcBorders>
            <w:shd w:val="clear" w:color="auto" w:fill="auto"/>
            <w:tcMar>
              <w:left w:w="10" w:type="dxa"/>
              <w:right w:w="10" w:type="dxa"/>
            </w:tcMar>
          </w:tcPr>
          <w:p w:rsidR="004D2895" w:rsidRPr="00917A05" w:rsidRDefault="004D2895" w:rsidP="004D2895">
            <w:pPr>
              <w:rPr>
                <w:rFonts w:ascii="Calibri" w:eastAsia="Calibri" w:hAnsi="Calibri" w:cs="Calibri"/>
              </w:rPr>
            </w:pPr>
          </w:p>
        </w:tc>
        <w:tc>
          <w:tcPr>
            <w:tcW w:w="2711" w:type="dxa"/>
            <w:gridSpan w:val="2"/>
            <w:vMerge/>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rsidR="004D2895" w:rsidRPr="00917A05" w:rsidRDefault="004D2895" w:rsidP="004D2895">
            <w:pPr>
              <w:rPr>
                <w:rFonts w:ascii="Calibri" w:eastAsia="Calibri" w:hAnsi="Calibri" w:cs="Calibri"/>
              </w:rPr>
            </w:pPr>
          </w:p>
        </w:tc>
        <w:tc>
          <w:tcPr>
            <w:tcW w:w="1528" w:type="dxa"/>
            <w:gridSpan w:val="2"/>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rsidR="004D2895" w:rsidRPr="00917A05" w:rsidRDefault="004D2895" w:rsidP="004D2895">
            <w:pPr>
              <w:jc w:val="center"/>
            </w:pPr>
            <w:r w:rsidRPr="00917A05">
              <w:t>3</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rsidR="004D2895" w:rsidRPr="00917A05" w:rsidRDefault="004D2895" w:rsidP="004D2895">
            <w:pPr>
              <w:jc w:val="center"/>
            </w:pPr>
            <w:r w:rsidRPr="00917A05">
              <w:t>2</w:t>
            </w:r>
          </w:p>
        </w:tc>
        <w:tc>
          <w:tcPr>
            <w:tcW w:w="1305" w:type="dxa"/>
            <w:gridSpan w:val="2"/>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rsidR="004D2895" w:rsidRPr="00917A05" w:rsidRDefault="004D2895" w:rsidP="004D2895">
            <w:pPr>
              <w:jc w:val="center"/>
            </w:pPr>
            <w:r w:rsidRPr="00917A05">
              <w:t>1</w:t>
            </w:r>
          </w:p>
        </w:tc>
        <w:tc>
          <w:tcPr>
            <w:tcW w:w="1546" w:type="dxa"/>
            <w:gridSpan w:val="2"/>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rsidR="004D2895" w:rsidRPr="00917A05" w:rsidRDefault="004D2895" w:rsidP="004D2895">
            <w:pPr>
              <w:jc w:val="center"/>
            </w:pPr>
            <w:r w:rsidRPr="00917A05">
              <w:t>0</w:t>
            </w:r>
          </w:p>
        </w:tc>
      </w:tr>
      <w:tr w:rsidR="004D2895" w:rsidRPr="00917A05" w:rsidTr="004D2895">
        <w:trPr>
          <w:trHeight w:val="315"/>
          <w:jc w:val="center"/>
        </w:trPr>
        <w:tc>
          <w:tcPr>
            <w:tcW w:w="984" w:type="dxa"/>
            <w:vMerge/>
            <w:tcBorders>
              <w:right w:val="single" w:sz="4" w:space="0" w:color="auto"/>
            </w:tcBorders>
            <w:shd w:val="clear" w:color="auto" w:fill="auto"/>
            <w:tcMar>
              <w:left w:w="10" w:type="dxa"/>
              <w:right w:w="10" w:type="dxa"/>
            </w:tcMar>
          </w:tcPr>
          <w:p w:rsidR="004D2895" w:rsidRPr="00917A05" w:rsidRDefault="004D2895" w:rsidP="004D2895">
            <w:pPr>
              <w:rPr>
                <w:rFonts w:ascii="Calibri" w:eastAsia="Calibri" w:hAnsi="Calibri" w:cs="Calibri"/>
              </w:rPr>
            </w:pPr>
          </w:p>
        </w:tc>
        <w:tc>
          <w:tcPr>
            <w:tcW w:w="2711" w:type="dxa"/>
            <w:gridSpan w:val="2"/>
            <w:vMerge/>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rsidR="004D2895" w:rsidRPr="00917A05" w:rsidRDefault="004D2895" w:rsidP="004D2895">
            <w:pPr>
              <w:rPr>
                <w:rFonts w:ascii="Calibri" w:eastAsia="Calibri" w:hAnsi="Calibri" w:cs="Calibri"/>
              </w:rPr>
            </w:pPr>
          </w:p>
        </w:tc>
        <w:tc>
          <w:tcPr>
            <w:tcW w:w="911"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rsidR="004D2895" w:rsidRPr="00917A05" w:rsidRDefault="004D2895" w:rsidP="004D2895">
            <w:pPr>
              <w:jc w:val="center"/>
            </w:pPr>
            <w:r w:rsidRPr="00917A05">
              <w:t>кол-во</w:t>
            </w:r>
          </w:p>
        </w:tc>
        <w:tc>
          <w:tcPr>
            <w:tcW w:w="617"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rsidR="004D2895" w:rsidRPr="00917A05" w:rsidRDefault="004D2895" w:rsidP="004D2895">
            <w:pPr>
              <w:jc w:val="center"/>
            </w:pPr>
            <w:r w:rsidRPr="00917A05">
              <w:t>%</w:t>
            </w:r>
          </w:p>
        </w:tc>
        <w:tc>
          <w:tcPr>
            <w:tcW w:w="683"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rsidR="004D2895" w:rsidRPr="00917A05" w:rsidRDefault="004D2895" w:rsidP="004D2895">
            <w:pPr>
              <w:jc w:val="center"/>
            </w:pPr>
            <w:r w:rsidRPr="00917A05">
              <w:t>кол-во</w:t>
            </w:r>
          </w:p>
        </w:tc>
        <w:tc>
          <w:tcPr>
            <w:tcW w:w="618"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rsidR="004D2895" w:rsidRPr="00917A05" w:rsidRDefault="004D2895" w:rsidP="004D2895">
            <w:pPr>
              <w:jc w:val="center"/>
            </w:pPr>
            <w:r w:rsidRPr="00917A05">
              <w:t>%</w:t>
            </w:r>
          </w:p>
        </w:tc>
        <w:tc>
          <w:tcPr>
            <w:tcW w:w="688"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rsidR="004D2895" w:rsidRPr="00917A05" w:rsidRDefault="004D2895" w:rsidP="004D2895">
            <w:pPr>
              <w:jc w:val="center"/>
            </w:pPr>
            <w:r w:rsidRPr="00917A05">
              <w:t>кол-во</w:t>
            </w:r>
          </w:p>
        </w:tc>
        <w:tc>
          <w:tcPr>
            <w:tcW w:w="617"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rsidR="004D2895" w:rsidRPr="00917A05" w:rsidRDefault="004D2895" w:rsidP="004D2895">
            <w:pPr>
              <w:jc w:val="center"/>
            </w:pPr>
            <w:r w:rsidRPr="00917A05">
              <w:t>%</w:t>
            </w:r>
          </w:p>
        </w:tc>
        <w:tc>
          <w:tcPr>
            <w:tcW w:w="819"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rsidR="004D2895" w:rsidRPr="00917A05" w:rsidRDefault="004D2895" w:rsidP="004D2895">
            <w:pPr>
              <w:jc w:val="center"/>
            </w:pPr>
            <w:r w:rsidRPr="00917A05">
              <w:t>кол-</w:t>
            </w:r>
          </w:p>
          <w:p w:rsidR="004D2895" w:rsidRPr="00917A05" w:rsidRDefault="004D2895" w:rsidP="004D2895">
            <w:pPr>
              <w:jc w:val="center"/>
            </w:pPr>
            <w:r w:rsidRPr="00917A05">
              <w:t>во</w:t>
            </w:r>
          </w:p>
        </w:tc>
        <w:tc>
          <w:tcPr>
            <w:tcW w:w="727"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rsidR="004D2895" w:rsidRPr="00917A05" w:rsidRDefault="004D2895" w:rsidP="004D2895">
            <w:pPr>
              <w:jc w:val="center"/>
            </w:pPr>
            <w:r w:rsidRPr="00917A05">
              <w:t>%</w:t>
            </w:r>
          </w:p>
        </w:tc>
      </w:tr>
      <w:tr w:rsidR="004D2895" w:rsidRPr="00917A05" w:rsidTr="004D2895">
        <w:trPr>
          <w:trHeight w:val="300"/>
          <w:jc w:val="center"/>
        </w:trPr>
        <w:tc>
          <w:tcPr>
            <w:tcW w:w="984" w:type="dxa"/>
            <w:tcBorders>
              <w:right w:val="single" w:sz="4" w:space="0" w:color="auto"/>
            </w:tcBorders>
            <w:shd w:val="clear" w:color="auto" w:fill="auto"/>
            <w:tcMar>
              <w:left w:w="10" w:type="dxa"/>
              <w:right w:w="10" w:type="dxa"/>
            </w:tcMar>
          </w:tcPr>
          <w:p w:rsidR="004D2895" w:rsidRPr="00917A05" w:rsidRDefault="004D2895" w:rsidP="004D2895">
            <w:pPr>
              <w:jc w:val="center"/>
            </w:pPr>
            <w:r w:rsidRPr="00917A05">
              <w:t>СК</w:t>
            </w:r>
            <w:proofErr w:type="gramStart"/>
            <w:r w:rsidRPr="00917A05">
              <w:t>1</w:t>
            </w:r>
            <w:proofErr w:type="gramEnd"/>
          </w:p>
        </w:tc>
        <w:tc>
          <w:tcPr>
            <w:tcW w:w="2074"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rsidR="004D2895" w:rsidRPr="00917A05" w:rsidRDefault="004D2895" w:rsidP="004D2895">
            <w:pPr>
              <w:jc w:val="both"/>
            </w:pPr>
            <w:r w:rsidRPr="00917A05">
              <w:rPr>
                <w:rFonts w:ascii="TimesNewRomanPS-BoldMT" w:hAnsi="TimesNewRomanPS-BoldMT" w:cs="TimesNewRomanPS-BoldMT"/>
                <w:bCs/>
              </w:rPr>
              <w:t>15.3.Толкование значения слова</w:t>
            </w:r>
          </w:p>
        </w:tc>
        <w:tc>
          <w:tcPr>
            <w:tcW w:w="637"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rsidR="004D2895" w:rsidRPr="00917A05" w:rsidRDefault="004D2895" w:rsidP="004D2895">
            <w:pPr>
              <w:jc w:val="center"/>
              <w:rPr>
                <w:b/>
              </w:rPr>
            </w:pPr>
            <w:r w:rsidRPr="00917A05">
              <w:t>17ч.</w:t>
            </w:r>
          </w:p>
        </w:tc>
        <w:tc>
          <w:tcPr>
            <w:tcW w:w="911"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rsidR="004D2895" w:rsidRPr="00917A05" w:rsidRDefault="004D2895" w:rsidP="004D2895">
            <w:pPr>
              <w:jc w:val="center"/>
              <w:rPr>
                <w:rFonts w:ascii="Calibri" w:eastAsia="Calibri" w:hAnsi="Calibri" w:cs="Calibri"/>
              </w:rPr>
            </w:pPr>
            <w:r w:rsidRPr="00917A05">
              <w:rPr>
                <w:rFonts w:ascii="Calibri" w:eastAsia="Calibri" w:hAnsi="Calibri" w:cs="Calibri"/>
              </w:rPr>
              <w:t>-</w:t>
            </w:r>
          </w:p>
        </w:tc>
        <w:tc>
          <w:tcPr>
            <w:tcW w:w="617"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rsidR="004D2895" w:rsidRPr="00917A05" w:rsidRDefault="004D2895" w:rsidP="004D2895">
            <w:pPr>
              <w:jc w:val="center"/>
              <w:rPr>
                <w:rFonts w:ascii="Calibri" w:eastAsia="Calibri" w:hAnsi="Calibri" w:cs="Calibri"/>
              </w:rPr>
            </w:pPr>
            <w:r w:rsidRPr="00917A05">
              <w:rPr>
                <w:rFonts w:ascii="Calibri" w:eastAsia="Calibri" w:hAnsi="Calibri" w:cs="Calibri"/>
              </w:rPr>
              <w:t>-</w:t>
            </w:r>
          </w:p>
        </w:tc>
        <w:tc>
          <w:tcPr>
            <w:tcW w:w="683"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rsidR="004D2895" w:rsidRPr="00917A05" w:rsidRDefault="004D2895" w:rsidP="004D2895">
            <w:pPr>
              <w:jc w:val="center"/>
              <w:rPr>
                <w:rFonts w:ascii="Calibri" w:eastAsia="Calibri" w:hAnsi="Calibri" w:cs="Calibri"/>
              </w:rPr>
            </w:pPr>
            <w:r w:rsidRPr="00917A05">
              <w:rPr>
                <w:rFonts w:ascii="Calibri" w:eastAsia="Calibri" w:hAnsi="Calibri" w:cs="Calibri"/>
              </w:rPr>
              <w:t>16</w:t>
            </w:r>
          </w:p>
        </w:tc>
        <w:tc>
          <w:tcPr>
            <w:tcW w:w="618"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rsidR="004D2895" w:rsidRPr="00917A05" w:rsidRDefault="004D2895" w:rsidP="004D2895">
            <w:pPr>
              <w:jc w:val="center"/>
              <w:rPr>
                <w:rFonts w:ascii="Calibri" w:eastAsia="Calibri" w:hAnsi="Calibri" w:cs="Calibri"/>
              </w:rPr>
            </w:pPr>
            <w:r w:rsidRPr="00917A05">
              <w:rPr>
                <w:rFonts w:ascii="Calibri" w:eastAsia="Calibri" w:hAnsi="Calibri" w:cs="Calibri"/>
              </w:rPr>
              <w:t>94%</w:t>
            </w:r>
          </w:p>
        </w:tc>
        <w:tc>
          <w:tcPr>
            <w:tcW w:w="688"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rsidR="004D2895" w:rsidRPr="00917A05" w:rsidRDefault="004D2895" w:rsidP="004D2895">
            <w:pPr>
              <w:jc w:val="center"/>
              <w:rPr>
                <w:rFonts w:ascii="Calibri" w:eastAsia="Calibri" w:hAnsi="Calibri" w:cs="Calibri"/>
              </w:rPr>
            </w:pPr>
            <w:r w:rsidRPr="00917A05">
              <w:rPr>
                <w:rFonts w:ascii="Calibri" w:eastAsia="Calibri" w:hAnsi="Calibri" w:cs="Calibri"/>
              </w:rPr>
              <w:t>1</w:t>
            </w:r>
          </w:p>
        </w:tc>
        <w:tc>
          <w:tcPr>
            <w:tcW w:w="617"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rsidR="004D2895" w:rsidRPr="00917A05" w:rsidRDefault="004D2895" w:rsidP="004D2895">
            <w:pPr>
              <w:jc w:val="center"/>
              <w:rPr>
                <w:rFonts w:ascii="Calibri" w:eastAsia="Calibri" w:hAnsi="Calibri" w:cs="Calibri"/>
              </w:rPr>
            </w:pPr>
            <w:r w:rsidRPr="00917A05">
              <w:rPr>
                <w:rFonts w:ascii="Calibri" w:eastAsia="Calibri" w:hAnsi="Calibri" w:cs="Calibri"/>
              </w:rPr>
              <w:t>6%</w:t>
            </w:r>
          </w:p>
        </w:tc>
        <w:tc>
          <w:tcPr>
            <w:tcW w:w="819"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rsidR="004D2895" w:rsidRPr="00917A05" w:rsidRDefault="004D2895" w:rsidP="004D2895">
            <w:pPr>
              <w:jc w:val="center"/>
              <w:rPr>
                <w:rFonts w:ascii="Calibri" w:eastAsia="Calibri" w:hAnsi="Calibri" w:cs="Calibri"/>
              </w:rPr>
            </w:pPr>
          </w:p>
        </w:tc>
        <w:tc>
          <w:tcPr>
            <w:tcW w:w="727"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rsidR="004D2895" w:rsidRPr="00917A05" w:rsidRDefault="004D2895" w:rsidP="004D2895">
            <w:pPr>
              <w:rPr>
                <w:rFonts w:ascii="Calibri" w:eastAsia="Calibri" w:hAnsi="Calibri" w:cs="Calibri"/>
              </w:rPr>
            </w:pPr>
          </w:p>
        </w:tc>
      </w:tr>
      <w:tr w:rsidR="004D2895" w:rsidRPr="00917A05" w:rsidTr="004D2895">
        <w:trPr>
          <w:trHeight w:val="177"/>
          <w:jc w:val="center"/>
        </w:trPr>
        <w:tc>
          <w:tcPr>
            <w:tcW w:w="984" w:type="dxa"/>
            <w:tcBorders>
              <w:right w:val="single" w:sz="4" w:space="0" w:color="auto"/>
            </w:tcBorders>
            <w:shd w:val="clear" w:color="auto" w:fill="auto"/>
            <w:tcMar>
              <w:left w:w="10" w:type="dxa"/>
              <w:right w:w="10" w:type="dxa"/>
            </w:tcMar>
          </w:tcPr>
          <w:p w:rsidR="004D2895" w:rsidRPr="00917A05" w:rsidRDefault="004D2895" w:rsidP="004D2895">
            <w:pPr>
              <w:jc w:val="center"/>
            </w:pPr>
            <w:r w:rsidRPr="00917A05">
              <w:t>СК</w:t>
            </w:r>
            <w:proofErr w:type="gramStart"/>
            <w:r w:rsidRPr="00917A05">
              <w:t>2</w:t>
            </w:r>
            <w:proofErr w:type="gramEnd"/>
          </w:p>
        </w:tc>
        <w:tc>
          <w:tcPr>
            <w:tcW w:w="2074"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rsidR="004D2895" w:rsidRPr="00917A05" w:rsidRDefault="004D2895" w:rsidP="004D2895">
            <w:pPr>
              <w:jc w:val="both"/>
              <w:rPr>
                <w:rFonts w:ascii="Calibri" w:eastAsia="Calibri" w:hAnsi="Calibri" w:cs="Calibri"/>
              </w:rPr>
            </w:pPr>
            <w:r w:rsidRPr="00917A05">
              <w:rPr>
                <w:rFonts w:ascii="TimesNewRomanPS-BoldMT" w:hAnsi="TimesNewRomanPS-BoldMT" w:cs="TimesNewRomanPS-BoldMT"/>
                <w:bCs/>
              </w:rPr>
              <w:t>Наличие примеров-</w:t>
            </w:r>
            <w:r w:rsidRPr="00917A05">
              <w:rPr>
                <w:rFonts w:ascii="TimesNewRomanPS-BoldMT" w:hAnsi="TimesNewRomanPS-BoldMT" w:cs="TimesNewRomanPS-BoldMT"/>
                <w:bCs/>
              </w:rPr>
              <w:lastRenderedPageBreak/>
              <w:t>аргументов</w:t>
            </w:r>
          </w:p>
        </w:tc>
        <w:tc>
          <w:tcPr>
            <w:tcW w:w="637"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rsidR="004D2895" w:rsidRPr="00917A05" w:rsidRDefault="004D2895" w:rsidP="004D2895">
            <w:pPr>
              <w:jc w:val="center"/>
            </w:pPr>
            <w:r w:rsidRPr="00917A05">
              <w:lastRenderedPageBreak/>
              <w:t>17ч.</w:t>
            </w:r>
          </w:p>
        </w:tc>
        <w:tc>
          <w:tcPr>
            <w:tcW w:w="911"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rsidR="004D2895" w:rsidRPr="00917A05" w:rsidRDefault="004D2895" w:rsidP="004D2895">
            <w:pPr>
              <w:jc w:val="center"/>
              <w:rPr>
                <w:rFonts w:ascii="Calibri" w:eastAsia="Calibri" w:hAnsi="Calibri" w:cs="Calibri"/>
              </w:rPr>
            </w:pPr>
            <w:r w:rsidRPr="00917A05">
              <w:rPr>
                <w:rFonts w:ascii="Calibri" w:eastAsia="Calibri" w:hAnsi="Calibri" w:cs="Calibri"/>
              </w:rPr>
              <w:t>12</w:t>
            </w:r>
          </w:p>
        </w:tc>
        <w:tc>
          <w:tcPr>
            <w:tcW w:w="617"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rsidR="004D2895" w:rsidRPr="00917A05" w:rsidRDefault="004D2895" w:rsidP="004D2895">
            <w:pPr>
              <w:jc w:val="center"/>
              <w:rPr>
                <w:rFonts w:ascii="Calibri" w:eastAsia="Calibri" w:hAnsi="Calibri" w:cs="Calibri"/>
              </w:rPr>
            </w:pPr>
            <w:r w:rsidRPr="00917A05">
              <w:rPr>
                <w:rFonts w:ascii="Calibri" w:eastAsia="Calibri" w:hAnsi="Calibri" w:cs="Calibri"/>
              </w:rPr>
              <w:t>71%</w:t>
            </w:r>
          </w:p>
        </w:tc>
        <w:tc>
          <w:tcPr>
            <w:tcW w:w="683"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rsidR="004D2895" w:rsidRPr="00917A05" w:rsidRDefault="004D2895" w:rsidP="004D2895">
            <w:pPr>
              <w:jc w:val="center"/>
              <w:rPr>
                <w:rFonts w:ascii="Calibri" w:eastAsia="Calibri" w:hAnsi="Calibri" w:cs="Calibri"/>
              </w:rPr>
            </w:pPr>
            <w:r w:rsidRPr="00917A05">
              <w:rPr>
                <w:rFonts w:ascii="Calibri" w:eastAsia="Calibri" w:hAnsi="Calibri" w:cs="Calibri"/>
              </w:rPr>
              <w:t>5</w:t>
            </w:r>
          </w:p>
        </w:tc>
        <w:tc>
          <w:tcPr>
            <w:tcW w:w="618"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rsidR="004D2895" w:rsidRPr="00917A05" w:rsidRDefault="004D2895" w:rsidP="004D2895">
            <w:pPr>
              <w:jc w:val="center"/>
              <w:rPr>
                <w:rFonts w:ascii="Calibri" w:eastAsia="Calibri" w:hAnsi="Calibri" w:cs="Calibri"/>
              </w:rPr>
            </w:pPr>
            <w:r w:rsidRPr="00917A05">
              <w:rPr>
                <w:rFonts w:ascii="Calibri" w:eastAsia="Calibri" w:hAnsi="Calibri" w:cs="Calibri"/>
              </w:rPr>
              <w:t>29%</w:t>
            </w:r>
          </w:p>
        </w:tc>
        <w:tc>
          <w:tcPr>
            <w:tcW w:w="688"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rsidR="004D2895" w:rsidRPr="00917A05" w:rsidRDefault="004D2895" w:rsidP="004D2895">
            <w:pPr>
              <w:jc w:val="center"/>
            </w:pPr>
          </w:p>
        </w:tc>
        <w:tc>
          <w:tcPr>
            <w:tcW w:w="617"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rsidR="004D2895" w:rsidRPr="00917A05" w:rsidRDefault="004D2895" w:rsidP="004D2895">
            <w:pPr>
              <w:rPr>
                <w:rFonts w:ascii="Calibri" w:eastAsia="Calibri" w:hAnsi="Calibri" w:cs="Calibri"/>
              </w:rPr>
            </w:pPr>
          </w:p>
        </w:tc>
        <w:tc>
          <w:tcPr>
            <w:tcW w:w="819"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rsidR="004D2895" w:rsidRPr="00917A05" w:rsidRDefault="004D2895" w:rsidP="004D2895">
            <w:pPr>
              <w:rPr>
                <w:rFonts w:ascii="Calibri" w:eastAsia="Calibri" w:hAnsi="Calibri" w:cs="Calibri"/>
              </w:rPr>
            </w:pPr>
          </w:p>
        </w:tc>
        <w:tc>
          <w:tcPr>
            <w:tcW w:w="727"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rsidR="004D2895" w:rsidRPr="00917A05" w:rsidRDefault="004D2895" w:rsidP="004D2895">
            <w:pPr>
              <w:rPr>
                <w:rFonts w:ascii="Calibri" w:eastAsia="Calibri" w:hAnsi="Calibri" w:cs="Calibri"/>
              </w:rPr>
            </w:pPr>
          </w:p>
        </w:tc>
      </w:tr>
      <w:tr w:rsidR="004D2895" w:rsidRPr="00917A05" w:rsidTr="004D2895">
        <w:trPr>
          <w:trHeight w:val="246"/>
          <w:jc w:val="center"/>
        </w:trPr>
        <w:tc>
          <w:tcPr>
            <w:tcW w:w="984" w:type="dxa"/>
            <w:tcBorders>
              <w:right w:val="single" w:sz="4" w:space="0" w:color="auto"/>
            </w:tcBorders>
            <w:shd w:val="clear" w:color="auto" w:fill="auto"/>
            <w:tcMar>
              <w:left w:w="10" w:type="dxa"/>
              <w:right w:w="10" w:type="dxa"/>
            </w:tcMar>
          </w:tcPr>
          <w:p w:rsidR="004D2895" w:rsidRPr="00917A05" w:rsidRDefault="004D2895" w:rsidP="004D2895">
            <w:pPr>
              <w:jc w:val="center"/>
            </w:pPr>
            <w:r w:rsidRPr="00917A05">
              <w:lastRenderedPageBreak/>
              <w:t>СК3</w:t>
            </w:r>
          </w:p>
        </w:tc>
        <w:tc>
          <w:tcPr>
            <w:tcW w:w="2074"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rsidR="004D2895" w:rsidRPr="00917A05" w:rsidRDefault="004D2895" w:rsidP="004D2895">
            <w:pPr>
              <w:autoSpaceDE w:val="0"/>
              <w:autoSpaceDN w:val="0"/>
              <w:adjustRightInd w:val="0"/>
              <w:rPr>
                <w:rFonts w:ascii="TimesNewRomanPS-BoldMT" w:hAnsi="TimesNewRomanPS-BoldMT" w:cs="TimesNewRomanPS-BoldMT"/>
                <w:bCs/>
              </w:rPr>
            </w:pPr>
            <w:r w:rsidRPr="00917A05">
              <w:rPr>
                <w:rFonts w:ascii="TimesNewRomanPS-BoldMT" w:hAnsi="TimesNewRomanPS-BoldMT" w:cs="TimesNewRomanPS-BoldMT"/>
                <w:bCs/>
              </w:rPr>
              <w:t>Смысловая цельность, речевая связность и</w:t>
            </w:r>
          </w:p>
          <w:p w:rsidR="004D2895" w:rsidRPr="00917A05" w:rsidRDefault="004D2895" w:rsidP="004D2895">
            <w:pPr>
              <w:jc w:val="both"/>
              <w:rPr>
                <w:rFonts w:ascii="Calibri" w:eastAsia="Calibri" w:hAnsi="Calibri" w:cs="Calibri"/>
              </w:rPr>
            </w:pPr>
            <w:r w:rsidRPr="00917A05">
              <w:rPr>
                <w:rFonts w:ascii="TimesNewRomanPS-BoldMT" w:hAnsi="TimesNewRomanPS-BoldMT" w:cs="TimesNewRomanPS-BoldMT"/>
                <w:bCs/>
              </w:rPr>
              <w:t>последовательность сочинения</w:t>
            </w:r>
          </w:p>
        </w:tc>
        <w:tc>
          <w:tcPr>
            <w:tcW w:w="637"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rsidR="004D2895" w:rsidRPr="00917A05" w:rsidRDefault="004D2895" w:rsidP="004D2895">
            <w:pPr>
              <w:jc w:val="center"/>
              <w:rPr>
                <w:rFonts w:eastAsia="Calibri"/>
              </w:rPr>
            </w:pPr>
            <w:r w:rsidRPr="00917A05">
              <w:rPr>
                <w:rFonts w:eastAsia="Calibri"/>
              </w:rPr>
              <w:t>17ч.</w:t>
            </w:r>
          </w:p>
        </w:tc>
        <w:tc>
          <w:tcPr>
            <w:tcW w:w="911"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rsidR="004D2895" w:rsidRPr="00917A05" w:rsidRDefault="004D2895" w:rsidP="004D2895"/>
        </w:tc>
        <w:tc>
          <w:tcPr>
            <w:tcW w:w="617"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rsidR="004D2895" w:rsidRPr="00917A05" w:rsidRDefault="004D2895" w:rsidP="004D2895">
            <w:pPr>
              <w:jc w:val="center"/>
            </w:pPr>
          </w:p>
        </w:tc>
        <w:tc>
          <w:tcPr>
            <w:tcW w:w="683"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rsidR="004D2895" w:rsidRPr="00917A05" w:rsidRDefault="004D2895" w:rsidP="004D2895">
            <w:pPr>
              <w:jc w:val="center"/>
              <w:rPr>
                <w:rFonts w:ascii="Calibri" w:eastAsia="Calibri" w:hAnsi="Calibri" w:cs="Calibri"/>
              </w:rPr>
            </w:pPr>
            <w:r w:rsidRPr="00917A05">
              <w:rPr>
                <w:rFonts w:ascii="Calibri" w:eastAsia="Calibri" w:hAnsi="Calibri" w:cs="Calibri"/>
              </w:rPr>
              <w:t>15</w:t>
            </w:r>
          </w:p>
        </w:tc>
        <w:tc>
          <w:tcPr>
            <w:tcW w:w="618"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rsidR="004D2895" w:rsidRPr="00917A05" w:rsidRDefault="004D2895" w:rsidP="004D2895">
            <w:pPr>
              <w:jc w:val="center"/>
              <w:rPr>
                <w:rFonts w:ascii="Calibri" w:eastAsia="Calibri" w:hAnsi="Calibri" w:cs="Calibri"/>
              </w:rPr>
            </w:pPr>
            <w:r w:rsidRPr="00917A05">
              <w:rPr>
                <w:rFonts w:ascii="Calibri" w:eastAsia="Calibri" w:hAnsi="Calibri" w:cs="Calibri"/>
              </w:rPr>
              <w:t>88%</w:t>
            </w:r>
          </w:p>
        </w:tc>
        <w:tc>
          <w:tcPr>
            <w:tcW w:w="688"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rsidR="004D2895" w:rsidRPr="00917A05" w:rsidRDefault="004D2895" w:rsidP="004D2895">
            <w:pPr>
              <w:jc w:val="center"/>
              <w:rPr>
                <w:rFonts w:ascii="Calibri" w:eastAsia="Calibri" w:hAnsi="Calibri" w:cs="Calibri"/>
              </w:rPr>
            </w:pPr>
            <w:r w:rsidRPr="00917A05">
              <w:rPr>
                <w:rFonts w:ascii="Calibri" w:eastAsia="Calibri" w:hAnsi="Calibri" w:cs="Calibri"/>
              </w:rPr>
              <w:t>2</w:t>
            </w:r>
          </w:p>
        </w:tc>
        <w:tc>
          <w:tcPr>
            <w:tcW w:w="617"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rsidR="004D2895" w:rsidRPr="00917A05" w:rsidRDefault="004D2895" w:rsidP="004D2895">
            <w:pPr>
              <w:jc w:val="center"/>
              <w:rPr>
                <w:rFonts w:ascii="Calibri" w:eastAsia="Calibri" w:hAnsi="Calibri" w:cs="Calibri"/>
              </w:rPr>
            </w:pPr>
            <w:r w:rsidRPr="00917A05">
              <w:rPr>
                <w:rFonts w:ascii="Calibri" w:eastAsia="Calibri" w:hAnsi="Calibri" w:cs="Calibri"/>
              </w:rPr>
              <w:t>12%</w:t>
            </w:r>
          </w:p>
        </w:tc>
        <w:tc>
          <w:tcPr>
            <w:tcW w:w="819"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rsidR="004D2895" w:rsidRPr="00917A05" w:rsidRDefault="004D2895" w:rsidP="004D2895">
            <w:pPr>
              <w:jc w:val="center"/>
              <w:rPr>
                <w:rFonts w:ascii="Calibri" w:eastAsia="Calibri" w:hAnsi="Calibri" w:cs="Calibri"/>
              </w:rPr>
            </w:pPr>
            <w:r w:rsidRPr="00917A05">
              <w:rPr>
                <w:rFonts w:ascii="Calibri" w:eastAsia="Calibri" w:hAnsi="Calibri" w:cs="Calibri"/>
              </w:rPr>
              <w:t>--</w:t>
            </w:r>
          </w:p>
        </w:tc>
        <w:tc>
          <w:tcPr>
            <w:tcW w:w="727"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rsidR="004D2895" w:rsidRPr="00917A05" w:rsidRDefault="004D2895" w:rsidP="004D2895">
            <w:pPr>
              <w:jc w:val="center"/>
              <w:rPr>
                <w:rFonts w:ascii="Calibri" w:eastAsia="Calibri" w:hAnsi="Calibri" w:cs="Calibri"/>
              </w:rPr>
            </w:pPr>
            <w:r w:rsidRPr="00917A05">
              <w:rPr>
                <w:rFonts w:ascii="Calibri" w:eastAsia="Calibri" w:hAnsi="Calibri" w:cs="Calibri"/>
              </w:rPr>
              <w:t>--</w:t>
            </w:r>
          </w:p>
        </w:tc>
      </w:tr>
      <w:tr w:rsidR="004D2895" w:rsidRPr="00917A05" w:rsidTr="004D2895">
        <w:trPr>
          <w:trHeight w:val="169"/>
          <w:jc w:val="center"/>
        </w:trPr>
        <w:tc>
          <w:tcPr>
            <w:tcW w:w="984" w:type="dxa"/>
            <w:tcBorders>
              <w:right w:val="single" w:sz="4" w:space="0" w:color="auto"/>
            </w:tcBorders>
            <w:shd w:val="clear" w:color="auto" w:fill="auto"/>
            <w:tcMar>
              <w:left w:w="10" w:type="dxa"/>
              <w:right w:w="10" w:type="dxa"/>
            </w:tcMar>
          </w:tcPr>
          <w:p w:rsidR="004D2895" w:rsidRPr="00917A05" w:rsidRDefault="004D2895" w:rsidP="004D2895">
            <w:pPr>
              <w:jc w:val="center"/>
            </w:pPr>
            <w:r w:rsidRPr="00917A05">
              <w:t>СК</w:t>
            </w:r>
            <w:proofErr w:type="gramStart"/>
            <w:r w:rsidRPr="00917A05">
              <w:t>4</w:t>
            </w:r>
            <w:proofErr w:type="gramEnd"/>
          </w:p>
        </w:tc>
        <w:tc>
          <w:tcPr>
            <w:tcW w:w="2074"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rsidR="004D2895" w:rsidRPr="00917A05" w:rsidRDefault="004D2895" w:rsidP="004D2895">
            <w:pPr>
              <w:jc w:val="both"/>
              <w:rPr>
                <w:rFonts w:ascii="Calibri" w:eastAsia="Calibri" w:hAnsi="Calibri" w:cs="Calibri"/>
              </w:rPr>
            </w:pPr>
            <w:r w:rsidRPr="00917A05">
              <w:rPr>
                <w:rFonts w:ascii="TimesNewRomanPS-BoldMT" w:hAnsi="TimesNewRomanPS-BoldMT" w:cs="TimesNewRomanPS-BoldMT"/>
                <w:bCs/>
              </w:rPr>
              <w:t>Композиционная стройность работы</w:t>
            </w:r>
          </w:p>
        </w:tc>
        <w:tc>
          <w:tcPr>
            <w:tcW w:w="637"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rsidR="004D2895" w:rsidRPr="00917A05" w:rsidRDefault="004D2895" w:rsidP="004D2895">
            <w:pPr>
              <w:jc w:val="center"/>
              <w:rPr>
                <w:rFonts w:eastAsia="Calibri"/>
              </w:rPr>
            </w:pPr>
            <w:r w:rsidRPr="00917A05">
              <w:rPr>
                <w:rFonts w:eastAsia="Calibri"/>
              </w:rPr>
              <w:t>17ч.</w:t>
            </w:r>
          </w:p>
        </w:tc>
        <w:tc>
          <w:tcPr>
            <w:tcW w:w="911"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rsidR="004D2895" w:rsidRPr="00917A05" w:rsidRDefault="004D2895" w:rsidP="004D2895">
            <w:pPr>
              <w:jc w:val="center"/>
            </w:pPr>
          </w:p>
        </w:tc>
        <w:tc>
          <w:tcPr>
            <w:tcW w:w="617"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rsidR="004D2895" w:rsidRPr="00917A05" w:rsidRDefault="004D2895" w:rsidP="004D2895">
            <w:pPr>
              <w:jc w:val="center"/>
            </w:pPr>
          </w:p>
        </w:tc>
        <w:tc>
          <w:tcPr>
            <w:tcW w:w="683"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rsidR="004D2895" w:rsidRPr="00917A05" w:rsidRDefault="004D2895" w:rsidP="004D2895">
            <w:pPr>
              <w:jc w:val="center"/>
              <w:rPr>
                <w:rFonts w:ascii="Calibri" w:eastAsia="Calibri" w:hAnsi="Calibri" w:cs="Calibri"/>
              </w:rPr>
            </w:pPr>
            <w:r w:rsidRPr="00917A05">
              <w:rPr>
                <w:rFonts w:ascii="Calibri" w:eastAsia="Calibri" w:hAnsi="Calibri" w:cs="Calibri"/>
              </w:rPr>
              <w:t>17</w:t>
            </w:r>
          </w:p>
        </w:tc>
        <w:tc>
          <w:tcPr>
            <w:tcW w:w="618"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rsidR="004D2895" w:rsidRPr="00917A05" w:rsidRDefault="004D2895" w:rsidP="004D2895">
            <w:pPr>
              <w:jc w:val="center"/>
              <w:rPr>
                <w:rFonts w:ascii="Calibri" w:eastAsia="Calibri" w:hAnsi="Calibri" w:cs="Calibri"/>
              </w:rPr>
            </w:pPr>
            <w:r w:rsidRPr="00917A05">
              <w:rPr>
                <w:rFonts w:ascii="Calibri" w:eastAsia="Calibri" w:hAnsi="Calibri" w:cs="Calibri"/>
              </w:rPr>
              <w:t>100%</w:t>
            </w:r>
          </w:p>
        </w:tc>
        <w:tc>
          <w:tcPr>
            <w:tcW w:w="688"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rsidR="004D2895" w:rsidRPr="00917A05" w:rsidRDefault="004D2895" w:rsidP="004D2895">
            <w:pPr>
              <w:jc w:val="center"/>
              <w:rPr>
                <w:rFonts w:ascii="Calibri" w:eastAsia="Calibri" w:hAnsi="Calibri" w:cs="Calibri"/>
              </w:rPr>
            </w:pPr>
          </w:p>
        </w:tc>
        <w:tc>
          <w:tcPr>
            <w:tcW w:w="617"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rsidR="004D2895" w:rsidRPr="00917A05" w:rsidRDefault="004D2895" w:rsidP="004D2895">
            <w:pPr>
              <w:jc w:val="center"/>
              <w:rPr>
                <w:rFonts w:ascii="Calibri" w:eastAsia="Calibri" w:hAnsi="Calibri" w:cs="Calibri"/>
              </w:rPr>
            </w:pPr>
          </w:p>
        </w:tc>
        <w:tc>
          <w:tcPr>
            <w:tcW w:w="819"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rsidR="004D2895" w:rsidRPr="00917A05" w:rsidRDefault="004D2895" w:rsidP="004D2895">
            <w:pPr>
              <w:rPr>
                <w:rFonts w:ascii="Calibri" w:eastAsia="Calibri" w:hAnsi="Calibri" w:cs="Calibri"/>
              </w:rPr>
            </w:pPr>
          </w:p>
        </w:tc>
        <w:tc>
          <w:tcPr>
            <w:tcW w:w="727"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rsidR="004D2895" w:rsidRPr="00917A05" w:rsidRDefault="004D2895" w:rsidP="004D2895">
            <w:pPr>
              <w:jc w:val="center"/>
              <w:rPr>
                <w:rFonts w:ascii="Calibri" w:eastAsia="Calibri" w:hAnsi="Calibri" w:cs="Calibri"/>
              </w:rPr>
            </w:pPr>
          </w:p>
        </w:tc>
      </w:tr>
    </w:tbl>
    <w:p w:rsidR="004D2895" w:rsidRPr="00917A05" w:rsidRDefault="004D2895" w:rsidP="004D2895">
      <w:pPr>
        <w:jc w:val="both"/>
        <w:rPr>
          <w:b/>
        </w:rPr>
      </w:pPr>
    </w:p>
    <w:p w:rsidR="004D2895" w:rsidRPr="00917A05" w:rsidRDefault="004D2895" w:rsidP="004D2895">
      <w:pPr>
        <w:autoSpaceDE w:val="0"/>
        <w:autoSpaceDN w:val="0"/>
        <w:adjustRightInd w:val="0"/>
        <w:ind w:firstLine="426"/>
        <w:jc w:val="both"/>
      </w:pPr>
      <w:r w:rsidRPr="00917A05">
        <w:t xml:space="preserve">При выполнении задания 15 учащиеся продемонстрировали следующие умения: </w:t>
      </w:r>
      <w:r w:rsidRPr="00917A05">
        <w:rPr>
          <w:rFonts w:ascii="TimesNewRomanPS-BoldMT" w:hAnsi="TimesNewRomanPS-BoldMT" w:cs="TimesNewRomanPS-BoldMT"/>
          <w:bCs/>
        </w:rPr>
        <w:t>15.3. Толкование значения слова), 94 % по 2 критерию СК</w:t>
      </w:r>
      <w:proofErr w:type="gramStart"/>
      <w:r w:rsidRPr="00917A05">
        <w:rPr>
          <w:rFonts w:ascii="TimesNewRomanPS-BoldMT" w:hAnsi="TimesNewRomanPS-BoldMT" w:cs="TimesNewRomanPS-BoldMT"/>
          <w:bCs/>
        </w:rPr>
        <w:t>2</w:t>
      </w:r>
      <w:proofErr w:type="gramEnd"/>
      <w:r w:rsidRPr="00917A05">
        <w:rPr>
          <w:rFonts w:ascii="TimesNewRomanPS-BoldMT" w:hAnsi="TimesNewRomanPS-BoldMT" w:cs="TimesNewRomanPS-BoldMT"/>
          <w:bCs/>
        </w:rPr>
        <w:t xml:space="preserve"> (Наличие примеров-аргументов), 71% по 3 критерию СК3 (Смысловая цельность, речевая связность и последовательность сочинения) и 100% по 4 критерию СК4 (Композиционная стройность работы).</w:t>
      </w:r>
    </w:p>
    <w:p w:rsidR="004D2895" w:rsidRPr="00917A05" w:rsidRDefault="004D2895" w:rsidP="004D2895"/>
    <w:p w:rsidR="004D2895" w:rsidRPr="00917A05" w:rsidRDefault="004D2895" w:rsidP="004D2895">
      <w:pPr>
        <w:jc w:val="center"/>
        <w:rPr>
          <w:b/>
          <w:u w:val="single"/>
        </w:rPr>
      </w:pPr>
      <w:r w:rsidRPr="00917A05">
        <w:rPr>
          <w:b/>
        </w:rPr>
        <w:t>Качество выполнения задания 15 (сочинение-рассуждение: 15.1, 15.2, 15.3)</w:t>
      </w:r>
    </w:p>
    <w:p w:rsidR="004D2895" w:rsidRPr="00917A05" w:rsidRDefault="004D2895" w:rsidP="004D2895">
      <w:pPr>
        <w:jc w:val="center"/>
        <w:rPr>
          <w:b/>
          <w:u w:val="single"/>
        </w:rPr>
      </w:pPr>
    </w:p>
    <w:tbl>
      <w:tblPr>
        <w:tblW w:w="0" w:type="auto"/>
        <w:jc w:val="center"/>
        <w:tblCellMar>
          <w:left w:w="10" w:type="dxa"/>
          <w:right w:w="10" w:type="dxa"/>
        </w:tblCellMar>
        <w:tblLook w:val="0000"/>
      </w:tblPr>
      <w:tblGrid>
        <w:gridCol w:w="816"/>
        <w:gridCol w:w="1268"/>
        <w:gridCol w:w="668"/>
        <w:gridCol w:w="1259"/>
        <w:gridCol w:w="668"/>
        <w:gridCol w:w="1179"/>
        <w:gridCol w:w="662"/>
        <w:gridCol w:w="1179"/>
        <w:gridCol w:w="662"/>
        <w:gridCol w:w="1112"/>
      </w:tblGrid>
      <w:tr w:rsidR="004D2895" w:rsidRPr="00917A05" w:rsidTr="004D2895">
        <w:trPr>
          <w:trHeight w:val="1"/>
          <w:jc w:val="center"/>
        </w:trPr>
        <w:tc>
          <w:tcPr>
            <w:tcW w:w="81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both"/>
            </w:pPr>
          </w:p>
        </w:tc>
        <w:tc>
          <w:tcPr>
            <w:tcW w:w="7545"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pPr>
            <w:r w:rsidRPr="00917A05">
              <w:t>Уровень</w:t>
            </w:r>
          </w:p>
        </w:tc>
        <w:tc>
          <w:tcPr>
            <w:tcW w:w="111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pPr>
          </w:p>
          <w:p w:rsidR="004D2895" w:rsidRPr="00917A05" w:rsidRDefault="004D2895" w:rsidP="004D2895">
            <w:pPr>
              <w:jc w:val="center"/>
            </w:pPr>
            <w:r w:rsidRPr="00917A05">
              <w:t>Средний балл</w:t>
            </w:r>
          </w:p>
        </w:tc>
      </w:tr>
      <w:tr w:rsidR="004D2895" w:rsidRPr="00917A05" w:rsidTr="004D2895">
        <w:trPr>
          <w:trHeight w:val="1"/>
          <w:jc w:val="center"/>
        </w:trPr>
        <w:tc>
          <w:tcPr>
            <w:tcW w:w="8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rPr>
                <w:rFonts w:ascii="Calibri" w:eastAsia="Calibri" w:hAnsi="Calibri" w:cs="Calibri"/>
              </w:rPr>
            </w:pPr>
          </w:p>
        </w:tc>
        <w:tc>
          <w:tcPr>
            <w:tcW w:w="193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pPr>
            <w:r w:rsidRPr="00917A05">
              <w:t>расширенный</w:t>
            </w:r>
          </w:p>
          <w:p w:rsidR="004D2895" w:rsidRPr="00917A05" w:rsidRDefault="004D2895" w:rsidP="004D2895">
            <w:pPr>
              <w:jc w:val="center"/>
            </w:pPr>
            <w:r w:rsidRPr="00917A05">
              <w:t xml:space="preserve"> (9-8 б.)</w:t>
            </w:r>
          </w:p>
        </w:tc>
        <w:tc>
          <w:tcPr>
            <w:tcW w:w="19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pPr>
            <w:r w:rsidRPr="00917A05">
              <w:t>оптимальный</w:t>
            </w:r>
          </w:p>
          <w:p w:rsidR="004D2895" w:rsidRPr="00917A05" w:rsidRDefault="004D2895" w:rsidP="004D2895">
            <w:pPr>
              <w:jc w:val="center"/>
            </w:pPr>
            <w:r w:rsidRPr="00917A05">
              <w:t xml:space="preserve"> (7 - 6б.)</w:t>
            </w:r>
          </w:p>
        </w:tc>
        <w:tc>
          <w:tcPr>
            <w:tcW w:w="18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pPr>
            <w:r w:rsidRPr="00917A05">
              <w:t>базовый</w:t>
            </w:r>
          </w:p>
          <w:p w:rsidR="004D2895" w:rsidRPr="00917A05" w:rsidRDefault="004D2895" w:rsidP="004D2895">
            <w:pPr>
              <w:jc w:val="center"/>
            </w:pPr>
            <w:r w:rsidRPr="00917A05">
              <w:t>( 5б.)</w:t>
            </w:r>
          </w:p>
        </w:tc>
        <w:tc>
          <w:tcPr>
            <w:tcW w:w="18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pPr>
            <w:r w:rsidRPr="00917A05">
              <w:t xml:space="preserve">ниже стандарта  </w:t>
            </w:r>
          </w:p>
          <w:p w:rsidR="004D2895" w:rsidRPr="00917A05" w:rsidRDefault="004D2895" w:rsidP="004D2895">
            <w:pPr>
              <w:jc w:val="center"/>
            </w:pPr>
            <w:r w:rsidRPr="00917A05">
              <w:t>(4- 0 б.)</w:t>
            </w:r>
          </w:p>
        </w:tc>
        <w:tc>
          <w:tcPr>
            <w:tcW w:w="111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rPr>
                <w:rFonts w:ascii="Calibri" w:eastAsia="Calibri" w:hAnsi="Calibri" w:cs="Calibri"/>
              </w:rPr>
            </w:pPr>
          </w:p>
        </w:tc>
      </w:tr>
      <w:tr w:rsidR="004D2895" w:rsidRPr="00917A05" w:rsidTr="004D2895">
        <w:trPr>
          <w:trHeight w:val="1"/>
          <w:jc w:val="center"/>
        </w:trPr>
        <w:tc>
          <w:tcPr>
            <w:tcW w:w="8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rPr>
                <w:rFonts w:ascii="Calibri" w:eastAsia="Calibri" w:hAnsi="Calibri" w:cs="Calibri"/>
              </w:rPr>
            </w:pPr>
          </w:p>
        </w:tc>
        <w:tc>
          <w:tcPr>
            <w:tcW w:w="1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both"/>
            </w:pPr>
            <w:r w:rsidRPr="00917A05">
              <w:t>кол-во</w:t>
            </w:r>
          </w:p>
        </w:tc>
        <w:tc>
          <w:tcPr>
            <w:tcW w:w="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pPr>
            <w:r w:rsidRPr="00917A05">
              <w:t>%</w:t>
            </w:r>
          </w:p>
        </w:tc>
        <w:tc>
          <w:tcPr>
            <w:tcW w:w="12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pPr>
            <w:r w:rsidRPr="00917A05">
              <w:t>кол-во</w:t>
            </w:r>
          </w:p>
        </w:tc>
        <w:tc>
          <w:tcPr>
            <w:tcW w:w="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pPr>
            <w:r w:rsidRPr="00917A05">
              <w:t>%</w:t>
            </w:r>
          </w:p>
        </w:tc>
        <w:tc>
          <w:tcPr>
            <w:tcW w:w="1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pPr>
            <w:r w:rsidRPr="00917A05">
              <w:t>кол-во</w:t>
            </w:r>
          </w:p>
        </w:tc>
        <w:tc>
          <w:tcPr>
            <w:tcW w:w="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pPr>
            <w:r w:rsidRPr="00917A05">
              <w:t>%</w:t>
            </w:r>
          </w:p>
        </w:tc>
        <w:tc>
          <w:tcPr>
            <w:tcW w:w="1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pPr>
            <w:r w:rsidRPr="00917A05">
              <w:t>кол-во</w:t>
            </w:r>
          </w:p>
        </w:tc>
        <w:tc>
          <w:tcPr>
            <w:tcW w:w="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pPr>
            <w:r w:rsidRPr="00917A05">
              <w:t>%</w:t>
            </w:r>
          </w:p>
        </w:tc>
        <w:tc>
          <w:tcPr>
            <w:tcW w:w="111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rPr>
                <w:rFonts w:ascii="Calibri" w:eastAsia="Calibri" w:hAnsi="Calibri" w:cs="Calibri"/>
              </w:rPr>
            </w:pPr>
          </w:p>
        </w:tc>
      </w:tr>
      <w:tr w:rsidR="004D2895" w:rsidRPr="00917A05" w:rsidTr="004D2895">
        <w:trPr>
          <w:trHeight w:val="1"/>
          <w:jc w:val="center"/>
        </w:trPr>
        <w:tc>
          <w:tcPr>
            <w:tcW w:w="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pPr>
            <w:r w:rsidRPr="00917A05">
              <w:t>17ч.</w:t>
            </w:r>
          </w:p>
        </w:tc>
        <w:tc>
          <w:tcPr>
            <w:tcW w:w="1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rPr>
                <w:rFonts w:ascii="Calibri" w:eastAsia="Calibri" w:hAnsi="Calibri" w:cs="Calibri"/>
              </w:rPr>
            </w:pPr>
            <w:r w:rsidRPr="00917A05">
              <w:rPr>
                <w:rFonts w:ascii="Calibri" w:eastAsia="Calibri" w:hAnsi="Calibri" w:cs="Calibri"/>
              </w:rPr>
              <w:t>16</w:t>
            </w:r>
          </w:p>
        </w:tc>
        <w:tc>
          <w:tcPr>
            <w:tcW w:w="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rPr>
                <w:rFonts w:ascii="Calibri" w:eastAsia="Calibri" w:hAnsi="Calibri" w:cs="Calibri"/>
              </w:rPr>
            </w:pPr>
            <w:r w:rsidRPr="00917A05">
              <w:rPr>
                <w:rFonts w:ascii="Calibri" w:eastAsia="Calibri" w:hAnsi="Calibri" w:cs="Calibri"/>
              </w:rPr>
              <w:t>94%</w:t>
            </w:r>
          </w:p>
        </w:tc>
        <w:tc>
          <w:tcPr>
            <w:tcW w:w="12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rPr>
                <w:rFonts w:ascii="Calibri" w:eastAsia="Calibri" w:hAnsi="Calibri" w:cs="Calibri"/>
              </w:rPr>
            </w:pPr>
            <w:r w:rsidRPr="00917A05">
              <w:rPr>
                <w:rFonts w:ascii="Calibri" w:eastAsia="Calibri" w:hAnsi="Calibri" w:cs="Calibri"/>
              </w:rPr>
              <w:t>1</w:t>
            </w:r>
          </w:p>
        </w:tc>
        <w:tc>
          <w:tcPr>
            <w:tcW w:w="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rPr>
                <w:rFonts w:ascii="Calibri" w:eastAsia="Calibri" w:hAnsi="Calibri" w:cs="Calibri"/>
              </w:rPr>
            </w:pPr>
            <w:r w:rsidRPr="00917A05">
              <w:rPr>
                <w:rFonts w:ascii="Calibri" w:eastAsia="Calibri" w:hAnsi="Calibri" w:cs="Calibri"/>
              </w:rPr>
              <w:t>6%</w:t>
            </w:r>
          </w:p>
        </w:tc>
        <w:tc>
          <w:tcPr>
            <w:tcW w:w="1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rPr>
                <w:rFonts w:ascii="Calibri" w:eastAsia="Calibri" w:hAnsi="Calibri" w:cs="Calibri"/>
              </w:rPr>
            </w:pPr>
          </w:p>
        </w:tc>
        <w:tc>
          <w:tcPr>
            <w:tcW w:w="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rPr>
                <w:rFonts w:ascii="Calibri" w:eastAsia="Calibri" w:hAnsi="Calibri" w:cs="Calibri"/>
              </w:rPr>
            </w:pPr>
          </w:p>
        </w:tc>
        <w:tc>
          <w:tcPr>
            <w:tcW w:w="1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rPr>
                <w:rFonts w:ascii="Calibri" w:eastAsia="Calibri" w:hAnsi="Calibri" w:cs="Calibri"/>
              </w:rPr>
            </w:pPr>
          </w:p>
        </w:tc>
        <w:tc>
          <w:tcPr>
            <w:tcW w:w="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rPr>
                <w:rFonts w:ascii="Calibri" w:eastAsia="Calibri" w:hAnsi="Calibri" w:cs="Calibri"/>
              </w:rPr>
            </w:pPr>
          </w:p>
        </w:tc>
        <w:tc>
          <w:tcPr>
            <w:tcW w:w="1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rPr>
                <w:rFonts w:ascii="Calibri" w:eastAsia="Calibri" w:hAnsi="Calibri" w:cs="Calibri"/>
              </w:rPr>
            </w:pPr>
            <w:r w:rsidRPr="00917A05">
              <w:rPr>
                <w:rFonts w:ascii="Calibri" w:eastAsia="Calibri" w:hAnsi="Calibri" w:cs="Calibri"/>
              </w:rPr>
              <w:t>8,5</w:t>
            </w:r>
          </w:p>
        </w:tc>
      </w:tr>
    </w:tbl>
    <w:p w:rsidR="004D2895" w:rsidRPr="00917A05" w:rsidRDefault="004D2895" w:rsidP="004D2895">
      <w:pPr>
        <w:ind w:firstLine="426"/>
      </w:pPr>
      <w:r w:rsidRPr="00917A05">
        <w:t xml:space="preserve">Качество знаний:   </w:t>
      </w:r>
      <w:r w:rsidRPr="00917A05">
        <w:rPr>
          <w:b/>
        </w:rPr>
        <w:t xml:space="preserve">  17 человек - 100%.</w:t>
      </w:r>
    </w:p>
    <w:p w:rsidR="004D2895" w:rsidRPr="00917A05" w:rsidRDefault="004D2895" w:rsidP="004D2895">
      <w:pPr>
        <w:ind w:firstLine="426"/>
        <w:jc w:val="both"/>
      </w:pPr>
    </w:p>
    <w:p w:rsidR="004D2895" w:rsidRPr="00917A05" w:rsidRDefault="004D2895" w:rsidP="004D2895">
      <w:pPr>
        <w:ind w:firstLine="426"/>
        <w:jc w:val="center"/>
        <w:rPr>
          <w:b/>
        </w:rPr>
      </w:pPr>
      <w:r w:rsidRPr="00917A05">
        <w:rPr>
          <w:b/>
        </w:rPr>
        <w:t>Результаты практической грамотности и фактической точности письменной речи следующие:</w:t>
      </w:r>
    </w:p>
    <w:tbl>
      <w:tblPr>
        <w:tblW w:w="0" w:type="auto"/>
        <w:jc w:val="center"/>
        <w:tblCellMar>
          <w:left w:w="10" w:type="dxa"/>
          <w:right w:w="10" w:type="dxa"/>
        </w:tblCellMar>
        <w:tblLook w:val="0000"/>
      </w:tblPr>
      <w:tblGrid>
        <w:gridCol w:w="818"/>
        <w:gridCol w:w="3671"/>
        <w:gridCol w:w="794"/>
        <w:gridCol w:w="737"/>
        <w:gridCol w:w="648"/>
        <w:gridCol w:w="737"/>
        <w:gridCol w:w="648"/>
        <w:gridCol w:w="737"/>
        <w:gridCol w:w="683"/>
      </w:tblGrid>
      <w:tr w:rsidR="004D2895" w:rsidRPr="00917A05" w:rsidTr="004D2895">
        <w:trPr>
          <w:trHeight w:val="276"/>
          <w:jc w:val="center"/>
        </w:trPr>
        <w:tc>
          <w:tcPr>
            <w:tcW w:w="81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pPr>
          </w:p>
          <w:p w:rsidR="004D2895" w:rsidRPr="00917A05" w:rsidRDefault="004D2895" w:rsidP="004D2895">
            <w:pPr>
              <w:jc w:val="center"/>
            </w:pPr>
            <w:r w:rsidRPr="00917A05">
              <w:t>№</w:t>
            </w:r>
          </w:p>
        </w:tc>
        <w:tc>
          <w:tcPr>
            <w:tcW w:w="367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pPr>
          </w:p>
          <w:p w:rsidR="004D2895" w:rsidRPr="00917A05" w:rsidRDefault="004D2895" w:rsidP="004D2895">
            <w:pPr>
              <w:jc w:val="center"/>
            </w:pPr>
            <w:r w:rsidRPr="00917A05">
              <w:t>Критерии</w:t>
            </w:r>
          </w:p>
        </w:tc>
        <w:tc>
          <w:tcPr>
            <w:tcW w:w="79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tc>
        <w:tc>
          <w:tcPr>
            <w:tcW w:w="4190"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D2895" w:rsidRPr="00917A05" w:rsidRDefault="004D2895" w:rsidP="004D2895">
            <w:pPr>
              <w:jc w:val="center"/>
            </w:pPr>
            <w:r w:rsidRPr="00917A05">
              <w:t>Баллы</w:t>
            </w:r>
          </w:p>
        </w:tc>
      </w:tr>
      <w:tr w:rsidR="004D2895" w:rsidRPr="00917A05" w:rsidTr="004D2895">
        <w:trPr>
          <w:trHeight w:val="1"/>
          <w:jc w:val="center"/>
        </w:trPr>
        <w:tc>
          <w:tcPr>
            <w:tcW w:w="81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rPr>
                <w:rFonts w:ascii="Calibri" w:eastAsia="Calibri" w:hAnsi="Calibri" w:cs="Calibri"/>
              </w:rPr>
            </w:pPr>
          </w:p>
        </w:tc>
        <w:tc>
          <w:tcPr>
            <w:tcW w:w="3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rPr>
                <w:rFonts w:ascii="Calibri" w:eastAsia="Calibri" w:hAnsi="Calibri" w:cs="Calibri"/>
              </w:rPr>
            </w:pPr>
          </w:p>
        </w:tc>
        <w:tc>
          <w:tcPr>
            <w:tcW w:w="79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rPr>
                <w:rFonts w:ascii="Calibri" w:eastAsia="Calibri" w:hAnsi="Calibri" w:cs="Calibri"/>
              </w:rPr>
            </w:pPr>
          </w:p>
        </w:tc>
        <w:tc>
          <w:tcPr>
            <w:tcW w:w="138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pPr>
            <w:r w:rsidRPr="00917A05">
              <w:t>2</w:t>
            </w:r>
          </w:p>
        </w:tc>
        <w:tc>
          <w:tcPr>
            <w:tcW w:w="138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pPr>
            <w:r w:rsidRPr="00917A05">
              <w:t>1</w:t>
            </w:r>
          </w:p>
        </w:tc>
        <w:tc>
          <w:tcPr>
            <w:tcW w:w="142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pPr>
            <w:r w:rsidRPr="00917A05">
              <w:t>0</w:t>
            </w:r>
          </w:p>
        </w:tc>
      </w:tr>
      <w:tr w:rsidR="004D2895" w:rsidRPr="00917A05" w:rsidTr="004D2895">
        <w:trPr>
          <w:trHeight w:val="1"/>
          <w:jc w:val="center"/>
        </w:trPr>
        <w:tc>
          <w:tcPr>
            <w:tcW w:w="81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rPr>
                <w:rFonts w:ascii="Calibri" w:eastAsia="Calibri" w:hAnsi="Calibri" w:cs="Calibri"/>
              </w:rPr>
            </w:pPr>
          </w:p>
        </w:tc>
        <w:tc>
          <w:tcPr>
            <w:tcW w:w="3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rPr>
                <w:rFonts w:ascii="Calibri" w:eastAsia="Calibri" w:hAnsi="Calibri" w:cs="Calibri"/>
              </w:rPr>
            </w:pPr>
          </w:p>
        </w:tc>
        <w:tc>
          <w:tcPr>
            <w:tcW w:w="79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rPr>
                <w:rFonts w:ascii="Calibri" w:eastAsia="Calibri" w:hAnsi="Calibri" w:cs="Calibri"/>
              </w:rPr>
            </w:pPr>
          </w:p>
        </w:tc>
        <w:tc>
          <w:tcPr>
            <w:tcW w:w="7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pPr>
            <w:r w:rsidRPr="00917A05">
              <w:t>кол-во</w:t>
            </w:r>
          </w:p>
        </w:tc>
        <w:tc>
          <w:tcPr>
            <w:tcW w:w="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pPr>
            <w:r w:rsidRPr="00917A05">
              <w:t>%</w:t>
            </w:r>
          </w:p>
        </w:tc>
        <w:tc>
          <w:tcPr>
            <w:tcW w:w="7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pPr>
            <w:r w:rsidRPr="00917A05">
              <w:t>кол-во</w:t>
            </w:r>
          </w:p>
        </w:tc>
        <w:tc>
          <w:tcPr>
            <w:tcW w:w="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pPr>
            <w:r w:rsidRPr="00917A05">
              <w:t>%</w:t>
            </w:r>
          </w:p>
        </w:tc>
        <w:tc>
          <w:tcPr>
            <w:tcW w:w="7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r w:rsidRPr="00917A05">
              <w:t>кол-во</w:t>
            </w:r>
          </w:p>
        </w:tc>
        <w:tc>
          <w:tcPr>
            <w:tcW w:w="6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pPr>
            <w:r w:rsidRPr="00917A05">
              <w:t>%</w:t>
            </w:r>
          </w:p>
        </w:tc>
      </w:tr>
      <w:tr w:rsidR="004D2895" w:rsidRPr="00917A05" w:rsidTr="004D2895">
        <w:trPr>
          <w:trHeight w:val="225"/>
          <w:jc w:val="center"/>
        </w:trPr>
        <w:tc>
          <w:tcPr>
            <w:tcW w:w="8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both"/>
            </w:pPr>
            <w:r w:rsidRPr="00917A05">
              <w:t>ГК</w:t>
            </w:r>
            <w:proofErr w:type="gramStart"/>
            <w:r w:rsidRPr="00917A05">
              <w:t>1</w:t>
            </w:r>
            <w:proofErr w:type="gramEnd"/>
          </w:p>
        </w:tc>
        <w:tc>
          <w:tcPr>
            <w:tcW w:w="36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both"/>
            </w:pPr>
            <w:r w:rsidRPr="00917A05">
              <w:t>Соблюдение орфографических норм</w:t>
            </w:r>
          </w:p>
        </w:tc>
        <w:tc>
          <w:tcPr>
            <w:tcW w:w="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both"/>
            </w:pPr>
            <w:r w:rsidRPr="00917A05">
              <w:t>17ч.</w:t>
            </w:r>
          </w:p>
        </w:tc>
        <w:tc>
          <w:tcPr>
            <w:tcW w:w="7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rPr>
                <w:rFonts w:ascii="Calibri" w:eastAsia="Calibri" w:hAnsi="Calibri" w:cs="Calibri"/>
              </w:rPr>
            </w:pPr>
            <w:r w:rsidRPr="00917A05">
              <w:rPr>
                <w:rFonts w:ascii="Calibri" w:eastAsia="Calibri" w:hAnsi="Calibri" w:cs="Calibri"/>
              </w:rPr>
              <w:t>9</w:t>
            </w:r>
          </w:p>
        </w:tc>
        <w:tc>
          <w:tcPr>
            <w:tcW w:w="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rPr>
                <w:rFonts w:ascii="Calibri" w:eastAsia="Calibri" w:hAnsi="Calibri" w:cs="Calibri"/>
              </w:rPr>
            </w:pPr>
            <w:r w:rsidRPr="00917A05">
              <w:rPr>
                <w:rFonts w:ascii="Calibri" w:eastAsia="Calibri" w:hAnsi="Calibri" w:cs="Calibri"/>
              </w:rPr>
              <w:t>53%</w:t>
            </w:r>
          </w:p>
        </w:tc>
        <w:tc>
          <w:tcPr>
            <w:tcW w:w="7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rPr>
                <w:rFonts w:ascii="Calibri" w:eastAsia="Calibri" w:hAnsi="Calibri" w:cs="Calibri"/>
              </w:rPr>
            </w:pPr>
            <w:r w:rsidRPr="00917A05">
              <w:rPr>
                <w:rFonts w:ascii="Calibri" w:eastAsia="Calibri" w:hAnsi="Calibri" w:cs="Calibri"/>
              </w:rPr>
              <w:t>5</w:t>
            </w:r>
          </w:p>
        </w:tc>
        <w:tc>
          <w:tcPr>
            <w:tcW w:w="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rPr>
                <w:rFonts w:ascii="Calibri" w:eastAsia="Calibri" w:hAnsi="Calibri" w:cs="Calibri"/>
              </w:rPr>
            </w:pPr>
            <w:r w:rsidRPr="00917A05">
              <w:rPr>
                <w:rFonts w:ascii="Calibri" w:eastAsia="Calibri" w:hAnsi="Calibri" w:cs="Calibri"/>
              </w:rPr>
              <w:t>29%</w:t>
            </w:r>
          </w:p>
        </w:tc>
        <w:tc>
          <w:tcPr>
            <w:tcW w:w="7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rPr>
                <w:rFonts w:ascii="Calibri" w:eastAsia="Calibri" w:hAnsi="Calibri" w:cs="Calibri"/>
              </w:rPr>
            </w:pPr>
            <w:r w:rsidRPr="00917A05">
              <w:rPr>
                <w:rFonts w:ascii="Calibri" w:eastAsia="Calibri" w:hAnsi="Calibri" w:cs="Calibri"/>
              </w:rPr>
              <w:t>3</w:t>
            </w:r>
          </w:p>
        </w:tc>
        <w:tc>
          <w:tcPr>
            <w:tcW w:w="6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rPr>
                <w:rFonts w:ascii="Calibri" w:eastAsia="Calibri" w:hAnsi="Calibri" w:cs="Calibri"/>
              </w:rPr>
            </w:pPr>
            <w:r w:rsidRPr="00917A05">
              <w:rPr>
                <w:rFonts w:ascii="Calibri" w:eastAsia="Calibri" w:hAnsi="Calibri" w:cs="Calibri"/>
              </w:rPr>
              <w:t>18%</w:t>
            </w:r>
          </w:p>
        </w:tc>
      </w:tr>
      <w:tr w:rsidR="004D2895" w:rsidRPr="00917A05" w:rsidTr="004D2895">
        <w:trPr>
          <w:trHeight w:val="225"/>
          <w:jc w:val="center"/>
        </w:trPr>
        <w:tc>
          <w:tcPr>
            <w:tcW w:w="8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both"/>
            </w:pPr>
            <w:r w:rsidRPr="00917A05">
              <w:t>ГК</w:t>
            </w:r>
            <w:proofErr w:type="gramStart"/>
            <w:r w:rsidRPr="00917A05">
              <w:t>2</w:t>
            </w:r>
            <w:proofErr w:type="gramEnd"/>
          </w:p>
        </w:tc>
        <w:tc>
          <w:tcPr>
            <w:tcW w:w="36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both"/>
            </w:pPr>
            <w:r w:rsidRPr="00917A05">
              <w:t>Соблюдение пунктуационных норм</w:t>
            </w:r>
          </w:p>
        </w:tc>
        <w:tc>
          <w:tcPr>
            <w:tcW w:w="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both"/>
            </w:pPr>
            <w:r w:rsidRPr="00917A05">
              <w:t>17ч.</w:t>
            </w:r>
          </w:p>
        </w:tc>
        <w:tc>
          <w:tcPr>
            <w:tcW w:w="7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rPr>
                <w:rFonts w:ascii="Calibri" w:eastAsia="Calibri" w:hAnsi="Calibri" w:cs="Calibri"/>
              </w:rPr>
            </w:pPr>
            <w:r w:rsidRPr="00917A05">
              <w:rPr>
                <w:rFonts w:ascii="Calibri" w:eastAsia="Calibri" w:hAnsi="Calibri" w:cs="Calibri"/>
              </w:rPr>
              <w:t>9</w:t>
            </w:r>
          </w:p>
        </w:tc>
        <w:tc>
          <w:tcPr>
            <w:tcW w:w="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rPr>
                <w:rFonts w:ascii="Calibri" w:eastAsia="Calibri" w:hAnsi="Calibri" w:cs="Calibri"/>
              </w:rPr>
            </w:pPr>
            <w:r w:rsidRPr="00917A05">
              <w:rPr>
                <w:rFonts w:ascii="Calibri" w:eastAsia="Calibri" w:hAnsi="Calibri" w:cs="Calibri"/>
              </w:rPr>
              <w:t>53%</w:t>
            </w:r>
          </w:p>
        </w:tc>
        <w:tc>
          <w:tcPr>
            <w:tcW w:w="7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rPr>
                <w:rFonts w:ascii="Calibri" w:eastAsia="Calibri" w:hAnsi="Calibri" w:cs="Calibri"/>
              </w:rPr>
            </w:pPr>
            <w:r w:rsidRPr="00917A05">
              <w:rPr>
                <w:rFonts w:ascii="Calibri" w:eastAsia="Calibri" w:hAnsi="Calibri" w:cs="Calibri"/>
              </w:rPr>
              <w:t>5</w:t>
            </w:r>
          </w:p>
        </w:tc>
        <w:tc>
          <w:tcPr>
            <w:tcW w:w="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rPr>
                <w:rFonts w:ascii="Calibri" w:eastAsia="Calibri" w:hAnsi="Calibri" w:cs="Calibri"/>
              </w:rPr>
            </w:pPr>
            <w:r w:rsidRPr="00917A05">
              <w:rPr>
                <w:rFonts w:ascii="Calibri" w:eastAsia="Calibri" w:hAnsi="Calibri" w:cs="Calibri"/>
              </w:rPr>
              <w:t>29%</w:t>
            </w:r>
          </w:p>
        </w:tc>
        <w:tc>
          <w:tcPr>
            <w:tcW w:w="7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rPr>
                <w:rFonts w:ascii="Calibri" w:eastAsia="Calibri" w:hAnsi="Calibri" w:cs="Calibri"/>
              </w:rPr>
            </w:pPr>
            <w:r w:rsidRPr="00917A05">
              <w:rPr>
                <w:rFonts w:ascii="Calibri" w:eastAsia="Calibri" w:hAnsi="Calibri" w:cs="Calibri"/>
              </w:rPr>
              <w:t>3</w:t>
            </w:r>
          </w:p>
        </w:tc>
        <w:tc>
          <w:tcPr>
            <w:tcW w:w="6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rPr>
                <w:rFonts w:ascii="Calibri" w:eastAsia="Calibri" w:hAnsi="Calibri" w:cs="Calibri"/>
              </w:rPr>
            </w:pPr>
            <w:r w:rsidRPr="00917A05">
              <w:rPr>
                <w:rFonts w:ascii="Calibri" w:eastAsia="Calibri" w:hAnsi="Calibri" w:cs="Calibri"/>
              </w:rPr>
              <w:t>18%</w:t>
            </w:r>
          </w:p>
        </w:tc>
      </w:tr>
      <w:tr w:rsidR="004D2895" w:rsidRPr="00917A05" w:rsidTr="004D2895">
        <w:trPr>
          <w:trHeight w:val="255"/>
          <w:jc w:val="center"/>
        </w:trPr>
        <w:tc>
          <w:tcPr>
            <w:tcW w:w="8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both"/>
            </w:pPr>
            <w:r w:rsidRPr="00917A05">
              <w:t>ГК3</w:t>
            </w:r>
          </w:p>
        </w:tc>
        <w:tc>
          <w:tcPr>
            <w:tcW w:w="36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both"/>
            </w:pPr>
            <w:r w:rsidRPr="00917A05">
              <w:t>Соблюдение грамматических норм</w:t>
            </w:r>
          </w:p>
        </w:tc>
        <w:tc>
          <w:tcPr>
            <w:tcW w:w="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both"/>
            </w:pPr>
            <w:r w:rsidRPr="00917A05">
              <w:t>17ч.</w:t>
            </w:r>
          </w:p>
        </w:tc>
        <w:tc>
          <w:tcPr>
            <w:tcW w:w="7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rPr>
                <w:rFonts w:ascii="Calibri" w:eastAsia="Calibri" w:hAnsi="Calibri" w:cs="Calibri"/>
              </w:rPr>
            </w:pPr>
            <w:r w:rsidRPr="00917A05">
              <w:rPr>
                <w:rFonts w:ascii="Calibri" w:eastAsia="Calibri" w:hAnsi="Calibri" w:cs="Calibri"/>
              </w:rPr>
              <w:t>7</w:t>
            </w:r>
          </w:p>
        </w:tc>
        <w:tc>
          <w:tcPr>
            <w:tcW w:w="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rPr>
                <w:rFonts w:ascii="Calibri" w:eastAsia="Calibri" w:hAnsi="Calibri" w:cs="Calibri"/>
              </w:rPr>
            </w:pPr>
            <w:r w:rsidRPr="00917A05">
              <w:rPr>
                <w:rFonts w:ascii="Calibri" w:eastAsia="Calibri" w:hAnsi="Calibri" w:cs="Calibri"/>
              </w:rPr>
              <w:t>41%</w:t>
            </w:r>
          </w:p>
        </w:tc>
        <w:tc>
          <w:tcPr>
            <w:tcW w:w="7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rPr>
                <w:rFonts w:ascii="Calibri" w:eastAsia="Calibri" w:hAnsi="Calibri" w:cs="Calibri"/>
              </w:rPr>
            </w:pPr>
            <w:r w:rsidRPr="00917A05">
              <w:rPr>
                <w:rFonts w:ascii="Calibri" w:eastAsia="Calibri" w:hAnsi="Calibri" w:cs="Calibri"/>
              </w:rPr>
              <w:t>9</w:t>
            </w:r>
          </w:p>
        </w:tc>
        <w:tc>
          <w:tcPr>
            <w:tcW w:w="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rPr>
                <w:rFonts w:ascii="Calibri" w:eastAsia="Calibri" w:hAnsi="Calibri" w:cs="Calibri"/>
              </w:rPr>
            </w:pPr>
            <w:r w:rsidRPr="00917A05">
              <w:rPr>
                <w:rFonts w:ascii="Calibri" w:eastAsia="Calibri" w:hAnsi="Calibri" w:cs="Calibri"/>
              </w:rPr>
              <w:t>53%</w:t>
            </w:r>
          </w:p>
        </w:tc>
        <w:tc>
          <w:tcPr>
            <w:tcW w:w="7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rPr>
                <w:rFonts w:ascii="Calibri" w:eastAsia="Calibri" w:hAnsi="Calibri" w:cs="Calibri"/>
              </w:rPr>
            </w:pPr>
            <w:r w:rsidRPr="00917A05">
              <w:rPr>
                <w:rFonts w:ascii="Calibri" w:eastAsia="Calibri" w:hAnsi="Calibri" w:cs="Calibri"/>
              </w:rPr>
              <w:t>1</w:t>
            </w:r>
          </w:p>
        </w:tc>
        <w:tc>
          <w:tcPr>
            <w:tcW w:w="6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rPr>
                <w:rFonts w:ascii="Calibri" w:eastAsia="Calibri" w:hAnsi="Calibri" w:cs="Calibri"/>
              </w:rPr>
            </w:pPr>
            <w:r w:rsidRPr="00917A05">
              <w:rPr>
                <w:rFonts w:ascii="Calibri" w:eastAsia="Calibri" w:hAnsi="Calibri" w:cs="Calibri"/>
              </w:rPr>
              <w:t>6%</w:t>
            </w:r>
          </w:p>
        </w:tc>
      </w:tr>
      <w:tr w:rsidR="004D2895" w:rsidRPr="00917A05" w:rsidTr="004D2895">
        <w:trPr>
          <w:trHeight w:val="285"/>
          <w:jc w:val="center"/>
        </w:trPr>
        <w:tc>
          <w:tcPr>
            <w:tcW w:w="8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both"/>
            </w:pPr>
            <w:r w:rsidRPr="00917A05">
              <w:t>ГК</w:t>
            </w:r>
            <w:proofErr w:type="gramStart"/>
            <w:r w:rsidRPr="00917A05">
              <w:t>4</w:t>
            </w:r>
            <w:proofErr w:type="gramEnd"/>
          </w:p>
        </w:tc>
        <w:tc>
          <w:tcPr>
            <w:tcW w:w="36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ind w:right="-200"/>
            </w:pPr>
            <w:r w:rsidRPr="00917A05">
              <w:t>Соблюдение речевых норм</w:t>
            </w:r>
          </w:p>
        </w:tc>
        <w:tc>
          <w:tcPr>
            <w:tcW w:w="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both"/>
            </w:pPr>
            <w:r w:rsidRPr="00917A05">
              <w:t>17ч.</w:t>
            </w:r>
          </w:p>
        </w:tc>
        <w:tc>
          <w:tcPr>
            <w:tcW w:w="7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rPr>
                <w:rFonts w:ascii="Calibri" w:eastAsia="Calibri" w:hAnsi="Calibri" w:cs="Calibri"/>
              </w:rPr>
            </w:pPr>
            <w:r w:rsidRPr="00917A05">
              <w:rPr>
                <w:rFonts w:ascii="Calibri" w:eastAsia="Calibri" w:hAnsi="Calibri" w:cs="Calibri"/>
              </w:rPr>
              <w:t>10</w:t>
            </w:r>
          </w:p>
        </w:tc>
        <w:tc>
          <w:tcPr>
            <w:tcW w:w="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rPr>
                <w:rFonts w:ascii="Calibri" w:eastAsia="Calibri" w:hAnsi="Calibri" w:cs="Calibri"/>
              </w:rPr>
            </w:pPr>
            <w:r w:rsidRPr="00917A05">
              <w:rPr>
                <w:rFonts w:ascii="Calibri" w:eastAsia="Calibri" w:hAnsi="Calibri" w:cs="Calibri"/>
              </w:rPr>
              <w:t>59%</w:t>
            </w:r>
          </w:p>
        </w:tc>
        <w:tc>
          <w:tcPr>
            <w:tcW w:w="7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rPr>
                <w:rFonts w:ascii="Calibri" w:eastAsia="Calibri" w:hAnsi="Calibri" w:cs="Calibri"/>
              </w:rPr>
            </w:pPr>
            <w:r w:rsidRPr="00917A05">
              <w:rPr>
                <w:rFonts w:ascii="Calibri" w:eastAsia="Calibri" w:hAnsi="Calibri" w:cs="Calibri"/>
              </w:rPr>
              <w:t>7</w:t>
            </w:r>
          </w:p>
        </w:tc>
        <w:tc>
          <w:tcPr>
            <w:tcW w:w="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rPr>
                <w:rFonts w:ascii="Calibri" w:eastAsia="Calibri" w:hAnsi="Calibri" w:cs="Calibri"/>
              </w:rPr>
            </w:pPr>
            <w:r w:rsidRPr="00917A05">
              <w:rPr>
                <w:rFonts w:ascii="Calibri" w:eastAsia="Calibri" w:hAnsi="Calibri" w:cs="Calibri"/>
              </w:rPr>
              <w:t>41%</w:t>
            </w:r>
          </w:p>
        </w:tc>
        <w:tc>
          <w:tcPr>
            <w:tcW w:w="7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rPr>
                <w:rFonts w:ascii="Calibri" w:eastAsia="Calibri" w:hAnsi="Calibri" w:cs="Calibri"/>
              </w:rPr>
            </w:pPr>
          </w:p>
        </w:tc>
        <w:tc>
          <w:tcPr>
            <w:tcW w:w="6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rPr>
                <w:rFonts w:ascii="Calibri" w:eastAsia="Calibri" w:hAnsi="Calibri" w:cs="Calibri"/>
              </w:rPr>
            </w:pPr>
          </w:p>
        </w:tc>
      </w:tr>
      <w:tr w:rsidR="004D2895" w:rsidRPr="00917A05" w:rsidTr="004D2895">
        <w:trPr>
          <w:trHeight w:val="225"/>
          <w:jc w:val="center"/>
        </w:trPr>
        <w:tc>
          <w:tcPr>
            <w:tcW w:w="8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both"/>
            </w:pPr>
            <w:r w:rsidRPr="00917A05">
              <w:lastRenderedPageBreak/>
              <w:t>ФК</w:t>
            </w:r>
            <w:proofErr w:type="gramStart"/>
            <w:r w:rsidRPr="00917A05">
              <w:t>1</w:t>
            </w:r>
            <w:proofErr w:type="gramEnd"/>
          </w:p>
        </w:tc>
        <w:tc>
          <w:tcPr>
            <w:tcW w:w="36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both"/>
            </w:pPr>
            <w:r w:rsidRPr="00917A05">
              <w:t>Фактическая точность</w:t>
            </w:r>
          </w:p>
        </w:tc>
        <w:tc>
          <w:tcPr>
            <w:tcW w:w="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both"/>
            </w:pPr>
            <w:r w:rsidRPr="00917A05">
              <w:t>17</w:t>
            </w:r>
          </w:p>
        </w:tc>
        <w:tc>
          <w:tcPr>
            <w:tcW w:w="7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rPr>
                <w:rFonts w:ascii="Calibri" w:eastAsia="Calibri" w:hAnsi="Calibri" w:cs="Calibri"/>
              </w:rPr>
            </w:pPr>
            <w:r w:rsidRPr="00917A05">
              <w:rPr>
                <w:rFonts w:ascii="Calibri" w:eastAsia="Calibri" w:hAnsi="Calibri" w:cs="Calibri"/>
              </w:rPr>
              <w:t>14</w:t>
            </w:r>
          </w:p>
        </w:tc>
        <w:tc>
          <w:tcPr>
            <w:tcW w:w="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rPr>
                <w:rFonts w:ascii="Calibri" w:eastAsia="Calibri" w:hAnsi="Calibri" w:cs="Calibri"/>
              </w:rPr>
            </w:pPr>
            <w:r w:rsidRPr="00917A05">
              <w:rPr>
                <w:rFonts w:ascii="Calibri" w:eastAsia="Calibri" w:hAnsi="Calibri" w:cs="Calibri"/>
              </w:rPr>
              <w:t>82%</w:t>
            </w:r>
          </w:p>
        </w:tc>
        <w:tc>
          <w:tcPr>
            <w:tcW w:w="7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rPr>
                <w:rFonts w:ascii="Calibri" w:eastAsia="Calibri" w:hAnsi="Calibri" w:cs="Calibri"/>
              </w:rPr>
            </w:pPr>
            <w:r w:rsidRPr="00917A05">
              <w:rPr>
                <w:rFonts w:ascii="Calibri" w:eastAsia="Calibri" w:hAnsi="Calibri" w:cs="Calibri"/>
              </w:rPr>
              <w:t>3</w:t>
            </w:r>
          </w:p>
        </w:tc>
        <w:tc>
          <w:tcPr>
            <w:tcW w:w="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rPr>
                <w:rFonts w:ascii="Calibri" w:eastAsia="Calibri" w:hAnsi="Calibri" w:cs="Calibri"/>
              </w:rPr>
            </w:pPr>
            <w:r w:rsidRPr="00917A05">
              <w:rPr>
                <w:rFonts w:ascii="Calibri" w:eastAsia="Calibri" w:hAnsi="Calibri" w:cs="Calibri"/>
              </w:rPr>
              <w:t>18%</w:t>
            </w:r>
          </w:p>
        </w:tc>
        <w:tc>
          <w:tcPr>
            <w:tcW w:w="7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rPr>
                <w:rFonts w:ascii="Calibri" w:eastAsia="Calibri" w:hAnsi="Calibri" w:cs="Calibri"/>
              </w:rPr>
            </w:pPr>
            <w:r w:rsidRPr="00917A05">
              <w:rPr>
                <w:rFonts w:ascii="Calibri" w:eastAsia="Calibri" w:hAnsi="Calibri" w:cs="Calibri"/>
              </w:rPr>
              <w:t>--</w:t>
            </w:r>
          </w:p>
        </w:tc>
        <w:tc>
          <w:tcPr>
            <w:tcW w:w="6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rPr>
                <w:rFonts w:ascii="Calibri" w:eastAsia="Calibri" w:hAnsi="Calibri" w:cs="Calibri"/>
              </w:rPr>
            </w:pPr>
            <w:r w:rsidRPr="00917A05">
              <w:rPr>
                <w:rFonts w:ascii="Calibri" w:eastAsia="Calibri" w:hAnsi="Calibri" w:cs="Calibri"/>
              </w:rPr>
              <w:t>--</w:t>
            </w:r>
          </w:p>
        </w:tc>
      </w:tr>
    </w:tbl>
    <w:p w:rsidR="004D2895" w:rsidRPr="00917A05" w:rsidRDefault="004D2895" w:rsidP="004D2895">
      <w:pPr>
        <w:jc w:val="both"/>
      </w:pPr>
    </w:p>
    <w:p w:rsidR="004D2895" w:rsidRPr="00917A05" w:rsidRDefault="004D2895" w:rsidP="004D2895">
      <w:pPr>
        <w:ind w:firstLine="426"/>
        <w:jc w:val="both"/>
      </w:pPr>
      <w:r w:rsidRPr="00917A05">
        <w:t>При написании изложения учащиеся продемонстрировали следующие умения:  82% учащихся по критерию ГК</w:t>
      </w:r>
      <w:proofErr w:type="gramStart"/>
      <w:r w:rsidRPr="00917A05">
        <w:t>1</w:t>
      </w:r>
      <w:proofErr w:type="gramEnd"/>
      <w:r w:rsidRPr="00917A05">
        <w:t xml:space="preserve"> и ГК2, 94% - по критерию ГК3, 100% - по критерию ГК4 и  ФК1.</w:t>
      </w:r>
    </w:p>
    <w:p w:rsidR="004D2895" w:rsidRPr="00917A05" w:rsidRDefault="004D2895" w:rsidP="004D2895">
      <w:pPr>
        <w:jc w:val="both"/>
      </w:pPr>
    </w:p>
    <w:p w:rsidR="004D2895" w:rsidRPr="00917A05" w:rsidRDefault="004D2895" w:rsidP="004D2895">
      <w:pPr>
        <w:jc w:val="center"/>
        <w:rPr>
          <w:b/>
        </w:rPr>
      </w:pPr>
      <w:r w:rsidRPr="00917A05">
        <w:rPr>
          <w:b/>
        </w:rPr>
        <w:t>Качество выполнения работ по критериям ГК</w:t>
      </w:r>
      <w:proofErr w:type="gramStart"/>
      <w:r w:rsidRPr="00917A05">
        <w:rPr>
          <w:b/>
        </w:rPr>
        <w:t>1</w:t>
      </w:r>
      <w:proofErr w:type="gramEnd"/>
      <w:r w:rsidRPr="00917A05">
        <w:rPr>
          <w:b/>
        </w:rPr>
        <w:t xml:space="preserve"> – ГК4, ФК1:</w:t>
      </w:r>
    </w:p>
    <w:p w:rsidR="004D2895" w:rsidRPr="00917A05" w:rsidRDefault="004D2895" w:rsidP="004D2895">
      <w:pPr>
        <w:jc w:val="both"/>
      </w:pPr>
    </w:p>
    <w:tbl>
      <w:tblPr>
        <w:tblW w:w="0" w:type="auto"/>
        <w:jc w:val="center"/>
        <w:tblCellMar>
          <w:left w:w="10" w:type="dxa"/>
          <w:right w:w="10" w:type="dxa"/>
        </w:tblCellMar>
        <w:tblLook w:val="0000"/>
      </w:tblPr>
      <w:tblGrid>
        <w:gridCol w:w="925"/>
        <w:gridCol w:w="1022"/>
        <w:gridCol w:w="631"/>
        <w:gridCol w:w="1323"/>
        <w:gridCol w:w="631"/>
        <w:gridCol w:w="1148"/>
        <w:gridCol w:w="767"/>
        <w:gridCol w:w="1284"/>
        <w:gridCol w:w="631"/>
        <w:gridCol w:w="1111"/>
      </w:tblGrid>
      <w:tr w:rsidR="004D2895" w:rsidRPr="00917A05" w:rsidTr="004D2895">
        <w:trPr>
          <w:trHeight w:val="1"/>
          <w:jc w:val="center"/>
        </w:trPr>
        <w:tc>
          <w:tcPr>
            <w:tcW w:w="92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pPr>
            <w:proofErr w:type="spellStart"/>
            <w:r w:rsidRPr="00917A05">
              <w:t>Колич</w:t>
            </w:r>
            <w:proofErr w:type="spellEnd"/>
            <w:r w:rsidRPr="00917A05">
              <w:t xml:space="preserve">. </w:t>
            </w:r>
          </w:p>
        </w:tc>
        <w:tc>
          <w:tcPr>
            <w:tcW w:w="7437"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pPr>
            <w:r w:rsidRPr="00917A05">
              <w:t>Уровень</w:t>
            </w:r>
          </w:p>
        </w:tc>
        <w:tc>
          <w:tcPr>
            <w:tcW w:w="111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pPr>
          </w:p>
          <w:p w:rsidR="004D2895" w:rsidRPr="00917A05" w:rsidRDefault="004D2895" w:rsidP="004D2895">
            <w:pPr>
              <w:jc w:val="center"/>
            </w:pPr>
            <w:r w:rsidRPr="00917A05">
              <w:t>Средний балл</w:t>
            </w:r>
          </w:p>
        </w:tc>
      </w:tr>
      <w:tr w:rsidR="004D2895" w:rsidRPr="00917A05" w:rsidTr="004D2895">
        <w:trPr>
          <w:trHeight w:val="1"/>
          <w:jc w:val="center"/>
        </w:trPr>
        <w:tc>
          <w:tcPr>
            <w:tcW w:w="92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rPr>
                <w:rFonts w:ascii="Calibri" w:eastAsia="Calibri" w:hAnsi="Calibri" w:cs="Calibri"/>
              </w:rPr>
            </w:pPr>
          </w:p>
        </w:tc>
        <w:tc>
          <w:tcPr>
            <w:tcW w:w="165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pPr>
            <w:r w:rsidRPr="00917A05">
              <w:t>расширенный</w:t>
            </w:r>
          </w:p>
          <w:p w:rsidR="004D2895" w:rsidRPr="00917A05" w:rsidRDefault="004D2895" w:rsidP="004D2895">
            <w:pPr>
              <w:jc w:val="center"/>
            </w:pPr>
            <w:r w:rsidRPr="00917A05">
              <w:t xml:space="preserve"> (10-9б.)</w:t>
            </w:r>
          </w:p>
        </w:tc>
        <w:tc>
          <w:tcPr>
            <w:tcW w:w="195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pPr>
            <w:r w:rsidRPr="00917A05">
              <w:t>оптимальный</w:t>
            </w:r>
          </w:p>
          <w:p w:rsidR="004D2895" w:rsidRPr="00917A05" w:rsidRDefault="004D2895" w:rsidP="004D2895">
            <w:pPr>
              <w:jc w:val="center"/>
            </w:pPr>
            <w:r w:rsidRPr="00917A05">
              <w:t xml:space="preserve"> (8-7б.)</w:t>
            </w:r>
          </w:p>
        </w:tc>
        <w:tc>
          <w:tcPr>
            <w:tcW w:w="191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pPr>
            <w:r w:rsidRPr="00917A05">
              <w:t>базовый</w:t>
            </w:r>
          </w:p>
          <w:p w:rsidR="004D2895" w:rsidRPr="00917A05" w:rsidRDefault="004D2895" w:rsidP="004D2895">
            <w:pPr>
              <w:jc w:val="center"/>
            </w:pPr>
            <w:r w:rsidRPr="00917A05">
              <w:t xml:space="preserve"> (6-5б.)</w:t>
            </w:r>
          </w:p>
        </w:tc>
        <w:tc>
          <w:tcPr>
            <w:tcW w:w="191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pPr>
            <w:r w:rsidRPr="00917A05">
              <w:t>ниже стандарта</w:t>
            </w:r>
          </w:p>
          <w:p w:rsidR="004D2895" w:rsidRPr="00917A05" w:rsidRDefault="004D2895" w:rsidP="004D2895">
            <w:pPr>
              <w:jc w:val="center"/>
            </w:pPr>
            <w:r w:rsidRPr="00917A05">
              <w:t xml:space="preserve"> (4 - 0 б.)</w:t>
            </w:r>
          </w:p>
        </w:tc>
        <w:tc>
          <w:tcPr>
            <w:tcW w:w="111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rPr>
                <w:rFonts w:ascii="Calibri" w:eastAsia="Calibri" w:hAnsi="Calibri" w:cs="Calibri"/>
              </w:rPr>
            </w:pPr>
          </w:p>
        </w:tc>
      </w:tr>
      <w:tr w:rsidR="004D2895" w:rsidRPr="00917A05" w:rsidTr="004D2895">
        <w:trPr>
          <w:trHeight w:val="1"/>
          <w:jc w:val="center"/>
        </w:trPr>
        <w:tc>
          <w:tcPr>
            <w:tcW w:w="92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rPr>
                <w:rFonts w:ascii="Calibri" w:eastAsia="Calibri" w:hAnsi="Calibri" w:cs="Calibri"/>
              </w:rPr>
            </w:pP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pPr>
            <w:r w:rsidRPr="00917A05">
              <w:t>кол-во</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pPr>
            <w:r w:rsidRPr="00917A05">
              <w:t>%</w:t>
            </w:r>
          </w:p>
        </w:tc>
        <w:tc>
          <w:tcPr>
            <w:tcW w:w="1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pPr>
            <w:r w:rsidRPr="00917A05">
              <w:t>кол-во</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pPr>
            <w:r w:rsidRPr="00917A05">
              <w:t>%</w:t>
            </w:r>
          </w:p>
        </w:tc>
        <w:tc>
          <w:tcPr>
            <w:tcW w:w="11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pPr>
            <w:r w:rsidRPr="00917A05">
              <w:t>кол-во</w:t>
            </w:r>
          </w:p>
        </w:tc>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pPr>
            <w:r w:rsidRPr="00917A05">
              <w:t>%</w:t>
            </w:r>
          </w:p>
        </w:tc>
        <w:tc>
          <w:tcPr>
            <w:tcW w:w="12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pPr>
            <w:r w:rsidRPr="00917A05">
              <w:t>кол-во</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pPr>
            <w:r w:rsidRPr="00917A05">
              <w:t>%</w:t>
            </w:r>
          </w:p>
        </w:tc>
        <w:tc>
          <w:tcPr>
            <w:tcW w:w="111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rPr>
                <w:rFonts w:ascii="Calibri" w:eastAsia="Calibri" w:hAnsi="Calibri" w:cs="Calibri"/>
              </w:rPr>
            </w:pPr>
          </w:p>
        </w:tc>
      </w:tr>
      <w:tr w:rsidR="004D2895" w:rsidRPr="00917A05" w:rsidTr="004D2895">
        <w:trPr>
          <w:trHeight w:val="351"/>
          <w:jc w:val="center"/>
        </w:trPr>
        <w:tc>
          <w:tcPr>
            <w:tcW w:w="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pPr>
            <w:r w:rsidRPr="00917A05">
              <w:t>17</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rPr>
                <w:rFonts w:ascii="Calibri" w:eastAsia="Calibri" w:hAnsi="Calibri" w:cs="Calibri"/>
              </w:rPr>
            </w:pPr>
            <w:r w:rsidRPr="00917A05">
              <w:rPr>
                <w:rFonts w:ascii="Calibri" w:eastAsia="Calibri" w:hAnsi="Calibri" w:cs="Calibri"/>
              </w:rPr>
              <w:t>8</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rPr>
                <w:rFonts w:ascii="Calibri" w:eastAsia="Calibri" w:hAnsi="Calibri" w:cs="Calibri"/>
              </w:rPr>
            </w:pPr>
            <w:r w:rsidRPr="00917A05">
              <w:rPr>
                <w:rFonts w:ascii="Calibri" w:eastAsia="Calibri" w:hAnsi="Calibri" w:cs="Calibri"/>
              </w:rPr>
              <w:t>47%</w:t>
            </w:r>
          </w:p>
        </w:tc>
        <w:tc>
          <w:tcPr>
            <w:tcW w:w="1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rPr>
                <w:rFonts w:ascii="Calibri" w:eastAsia="Calibri" w:hAnsi="Calibri" w:cs="Calibri"/>
              </w:rPr>
            </w:pPr>
            <w:r w:rsidRPr="00917A05">
              <w:rPr>
                <w:rFonts w:ascii="Calibri" w:eastAsia="Calibri" w:hAnsi="Calibri" w:cs="Calibri"/>
              </w:rPr>
              <w:t>3</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rPr>
                <w:rFonts w:ascii="Calibri" w:eastAsia="Calibri" w:hAnsi="Calibri" w:cs="Calibri"/>
              </w:rPr>
            </w:pPr>
            <w:r w:rsidRPr="00917A05">
              <w:rPr>
                <w:rFonts w:ascii="Calibri" w:eastAsia="Calibri" w:hAnsi="Calibri" w:cs="Calibri"/>
              </w:rPr>
              <w:t>18%</w:t>
            </w:r>
          </w:p>
        </w:tc>
        <w:tc>
          <w:tcPr>
            <w:tcW w:w="11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rPr>
                <w:rFonts w:ascii="Calibri" w:eastAsia="Calibri" w:hAnsi="Calibri" w:cs="Calibri"/>
              </w:rPr>
            </w:pPr>
            <w:r w:rsidRPr="00917A05">
              <w:rPr>
                <w:rFonts w:ascii="Calibri" w:eastAsia="Calibri" w:hAnsi="Calibri" w:cs="Calibri"/>
              </w:rPr>
              <w:t>4</w:t>
            </w:r>
          </w:p>
        </w:tc>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rPr>
                <w:rFonts w:ascii="Calibri" w:eastAsia="Calibri" w:hAnsi="Calibri" w:cs="Calibri"/>
              </w:rPr>
            </w:pPr>
            <w:r w:rsidRPr="00917A05">
              <w:rPr>
                <w:rFonts w:ascii="Calibri" w:eastAsia="Calibri" w:hAnsi="Calibri" w:cs="Calibri"/>
              </w:rPr>
              <w:t>24 %</w:t>
            </w:r>
          </w:p>
        </w:tc>
        <w:tc>
          <w:tcPr>
            <w:tcW w:w="12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rPr>
                <w:rFonts w:ascii="Calibri" w:eastAsia="Calibri" w:hAnsi="Calibri" w:cs="Calibri"/>
              </w:rPr>
            </w:pPr>
            <w:r w:rsidRPr="00917A05">
              <w:rPr>
                <w:rFonts w:ascii="Calibri" w:eastAsia="Calibri" w:hAnsi="Calibri" w:cs="Calibri"/>
              </w:rPr>
              <w:t>2</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rPr>
                <w:rFonts w:ascii="Calibri" w:eastAsia="Calibri" w:hAnsi="Calibri" w:cs="Calibri"/>
              </w:rPr>
            </w:pPr>
            <w:r w:rsidRPr="00917A05">
              <w:rPr>
                <w:rFonts w:ascii="Calibri" w:eastAsia="Calibri" w:hAnsi="Calibri" w:cs="Calibri"/>
              </w:rPr>
              <w:t>12%</w:t>
            </w:r>
          </w:p>
        </w:tc>
        <w:tc>
          <w:tcPr>
            <w:tcW w:w="1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rPr>
                <w:rFonts w:ascii="Calibri" w:eastAsia="Calibri" w:hAnsi="Calibri" w:cs="Calibri"/>
              </w:rPr>
            </w:pPr>
            <w:r w:rsidRPr="00917A05">
              <w:rPr>
                <w:rFonts w:ascii="Calibri" w:eastAsia="Calibri" w:hAnsi="Calibri" w:cs="Calibri"/>
              </w:rPr>
              <w:t>7,5</w:t>
            </w:r>
          </w:p>
        </w:tc>
      </w:tr>
    </w:tbl>
    <w:p w:rsidR="004D2895" w:rsidRPr="00917A05" w:rsidRDefault="004D2895" w:rsidP="004D2895">
      <w:pPr>
        <w:jc w:val="center"/>
      </w:pPr>
    </w:p>
    <w:p w:rsidR="004D2895" w:rsidRPr="00917A05" w:rsidRDefault="004D2895" w:rsidP="004D2895">
      <w:pPr>
        <w:ind w:firstLine="426"/>
        <w:jc w:val="both"/>
      </w:pPr>
      <w:r w:rsidRPr="00917A05">
        <w:t xml:space="preserve">На уровне стандарта практическая грамотность и </w:t>
      </w:r>
      <w:proofErr w:type="spellStart"/>
      <w:r w:rsidRPr="00917A05">
        <w:t>фактологическая</w:t>
      </w:r>
      <w:proofErr w:type="spellEnd"/>
      <w:r w:rsidRPr="00917A05">
        <w:t xml:space="preserve"> точность </w:t>
      </w:r>
      <w:proofErr w:type="gramStart"/>
      <w:r w:rsidRPr="00917A05">
        <w:t>выявлены</w:t>
      </w:r>
      <w:proofErr w:type="gramEnd"/>
      <w:r w:rsidRPr="00917A05">
        <w:t xml:space="preserve"> у   </w:t>
      </w:r>
      <w:r>
        <w:rPr>
          <w:b/>
        </w:rPr>
        <w:t xml:space="preserve"> 4 человек</w:t>
      </w:r>
      <w:r w:rsidRPr="00917A05">
        <w:rPr>
          <w:b/>
        </w:rPr>
        <w:t>– 24%.</w:t>
      </w:r>
    </w:p>
    <w:p w:rsidR="004D2895" w:rsidRPr="00917A05" w:rsidRDefault="004D2895" w:rsidP="004D2895">
      <w:pPr>
        <w:ind w:firstLine="426"/>
        <w:jc w:val="both"/>
      </w:pPr>
      <w:r w:rsidRPr="00917A05">
        <w:t xml:space="preserve">Качество знаний:  </w:t>
      </w:r>
      <w:r w:rsidRPr="00917A05">
        <w:rPr>
          <w:b/>
        </w:rPr>
        <w:t xml:space="preserve"> 11 человек - 65 %.</w:t>
      </w:r>
    </w:p>
    <w:p w:rsidR="004D2895" w:rsidRPr="00917A05" w:rsidRDefault="004D2895" w:rsidP="004D2895">
      <w:pPr>
        <w:ind w:firstLine="426"/>
        <w:jc w:val="both"/>
      </w:pPr>
      <w:r w:rsidRPr="00917A05">
        <w:t>Не справились:</w:t>
      </w:r>
      <w:r w:rsidRPr="00917A05">
        <w:rPr>
          <w:b/>
        </w:rPr>
        <w:t xml:space="preserve">   2 человека - 12%.</w:t>
      </w:r>
    </w:p>
    <w:p w:rsidR="004D2895" w:rsidRPr="00917A05" w:rsidRDefault="004D2895" w:rsidP="004D2895">
      <w:pPr>
        <w:ind w:firstLine="426"/>
        <w:jc w:val="both"/>
      </w:pPr>
      <w:r w:rsidRPr="00917A05">
        <w:rPr>
          <w:b/>
        </w:rPr>
        <w:t xml:space="preserve">Рекомендации: </w:t>
      </w:r>
      <w:r w:rsidRPr="00917A05">
        <w:t>отрабатывать навыки грамотного письма на уроках русского языка и консультациях.</w:t>
      </w:r>
    </w:p>
    <w:p w:rsidR="004D2895" w:rsidRPr="00917A05" w:rsidRDefault="004D2895" w:rsidP="004D2895">
      <w:pPr>
        <w:jc w:val="center"/>
        <w:rPr>
          <w:b/>
        </w:rPr>
      </w:pPr>
    </w:p>
    <w:p w:rsidR="004D2895" w:rsidRPr="00917A05" w:rsidRDefault="004D2895" w:rsidP="004D2895">
      <w:pPr>
        <w:jc w:val="center"/>
        <w:rPr>
          <w:b/>
        </w:rPr>
      </w:pPr>
      <w:r w:rsidRPr="00917A05">
        <w:rPr>
          <w:b/>
        </w:rPr>
        <w:t>Результаты выполнения тестовой части</w:t>
      </w:r>
    </w:p>
    <w:p w:rsidR="004D2895" w:rsidRPr="00917A05" w:rsidRDefault="004D2895" w:rsidP="004D2895">
      <w:pPr>
        <w:jc w:val="center"/>
      </w:pPr>
    </w:p>
    <w:tbl>
      <w:tblPr>
        <w:tblW w:w="9508" w:type="dxa"/>
        <w:jc w:val="center"/>
        <w:tblLayout w:type="fixed"/>
        <w:tblCellMar>
          <w:left w:w="10" w:type="dxa"/>
          <w:right w:w="10" w:type="dxa"/>
        </w:tblCellMar>
        <w:tblLook w:val="0000"/>
      </w:tblPr>
      <w:tblGrid>
        <w:gridCol w:w="719"/>
        <w:gridCol w:w="6662"/>
        <w:gridCol w:w="993"/>
        <w:gridCol w:w="1134"/>
      </w:tblGrid>
      <w:tr w:rsidR="004D2895" w:rsidRPr="00917A05" w:rsidTr="004D2895">
        <w:trPr>
          <w:trHeight w:val="1"/>
          <w:jc w:val="center"/>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pPr>
            <w:r w:rsidRPr="00917A05">
              <w:t>№</w:t>
            </w:r>
          </w:p>
          <w:p w:rsidR="004D2895" w:rsidRPr="00917A05" w:rsidRDefault="004D2895" w:rsidP="004D2895">
            <w:pPr>
              <w:jc w:val="center"/>
            </w:pPr>
            <w:r w:rsidRPr="00917A05">
              <w:t>задания</w:t>
            </w:r>
          </w:p>
        </w:tc>
        <w:tc>
          <w:tcPr>
            <w:tcW w:w="6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pPr>
            <w:r w:rsidRPr="00917A05">
              <w:t>Проверяемые элементы содержания</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4D2895" w:rsidRPr="00917A05" w:rsidRDefault="004D2895" w:rsidP="004D2895">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pPr>
            <w:r w:rsidRPr="00917A05">
              <w:t>% выполнения</w:t>
            </w:r>
          </w:p>
        </w:tc>
      </w:tr>
      <w:tr w:rsidR="004D2895" w:rsidRPr="00917A05" w:rsidTr="004D2895">
        <w:trPr>
          <w:trHeight w:val="1"/>
          <w:jc w:val="center"/>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pPr>
            <w:r w:rsidRPr="00917A05">
              <w:t>2</w:t>
            </w:r>
          </w:p>
        </w:tc>
        <w:tc>
          <w:tcPr>
            <w:tcW w:w="6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tabs>
                <w:tab w:val="left" w:pos="34"/>
              </w:tabs>
            </w:pPr>
            <w:r w:rsidRPr="00917A05">
              <w:t>Текст как речевое произведение.</w:t>
            </w:r>
          </w:p>
          <w:p w:rsidR="004D2895" w:rsidRPr="00917A05" w:rsidRDefault="004D2895" w:rsidP="004D2895">
            <w:pPr>
              <w:tabs>
                <w:tab w:val="left" w:pos="34"/>
              </w:tabs>
            </w:pPr>
            <w:r w:rsidRPr="00917A05">
              <w:t>Смысловая и композиционная целостность текста. Анализ текста</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4D2895" w:rsidRPr="00917A05" w:rsidRDefault="004D2895" w:rsidP="004D2895">
            <w:pPr>
              <w:jc w:val="center"/>
              <w:rPr>
                <w:rFonts w:ascii="Calibri" w:eastAsia="Calibri" w:hAnsi="Calibri" w:cs="Calibri"/>
              </w:rPr>
            </w:pPr>
            <w:r w:rsidRPr="00917A05">
              <w:rPr>
                <w:rFonts w:ascii="Calibri" w:eastAsia="Calibri" w:hAnsi="Calibri" w:cs="Calibri"/>
              </w:rPr>
              <w:t>16</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rPr>
                <w:rFonts w:ascii="Calibri" w:eastAsia="Calibri" w:hAnsi="Calibri" w:cs="Calibri"/>
              </w:rPr>
            </w:pPr>
            <w:r w:rsidRPr="00917A05">
              <w:rPr>
                <w:rFonts w:ascii="Calibri" w:eastAsia="Calibri" w:hAnsi="Calibri" w:cs="Calibri"/>
              </w:rPr>
              <w:t>94%</w:t>
            </w:r>
          </w:p>
        </w:tc>
      </w:tr>
      <w:tr w:rsidR="004D2895" w:rsidRPr="00917A05" w:rsidTr="004D2895">
        <w:trPr>
          <w:trHeight w:val="1"/>
          <w:jc w:val="center"/>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pPr>
            <w:r w:rsidRPr="00917A05">
              <w:t>3</w:t>
            </w:r>
          </w:p>
        </w:tc>
        <w:tc>
          <w:tcPr>
            <w:tcW w:w="6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r w:rsidRPr="00917A05">
              <w:t>Выразительные средства лексики и фразеологии.</w:t>
            </w:r>
          </w:p>
          <w:p w:rsidR="004D2895" w:rsidRPr="00917A05" w:rsidRDefault="004D2895" w:rsidP="004D2895">
            <w:r w:rsidRPr="00917A05">
              <w:t>Анализ средств выразительности</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4D2895" w:rsidRPr="00917A05" w:rsidRDefault="004D2895" w:rsidP="004D2895">
            <w:pPr>
              <w:jc w:val="center"/>
              <w:rPr>
                <w:rFonts w:ascii="Calibri" w:eastAsia="Calibri" w:hAnsi="Calibri" w:cs="Calibri"/>
              </w:rPr>
            </w:pPr>
            <w:r w:rsidRPr="00917A05">
              <w:rPr>
                <w:rFonts w:ascii="Calibri" w:eastAsia="Calibri" w:hAnsi="Calibri" w:cs="Calibri"/>
              </w:rPr>
              <w:t>12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rPr>
                <w:rFonts w:ascii="Calibri" w:eastAsia="Calibri" w:hAnsi="Calibri" w:cs="Calibri"/>
              </w:rPr>
            </w:pPr>
            <w:r w:rsidRPr="00917A05">
              <w:rPr>
                <w:rFonts w:ascii="Calibri" w:eastAsia="Calibri" w:hAnsi="Calibri" w:cs="Calibri"/>
              </w:rPr>
              <w:t>71%</w:t>
            </w:r>
          </w:p>
          <w:p w:rsidR="004D2895" w:rsidRPr="00917A05" w:rsidRDefault="004D2895" w:rsidP="004D2895">
            <w:pPr>
              <w:rPr>
                <w:rFonts w:ascii="Calibri" w:eastAsia="Calibri" w:hAnsi="Calibri" w:cs="Calibri"/>
              </w:rPr>
            </w:pPr>
          </w:p>
        </w:tc>
      </w:tr>
      <w:tr w:rsidR="004D2895" w:rsidRPr="00917A05" w:rsidTr="004D2895">
        <w:trPr>
          <w:trHeight w:val="337"/>
          <w:jc w:val="center"/>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pPr>
            <w:r w:rsidRPr="00917A05">
              <w:t>4</w:t>
            </w:r>
          </w:p>
        </w:tc>
        <w:tc>
          <w:tcPr>
            <w:tcW w:w="6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r w:rsidRPr="00917A05">
              <w:t>Правописание приставок.</w:t>
            </w:r>
          </w:p>
          <w:p w:rsidR="004D2895" w:rsidRPr="00917A05" w:rsidRDefault="004D2895" w:rsidP="004D2895">
            <w:r w:rsidRPr="00917A05">
              <w:t>Слитное, дефисное, раздельное написание</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4D2895" w:rsidRPr="00917A05" w:rsidRDefault="004D2895" w:rsidP="004D2895">
            <w:pPr>
              <w:jc w:val="center"/>
              <w:rPr>
                <w:rFonts w:ascii="Calibri" w:eastAsia="Calibri" w:hAnsi="Calibri" w:cs="Calibri"/>
              </w:rPr>
            </w:pPr>
            <w:r w:rsidRPr="00917A05">
              <w:rPr>
                <w:rFonts w:ascii="Calibri" w:eastAsia="Calibri" w:hAnsi="Calibri" w:cs="Calibri"/>
              </w:rPr>
              <w:t>14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rPr>
                <w:rFonts w:ascii="Calibri" w:eastAsia="Calibri" w:hAnsi="Calibri" w:cs="Calibri"/>
              </w:rPr>
            </w:pPr>
          </w:p>
          <w:p w:rsidR="004D2895" w:rsidRPr="00917A05" w:rsidRDefault="004D2895" w:rsidP="004D2895">
            <w:pPr>
              <w:jc w:val="center"/>
              <w:rPr>
                <w:rFonts w:ascii="Calibri" w:eastAsia="Calibri" w:hAnsi="Calibri" w:cs="Calibri"/>
              </w:rPr>
            </w:pPr>
            <w:r w:rsidRPr="00917A05">
              <w:rPr>
                <w:rFonts w:ascii="Calibri" w:eastAsia="Calibri" w:hAnsi="Calibri" w:cs="Calibri"/>
              </w:rPr>
              <w:t>82%</w:t>
            </w:r>
          </w:p>
        </w:tc>
      </w:tr>
      <w:tr w:rsidR="004D2895" w:rsidRPr="00917A05" w:rsidTr="004D2895">
        <w:trPr>
          <w:trHeight w:val="1"/>
          <w:jc w:val="center"/>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pPr>
            <w:r w:rsidRPr="00917A05">
              <w:t>5</w:t>
            </w:r>
          </w:p>
        </w:tc>
        <w:tc>
          <w:tcPr>
            <w:tcW w:w="6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r w:rsidRPr="00917A05">
              <w:t xml:space="preserve">Правописание суффиксов различных частей речи (кроме </w:t>
            </w:r>
            <w:proofErr w:type="gramStart"/>
            <w:r w:rsidRPr="00917A05">
              <w:t>-Н</w:t>
            </w:r>
            <w:proofErr w:type="gramEnd"/>
            <w:r w:rsidRPr="00917A05">
              <w:t>-/-НН-).</w:t>
            </w:r>
          </w:p>
          <w:p w:rsidR="004D2895" w:rsidRPr="00917A05" w:rsidRDefault="004D2895" w:rsidP="004D2895">
            <w:r w:rsidRPr="00917A05">
              <w:t xml:space="preserve">Правописание </w:t>
            </w:r>
            <w:proofErr w:type="gramStart"/>
            <w:r w:rsidRPr="00917A05">
              <w:t>-Н</w:t>
            </w:r>
            <w:proofErr w:type="gramEnd"/>
            <w:r w:rsidRPr="00917A05">
              <w:t xml:space="preserve">- и -НН- в различных частях речи. </w:t>
            </w:r>
            <w:r w:rsidRPr="00917A05">
              <w:lastRenderedPageBreak/>
              <w:t xml:space="preserve">Правописание личных окончаний глаголов и суффиксов </w:t>
            </w:r>
            <w:proofErr w:type="spellStart"/>
            <w:r w:rsidRPr="00917A05">
              <w:t>причастийнастоящего</w:t>
            </w:r>
            <w:proofErr w:type="spellEnd"/>
            <w:r w:rsidRPr="00917A05">
              <w:t xml:space="preserve"> времени</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4D2895" w:rsidRPr="00917A05" w:rsidRDefault="004D2895" w:rsidP="004D2895">
            <w:pPr>
              <w:jc w:val="center"/>
              <w:rPr>
                <w:rFonts w:ascii="Calibri" w:eastAsia="Calibri" w:hAnsi="Calibri" w:cs="Calibri"/>
              </w:rPr>
            </w:pPr>
            <w:r w:rsidRPr="00917A05">
              <w:rPr>
                <w:rFonts w:ascii="Calibri" w:eastAsia="Calibri" w:hAnsi="Calibri" w:cs="Calibri"/>
              </w:rPr>
              <w:lastRenderedPageBreak/>
              <w:t>14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rPr>
                <w:rFonts w:ascii="Calibri" w:eastAsia="Calibri" w:hAnsi="Calibri" w:cs="Calibri"/>
              </w:rPr>
            </w:pPr>
            <w:r w:rsidRPr="00917A05">
              <w:rPr>
                <w:rFonts w:ascii="Calibri" w:eastAsia="Calibri" w:hAnsi="Calibri" w:cs="Calibri"/>
              </w:rPr>
              <w:t>82%</w:t>
            </w:r>
          </w:p>
          <w:p w:rsidR="004D2895" w:rsidRPr="00917A05" w:rsidRDefault="004D2895" w:rsidP="004D2895">
            <w:pPr>
              <w:jc w:val="center"/>
              <w:rPr>
                <w:rFonts w:ascii="Calibri" w:eastAsia="Calibri" w:hAnsi="Calibri" w:cs="Calibri"/>
              </w:rPr>
            </w:pPr>
          </w:p>
        </w:tc>
      </w:tr>
      <w:tr w:rsidR="004D2895" w:rsidRPr="00917A05" w:rsidTr="004D2895">
        <w:trPr>
          <w:trHeight w:val="392"/>
          <w:jc w:val="center"/>
        </w:trPr>
        <w:tc>
          <w:tcPr>
            <w:tcW w:w="719"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4D2895" w:rsidRPr="00917A05" w:rsidRDefault="004D2895" w:rsidP="004D2895">
            <w:pPr>
              <w:jc w:val="center"/>
            </w:pPr>
            <w:r w:rsidRPr="00917A05">
              <w:lastRenderedPageBreak/>
              <w:t>6</w:t>
            </w:r>
          </w:p>
        </w:tc>
        <w:tc>
          <w:tcPr>
            <w:tcW w:w="6662"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4D2895" w:rsidRPr="00917A05" w:rsidRDefault="004D2895" w:rsidP="004D2895">
            <w:r w:rsidRPr="00917A05">
              <w:t>Лексика и фразеология. Синонимы. Фразеологические обороты. Группы слов по происхождению и употреблению.</w:t>
            </w:r>
          </w:p>
          <w:p w:rsidR="004D2895" w:rsidRPr="00917A05" w:rsidRDefault="004D2895" w:rsidP="004D2895"/>
        </w:tc>
        <w:tc>
          <w:tcPr>
            <w:tcW w:w="993" w:type="dxa"/>
            <w:tcBorders>
              <w:top w:val="single" w:sz="4" w:space="0" w:color="000000"/>
              <w:left w:val="single" w:sz="4" w:space="0" w:color="000000"/>
              <w:bottom w:val="single" w:sz="4" w:space="0" w:color="auto"/>
              <w:right w:val="single" w:sz="4" w:space="0" w:color="000000"/>
            </w:tcBorders>
            <w:shd w:val="clear" w:color="000000" w:fill="FFFFFF"/>
          </w:tcPr>
          <w:p w:rsidR="004D2895" w:rsidRPr="00917A05" w:rsidRDefault="004D2895" w:rsidP="004D2895">
            <w:pPr>
              <w:jc w:val="center"/>
              <w:rPr>
                <w:rFonts w:ascii="Calibri" w:eastAsia="Calibri" w:hAnsi="Calibri" w:cs="Calibri"/>
              </w:rPr>
            </w:pPr>
            <w:r>
              <w:rPr>
                <w:rFonts w:ascii="Calibri" w:eastAsia="Calibri" w:hAnsi="Calibri" w:cs="Calibri"/>
              </w:rPr>
              <w:t>12</w:t>
            </w:r>
          </w:p>
        </w:tc>
        <w:tc>
          <w:tcPr>
            <w:tcW w:w="1134"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4D2895" w:rsidRPr="00917A05" w:rsidRDefault="004D2895" w:rsidP="004D2895">
            <w:pPr>
              <w:jc w:val="center"/>
              <w:rPr>
                <w:rFonts w:ascii="Calibri" w:eastAsia="Calibri" w:hAnsi="Calibri" w:cs="Calibri"/>
              </w:rPr>
            </w:pPr>
            <w:r>
              <w:rPr>
                <w:rFonts w:ascii="Calibri" w:eastAsia="Calibri" w:hAnsi="Calibri" w:cs="Calibri"/>
              </w:rPr>
              <w:t>71</w:t>
            </w:r>
            <w:r w:rsidRPr="00917A05">
              <w:rPr>
                <w:rFonts w:ascii="Calibri" w:eastAsia="Calibri" w:hAnsi="Calibri" w:cs="Calibri"/>
              </w:rPr>
              <w:t>%</w:t>
            </w:r>
          </w:p>
          <w:p w:rsidR="004D2895" w:rsidRPr="00917A05" w:rsidRDefault="004D2895" w:rsidP="004D2895">
            <w:pPr>
              <w:rPr>
                <w:rFonts w:ascii="Calibri" w:eastAsia="Calibri" w:hAnsi="Calibri" w:cs="Calibri"/>
              </w:rPr>
            </w:pPr>
          </w:p>
        </w:tc>
      </w:tr>
      <w:tr w:rsidR="004D2895" w:rsidRPr="00917A05" w:rsidTr="004D2895">
        <w:trPr>
          <w:trHeight w:val="431"/>
          <w:jc w:val="center"/>
        </w:trPr>
        <w:tc>
          <w:tcPr>
            <w:tcW w:w="719"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pPr>
            <w:r w:rsidRPr="00917A05">
              <w:t>7</w:t>
            </w:r>
          </w:p>
        </w:tc>
        <w:tc>
          <w:tcPr>
            <w:tcW w:w="6662"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r w:rsidRPr="00917A05">
              <w:t>Словосочетание</w:t>
            </w:r>
          </w:p>
        </w:tc>
        <w:tc>
          <w:tcPr>
            <w:tcW w:w="993" w:type="dxa"/>
            <w:tcBorders>
              <w:top w:val="single" w:sz="4" w:space="0" w:color="auto"/>
              <w:left w:val="single" w:sz="4" w:space="0" w:color="000000"/>
              <w:bottom w:val="single" w:sz="4" w:space="0" w:color="000000"/>
              <w:right w:val="single" w:sz="4" w:space="0" w:color="000000"/>
            </w:tcBorders>
            <w:shd w:val="clear" w:color="000000" w:fill="FFFFFF"/>
          </w:tcPr>
          <w:p w:rsidR="004D2895" w:rsidRPr="00917A05" w:rsidRDefault="004D2895" w:rsidP="004D2895">
            <w:pPr>
              <w:jc w:val="center"/>
              <w:rPr>
                <w:rFonts w:ascii="Calibri" w:eastAsia="Calibri" w:hAnsi="Calibri" w:cs="Calibri"/>
              </w:rPr>
            </w:pPr>
            <w:r>
              <w:rPr>
                <w:rFonts w:ascii="Calibri" w:eastAsia="Calibri" w:hAnsi="Calibri" w:cs="Calibri"/>
              </w:rPr>
              <w:t>15</w:t>
            </w:r>
          </w:p>
        </w:tc>
        <w:tc>
          <w:tcPr>
            <w:tcW w:w="1134"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rPr>
                <w:rFonts w:ascii="Calibri" w:eastAsia="Calibri" w:hAnsi="Calibri" w:cs="Calibri"/>
              </w:rPr>
            </w:pPr>
            <w:r>
              <w:rPr>
                <w:rFonts w:ascii="Calibri" w:eastAsia="Calibri" w:hAnsi="Calibri" w:cs="Calibri"/>
              </w:rPr>
              <w:t>88</w:t>
            </w:r>
            <w:r w:rsidRPr="00917A05">
              <w:rPr>
                <w:rFonts w:ascii="Calibri" w:eastAsia="Calibri" w:hAnsi="Calibri" w:cs="Calibri"/>
              </w:rPr>
              <w:t>%</w:t>
            </w:r>
          </w:p>
        </w:tc>
      </w:tr>
      <w:tr w:rsidR="004D2895" w:rsidRPr="00917A05" w:rsidTr="004D2895">
        <w:trPr>
          <w:trHeight w:val="1"/>
          <w:jc w:val="center"/>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pPr>
            <w:r w:rsidRPr="00917A05">
              <w:t>8</w:t>
            </w:r>
          </w:p>
        </w:tc>
        <w:tc>
          <w:tcPr>
            <w:tcW w:w="6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r w:rsidRPr="00917A05">
              <w:t xml:space="preserve"> Предложение.</w:t>
            </w:r>
          </w:p>
          <w:p w:rsidR="004D2895" w:rsidRPr="00917A05" w:rsidRDefault="004D2895" w:rsidP="004D2895">
            <w:r w:rsidRPr="00917A05">
              <w:t>Грамматическая (предикативная) основа</w:t>
            </w:r>
          </w:p>
          <w:p w:rsidR="004D2895" w:rsidRPr="00917A05" w:rsidRDefault="004D2895" w:rsidP="004D2895">
            <w:r w:rsidRPr="00917A05">
              <w:t>предложения. Подлежащее и сказуемое как главные члены предложения</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4D2895" w:rsidRPr="00917A05" w:rsidRDefault="004D2895" w:rsidP="004D2895">
            <w:pPr>
              <w:jc w:val="center"/>
              <w:rPr>
                <w:rFonts w:ascii="Calibri" w:eastAsia="Calibri" w:hAnsi="Calibri" w:cs="Calibri"/>
              </w:rPr>
            </w:pPr>
            <w:r>
              <w:rPr>
                <w:rFonts w:ascii="Calibri" w:eastAsia="Calibri" w:hAnsi="Calibri" w:cs="Calibri"/>
              </w:rPr>
              <w:t>9</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rPr>
                <w:rFonts w:ascii="Calibri" w:eastAsia="Calibri" w:hAnsi="Calibri" w:cs="Calibri"/>
              </w:rPr>
            </w:pPr>
            <w:r w:rsidRPr="00917A05">
              <w:rPr>
                <w:rFonts w:ascii="Calibri" w:eastAsia="Calibri" w:hAnsi="Calibri" w:cs="Calibri"/>
              </w:rPr>
              <w:t>5</w:t>
            </w:r>
            <w:r>
              <w:rPr>
                <w:rFonts w:ascii="Calibri" w:eastAsia="Calibri" w:hAnsi="Calibri" w:cs="Calibri"/>
              </w:rPr>
              <w:t>3</w:t>
            </w:r>
            <w:r w:rsidRPr="00917A05">
              <w:rPr>
                <w:rFonts w:ascii="Calibri" w:eastAsia="Calibri" w:hAnsi="Calibri" w:cs="Calibri"/>
              </w:rPr>
              <w:t>%</w:t>
            </w:r>
          </w:p>
        </w:tc>
      </w:tr>
      <w:tr w:rsidR="004D2895" w:rsidRPr="00917A05" w:rsidTr="004D2895">
        <w:trPr>
          <w:trHeight w:val="1"/>
          <w:jc w:val="center"/>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pPr>
            <w:r w:rsidRPr="00917A05">
              <w:t>9</w:t>
            </w:r>
          </w:p>
        </w:tc>
        <w:tc>
          <w:tcPr>
            <w:tcW w:w="6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r w:rsidRPr="00917A05">
              <w:t>Осложнённое простое предложение</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4D2895" w:rsidRPr="00917A05" w:rsidRDefault="004D2895" w:rsidP="004D2895">
            <w:pPr>
              <w:jc w:val="center"/>
              <w:rPr>
                <w:rFonts w:ascii="Calibri" w:eastAsia="Calibri" w:hAnsi="Calibri" w:cs="Calibri"/>
              </w:rPr>
            </w:pPr>
            <w:r>
              <w:rPr>
                <w:rFonts w:ascii="Calibri" w:eastAsia="Calibri" w:hAnsi="Calibri" w:cs="Calibri"/>
              </w:rPr>
              <w:t>11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rPr>
                <w:rFonts w:ascii="Calibri" w:eastAsia="Calibri" w:hAnsi="Calibri" w:cs="Calibri"/>
              </w:rPr>
            </w:pPr>
            <w:r>
              <w:rPr>
                <w:rFonts w:ascii="Calibri" w:eastAsia="Calibri" w:hAnsi="Calibri" w:cs="Calibri"/>
              </w:rPr>
              <w:t>65</w:t>
            </w:r>
            <w:r w:rsidRPr="00917A05">
              <w:rPr>
                <w:rFonts w:ascii="Calibri" w:eastAsia="Calibri" w:hAnsi="Calibri" w:cs="Calibri"/>
              </w:rPr>
              <w:t>%</w:t>
            </w:r>
          </w:p>
        </w:tc>
      </w:tr>
      <w:tr w:rsidR="004D2895" w:rsidRPr="00917A05" w:rsidTr="004D2895">
        <w:trPr>
          <w:trHeight w:val="1"/>
          <w:jc w:val="center"/>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pPr>
            <w:r w:rsidRPr="00917A05">
              <w:t>10</w:t>
            </w:r>
          </w:p>
        </w:tc>
        <w:tc>
          <w:tcPr>
            <w:tcW w:w="6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r w:rsidRPr="00917A05">
              <w:t>Пунктуационный анализ.</w:t>
            </w:r>
          </w:p>
          <w:p w:rsidR="004D2895" w:rsidRPr="00917A05" w:rsidRDefault="004D2895" w:rsidP="004D2895">
            <w:r w:rsidRPr="00917A05">
              <w:t>Знаки препинания в предложениях со словами и конструкциями, грамматически не связанными с членами предложения</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4D2895" w:rsidRPr="00917A05" w:rsidRDefault="004D2895" w:rsidP="004D2895">
            <w:pPr>
              <w:jc w:val="center"/>
              <w:rPr>
                <w:rFonts w:ascii="Calibri" w:eastAsia="Calibri" w:hAnsi="Calibri" w:cs="Calibri"/>
              </w:rPr>
            </w:pPr>
            <w:r>
              <w:rPr>
                <w:rFonts w:ascii="Calibri" w:eastAsia="Calibri" w:hAnsi="Calibri" w:cs="Calibri"/>
              </w:rPr>
              <w:t>13</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rPr>
                <w:rFonts w:ascii="Calibri" w:eastAsia="Calibri" w:hAnsi="Calibri" w:cs="Calibri"/>
              </w:rPr>
            </w:pPr>
            <w:r>
              <w:rPr>
                <w:rFonts w:ascii="Calibri" w:eastAsia="Calibri" w:hAnsi="Calibri" w:cs="Calibri"/>
              </w:rPr>
              <w:t>77</w:t>
            </w:r>
            <w:r w:rsidRPr="00917A05">
              <w:rPr>
                <w:rFonts w:ascii="Calibri" w:eastAsia="Calibri" w:hAnsi="Calibri" w:cs="Calibri"/>
              </w:rPr>
              <w:t>%</w:t>
            </w:r>
          </w:p>
        </w:tc>
      </w:tr>
      <w:tr w:rsidR="004D2895" w:rsidRPr="00917A05" w:rsidTr="004D2895">
        <w:trPr>
          <w:trHeight w:val="1"/>
          <w:jc w:val="center"/>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pPr>
            <w:r w:rsidRPr="00917A05">
              <w:t>11</w:t>
            </w:r>
          </w:p>
        </w:tc>
        <w:tc>
          <w:tcPr>
            <w:tcW w:w="6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824DB5" w:rsidRDefault="004D2895" w:rsidP="004D2895">
            <w:r w:rsidRPr="00824DB5">
              <w:t>Предложение.</w:t>
            </w:r>
            <w:r>
              <w:t xml:space="preserve"> </w:t>
            </w:r>
            <w:r w:rsidRPr="00824DB5">
              <w:t>Грамматическая (предикативная) основа</w:t>
            </w:r>
          </w:p>
          <w:p w:rsidR="004D2895" w:rsidRPr="00917A05" w:rsidRDefault="004D2895" w:rsidP="004D2895">
            <w:r w:rsidRPr="00824DB5">
              <w:t xml:space="preserve">предложения. </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4D2895" w:rsidRPr="00917A05" w:rsidRDefault="004D2895" w:rsidP="004D2895">
            <w:pPr>
              <w:jc w:val="center"/>
              <w:rPr>
                <w:rFonts w:ascii="Calibri" w:eastAsia="Calibri" w:hAnsi="Calibri" w:cs="Calibri"/>
              </w:rPr>
            </w:pPr>
            <w:r>
              <w:rPr>
                <w:rFonts w:ascii="Calibri" w:eastAsia="Calibri" w:hAnsi="Calibri" w:cs="Calibri"/>
              </w:rPr>
              <w:t>10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rPr>
                <w:rFonts w:ascii="Calibri" w:eastAsia="Calibri" w:hAnsi="Calibri" w:cs="Calibri"/>
              </w:rPr>
            </w:pPr>
            <w:r>
              <w:rPr>
                <w:rFonts w:ascii="Calibri" w:eastAsia="Calibri" w:hAnsi="Calibri" w:cs="Calibri"/>
              </w:rPr>
              <w:t>59</w:t>
            </w:r>
            <w:r w:rsidRPr="00917A05">
              <w:rPr>
                <w:rFonts w:ascii="Calibri" w:eastAsia="Calibri" w:hAnsi="Calibri" w:cs="Calibri"/>
              </w:rPr>
              <w:t>%</w:t>
            </w:r>
          </w:p>
        </w:tc>
      </w:tr>
      <w:tr w:rsidR="004D2895" w:rsidRPr="00917A05" w:rsidTr="004D2895">
        <w:trPr>
          <w:trHeight w:val="1"/>
          <w:jc w:val="center"/>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pPr>
            <w:r>
              <w:t>12</w:t>
            </w:r>
          </w:p>
        </w:tc>
        <w:tc>
          <w:tcPr>
            <w:tcW w:w="6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r w:rsidRPr="00917A05">
              <w:t>Синтаксический анализ сложного предложения</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4D2895" w:rsidRDefault="004D2895" w:rsidP="004D2895">
            <w:pPr>
              <w:jc w:val="center"/>
              <w:rPr>
                <w:rFonts w:ascii="Calibri" w:eastAsia="Calibri" w:hAnsi="Calibri" w:cs="Calibri"/>
              </w:rPr>
            </w:pPr>
            <w:r>
              <w:rPr>
                <w:rFonts w:ascii="Calibri" w:eastAsia="Calibri" w:hAnsi="Calibri" w:cs="Calibri"/>
              </w:rPr>
              <w:t>12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Default="004D2895" w:rsidP="004D2895">
            <w:pPr>
              <w:jc w:val="center"/>
              <w:rPr>
                <w:rFonts w:ascii="Calibri" w:eastAsia="Calibri" w:hAnsi="Calibri" w:cs="Calibri"/>
              </w:rPr>
            </w:pPr>
            <w:r>
              <w:rPr>
                <w:rFonts w:ascii="Calibri" w:eastAsia="Calibri" w:hAnsi="Calibri" w:cs="Calibri"/>
              </w:rPr>
              <w:t>71%</w:t>
            </w:r>
          </w:p>
        </w:tc>
      </w:tr>
      <w:tr w:rsidR="004D2895" w:rsidRPr="00917A05" w:rsidTr="004D2895">
        <w:trPr>
          <w:trHeight w:val="890"/>
          <w:jc w:val="center"/>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pPr>
            <w:r>
              <w:t>13</w:t>
            </w:r>
          </w:p>
        </w:tc>
        <w:tc>
          <w:tcPr>
            <w:tcW w:w="6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r w:rsidRPr="00917A05">
              <w:t>Пунктуационный анализ.</w:t>
            </w:r>
          </w:p>
          <w:p w:rsidR="004D2895" w:rsidRPr="00917A05" w:rsidRDefault="004D2895" w:rsidP="004D2895">
            <w:r w:rsidRPr="00917A05">
              <w:t>Знаки препинания в ССП и СПП</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4D2895" w:rsidRPr="00917A05" w:rsidRDefault="004D2895" w:rsidP="004D2895">
            <w:pPr>
              <w:jc w:val="center"/>
              <w:rPr>
                <w:rFonts w:ascii="Calibri" w:eastAsia="Calibri" w:hAnsi="Calibri" w:cs="Calibri"/>
              </w:rPr>
            </w:pPr>
            <w:r>
              <w:rPr>
                <w:rFonts w:ascii="Calibri" w:eastAsia="Calibri" w:hAnsi="Calibri" w:cs="Calibri"/>
              </w:rPr>
              <w:t>13</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rPr>
                <w:rFonts w:ascii="Calibri" w:eastAsia="Calibri" w:hAnsi="Calibri" w:cs="Calibri"/>
              </w:rPr>
            </w:pPr>
            <w:r>
              <w:rPr>
                <w:rFonts w:ascii="Calibri" w:eastAsia="Calibri" w:hAnsi="Calibri" w:cs="Calibri"/>
              </w:rPr>
              <w:t>77</w:t>
            </w:r>
            <w:r w:rsidRPr="00917A05">
              <w:rPr>
                <w:rFonts w:ascii="Calibri" w:eastAsia="Calibri" w:hAnsi="Calibri" w:cs="Calibri"/>
              </w:rPr>
              <w:t>%</w:t>
            </w:r>
          </w:p>
        </w:tc>
      </w:tr>
      <w:tr w:rsidR="004D2895" w:rsidRPr="00917A05" w:rsidTr="004D2895">
        <w:trPr>
          <w:trHeight w:val="763"/>
          <w:jc w:val="center"/>
        </w:trPr>
        <w:tc>
          <w:tcPr>
            <w:tcW w:w="719"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pPr>
            <w:r>
              <w:t>14</w:t>
            </w:r>
          </w:p>
        </w:tc>
        <w:tc>
          <w:tcPr>
            <w:tcW w:w="6662"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autoSpaceDE w:val="0"/>
              <w:autoSpaceDN w:val="0"/>
              <w:adjustRightInd w:val="0"/>
              <w:rPr>
                <w:rFonts w:eastAsia="Times New Roman CYR"/>
              </w:rPr>
            </w:pPr>
            <w:r w:rsidRPr="00917A05">
              <w:t>Сложные предложения с разными видами связи между частями</w:t>
            </w:r>
          </w:p>
        </w:tc>
        <w:tc>
          <w:tcPr>
            <w:tcW w:w="993" w:type="dxa"/>
            <w:tcBorders>
              <w:top w:val="single" w:sz="4" w:space="0" w:color="auto"/>
              <w:left w:val="single" w:sz="4" w:space="0" w:color="000000"/>
              <w:bottom w:val="single" w:sz="4" w:space="0" w:color="000000"/>
              <w:right w:val="single" w:sz="4" w:space="0" w:color="000000"/>
            </w:tcBorders>
            <w:shd w:val="clear" w:color="000000" w:fill="FFFFFF"/>
          </w:tcPr>
          <w:p w:rsidR="004D2895" w:rsidRPr="00917A05" w:rsidRDefault="004D2895" w:rsidP="004D2895">
            <w:pPr>
              <w:jc w:val="center"/>
              <w:rPr>
                <w:rFonts w:ascii="Calibri" w:eastAsia="Calibri" w:hAnsi="Calibri" w:cs="Calibri"/>
              </w:rPr>
            </w:pPr>
            <w:r w:rsidRPr="00917A05">
              <w:rPr>
                <w:rFonts w:ascii="Calibri" w:eastAsia="Calibri" w:hAnsi="Calibri" w:cs="Calibri"/>
              </w:rPr>
              <w:t>11</w:t>
            </w:r>
          </w:p>
        </w:tc>
        <w:tc>
          <w:tcPr>
            <w:tcW w:w="1134"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rPr>
                <w:rFonts w:ascii="Calibri" w:eastAsia="Calibri" w:hAnsi="Calibri" w:cs="Calibri"/>
              </w:rPr>
            </w:pPr>
            <w:r>
              <w:rPr>
                <w:rFonts w:ascii="Calibri" w:eastAsia="Calibri" w:hAnsi="Calibri" w:cs="Calibri"/>
              </w:rPr>
              <w:t>73</w:t>
            </w:r>
            <w:r w:rsidRPr="00917A05">
              <w:rPr>
                <w:rFonts w:ascii="Calibri" w:eastAsia="Calibri" w:hAnsi="Calibri" w:cs="Calibri"/>
              </w:rPr>
              <w:t>%</w:t>
            </w:r>
          </w:p>
        </w:tc>
      </w:tr>
    </w:tbl>
    <w:p w:rsidR="004D2895" w:rsidRPr="00917A05" w:rsidRDefault="004D2895" w:rsidP="004D2895">
      <w:pPr>
        <w:jc w:val="center"/>
      </w:pPr>
    </w:p>
    <w:p w:rsidR="004D2895" w:rsidRPr="00917A05" w:rsidRDefault="004D2895" w:rsidP="004D2895">
      <w:r w:rsidRPr="00917A05">
        <w:t xml:space="preserve">Процент выполнения тестовой  части: </w:t>
      </w:r>
      <w:r w:rsidRPr="00917A05">
        <w:rPr>
          <w:b/>
        </w:rPr>
        <w:t xml:space="preserve"> </w:t>
      </w:r>
      <w:r>
        <w:t>73</w:t>
      </w:r>
      <w:r w:rsidRPr="00917A05">
        <w:t xml:space="preserve"> %</w:t>
      </w:r>
    </w:p>
    <w:p w:rsidR="004D2895" w:rsidRPr="00917A05" w:rsidRDefault="004D2895" w:rsidP="004D2895">
      <w:pPr>
        <w:jc w:val="both"/>
      </w:pPr>
      <w:r w:rsidRPr="00917A05">
        <w:t>На высоком уровне (80 и</w:t>
      </w:r>
      <w:r>
        <w:t xml:space="preserve"> более %) выполнены задания (№2,4,5,7</w:t>
      </w:r>
      <w:r w:rsidRPr="00917A05">
        <w:t xml:space="preserve">) </w:t>
      </w:r>
    </w:p>
    <w:p w:rsidR="004D2895" w:rsidRDefault="004D2895" w:rsidP="004D2895">
      <w:pPr>
        <w:jc w:val="both"/>
      </w:pPr>
      <w:r w:rsidRPr="00917A05">
        <w:t>На низком уровне (50 и менее %) нет</w:t>
      </w:r>
    </w:p>
    <w:p w:rsidR="004D2895" w:rsidRDefault="004D2895" w:rsidP="004D2895">
      <w:pPr>
        <w:jc w:val="both"/>
      </w:pPr>
    </w:p>
    <w:p w:rsidR="004D2895" w:rsidRDefault="004D2895" w:rsidP="004D2895">
      <w:pPr>
        <w:jc w:val="both"/>
      </w:pPr>
    </w:p>
    <w:p w:rsidR="004D2895" w:rsidRDefault="004D2895" w:rsidP="004D2895">
      <w:pPr>
        <w:jc w:val="both"/>
      </w:pPr>
    </w:p>
    <w:p w:rsidR="004D2895" w:rsidRDefault="004D2895" w:rsidP="004D2895">
      <w:pPr>
        <w:jc w:val="both"/>
      </w:pPr>
    </w:p>
    <w:p w:rsidR="004D2895" w:rsidRPr="00917A05" w:rsidRDefault="004D2895" w:rsidP="004D2895">
      <w:pPr>
        <w:jc w:val="center"/>
        <w:rPr>
          <w:b/>
        </w:rPr>
      </w:pPr>
      <w:r w:rsidRPr="00917A05">
        <w:rPr>
          <w:b/>
        </w:rPr>
        <w:t>Качество выполнения тестовой части</w:t>
      </w:r>
    </w:p>
    <w:p w:rsidR="004D2895" w:rsidRPr="00917A05" w:rsidRDefault="004D2895" w:rsidP="004D2895">
      <w:pPr>
        <w:jc w:val="center"/>
      </w:pPr>
    </w:p>
    <w:tbl>
      <w:tblPr>
        <w:tblW w:w="0" w:type="auto"/>
        <w:jc w:val="center"/>
        <w:tblCellMar>
          <w:left w:w="10" w:type="dxa"/>
          <w:right w:w="10" w:type="dxa"/>
        </w:tblCellMar>
        <w:tblLook w:val="0000"/>
      </w:tblPr>
      <w:tblGrid>
        <w:gridCol w:w="1274"/>
        <w:gridCol w:w="631"/>
        <w:gridCol w:w="1268"/>
        <w:gridCol w:w="631"/>
        <w:gridCol w:w="1212"/>
        <w:gridCol w:w="631"/>
        <w:gridCol w:w="1212"/>
        <w:gridCol w:w="631"/>
        <w:gridCol w:w="1166"/>
      </w:tblGrid>
      <w:tr w:rsidR="004D2895" w:rsidRPr="00917A05" w:rsidTr="004D2895">
        <w:trPr>
          <w:trHeight w:val="1"/>
          <w:jc w:val="center"/>
        </w:trPr>
        <w:tc>
          <w:tcPr>
            <w:tcW w:w="7490"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pPr>
            <w:r w:rsidRPr="00917A05">
              <w:t>Уровень</w:t>
            </w:r>
          </w:p>
        </w:tc>
        <w:tc>
          <w:tcPr>
            <w:tcW w:w="116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rPr>
                <w:b/>
              </w:rPr>
            </w:pPr>
          </w:p>
          <w:p w:rsidR="004D2895" w:rsidRPr="00917A05" w:rsidRDefault="004D2895" w:rsidP="004D2895">
            <w:pPr>
              <w:jc w:val="center"/>
            </w:pPr>
            <w:r w:rsidRPr="00917A05">
              <w:rPr>
                <w:b/>
              </w:rPr>
              <w:t>Средний балл</w:t>
            </w:r>
          </w:p>
        </w:tc>
      </w:tr>
      <w:tr w:rsidR="004D2895" w:rsidRPr="00917A05" w:rsidTr="004D2895">
        <w:trPr>
          <w:trHeight w:val="1"/>
          <w:jc w:val="center"/>
        </w:trPr>
        <w:tc>
          <w:tcPr>
            <w:tcW w:w="1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pPr>
            <w:r w:rsidRPr="00917A05">
              <w:t xml:space="preserve">расширенный </w:t>
            </w:r>
          </w:p>
          <w:p w:rsidR="004D2895" w:rsidRPr="00917A05" w:rsidRDefault="004D2895" w:rsidP="004D2895">
            <w:pPr>
              <w:jc w:val="center"/>
            </w:pPr>
            <w:r w:rsidRPr="00917A05">
              <w:t>(13-12б.)</w:t>
            </w:r>
          </w:p>
        </w:tc>
        <w:tc>
          <w:tcPr>
            <w:tcW w:w="18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pPr>
            <w:r w:rsidRPr="00917A05">
              <w:t>оптимальный</w:t>
            </w:r>
          </w:p>
          <w:p w:rsidR="004D2895" w:rsidRPr="00917A05" w:rsidRDefault="004D2895" w:rsidP="004D2895">
            <w:pPr>
              <w:jc w:val="center"/>
            </w:pPr>
            <w:r w:rsidRPr="00917A05">
              <w:t xml:space="preserve"> (11-10б.)</w:t>
            </w:r>
          </w:p>
        </w:tc>
        <w:tc>
          <w:tcPr>
            <w:tcW w:w="184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pPr>
            <w:r w:rsidRPr="00917A05">
              <w:t>базовый</w:t>
            </w:r>
          </w:p>
          <w:p w:rsidR="004D2895" w:rsidRPr="00917A05" w:rsidRDefault="004D2895" w:rsidP="004D2895">
            <w:pPr>
              <w:jc w:val="center"/>
            </w:pPr>
            <w:r w:rsidRPr="00917A05">
              <w:t xml:space="preserve"> (9-7б.)</w:t>
            </w:r>
          </w:p>
        </w:tc>
        <w:tc>
          <w:tcPr>
            <w:tcW w:w="184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pPr>
            <w:r w:rsidRPr="00917A05">
              <w:t>ниже стандарта</w:t>
            </w:r>
          </w:p>
          <w:p w:rsidR="004D2895" w:rsidRPr="00917A05" w:rsidRDefault="004D2895" w:rsidP="004D2895">
            <w:pPr>
              <w:jc w:val="center"/>
            </w:pPr>
            <w:r w:rsidRPr="00917A05">
              <w:t xml:space="preserve"> (6-0  б.)</w:t>
            </w:r>
          </w:p>
        </w:tc>
        <w:tc>
          <w:tcPr>
            <w:tcW w:w="116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rPr>
                <w:rFonts w:ascii="Calibri" w:eastAsia="Calibri" w:hAnsi="Calibri" w:cs="Calibri"/>
              </w:rPr>
            </w:pPr>
          </w:p>
        </w:tc>
      </w:tr>
      <w:tr w:rsidR="004D2895" w:rsidRPr="00917A05" w:rsidTr="004D2895">
        <w:trPr>
          <w:trHeight w:val="1"/>
          <w:jc w:val="center"/>
        </w:trPr>
        <w:tc>
          <w:tcPr>
            <w:tcW w:w="12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pPr>
            <w:r w:rsidRPr="00917A05">
              <w:t>кол-во</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pPr>
            <w:r w:rsidRPr="00917A05">
              <w:t>%</w:t>
            </w:r>
          </w:p>
        </w:tc>
        <w:tc>
          <w:tcPr>
            <w:tcW w:w="1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pPr>
            <w:r w:rsidRPr="00917A05">
              <w:t>кол-во</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pPr>
            <w:r w:rsidRPr="00917A05">
              <w:t>%</w:t>
            </w:r>
          </w:p>
        </w:tc>
        <w:tc>
          <w:tcPr>
            <w:tcW w:w="1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pPr>
            <w:r w:rsidRPr="00917A05">
              <w:t>кол-во</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pPr>
            <w:r w:rsidRPr="00917A05">
              <w:t>%</w:t>
            </w:r>
          </w:p>
        </w:tc>
        <w:tc>
          <w:tcPr>
            <w:tcW w:w="1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pPr>
            <w:r w:rsidRPr="00917A05">
              <w:t>кол-во</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pPr>
            <w:r w:rsidRPr="00917A05">
              <w:t>%</w:t>
            </w:r>
          </w:p>
        </w:tc>
        <w:tc>
          <w:tcPr>
            <w:tcW w:w="116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rPr>
                <w:rFonts w:ascii="Calibri" w:eastAsia="Calibri" w:hAnsi="Calibri" w:cs="Calibri"/>
              </w:rPr>
            </w:pPr>
          </w:p>
        </w:tc>
      </w:tr>
      <w:tr w:rsidR="004D2895" w:rsidRPr="00917A05" w:rsidTr="004D2895">
        <w:trPr>
          <w:trHeight w:val="1"/>
          <w:jc w:val="center"/>
        </w:trPr>
        <w:tc>
          <w:tcPr>
            <w:tcW w:w="12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rPr>
                <w:rFonts w:ascii="Calibri" w:eastAsia="Calibri" w:hAnsi="Calibri" w:cs="Calibri"/>
              </w:rPr>
            </w:pPr>
            <w:r w:rsidRPr="00917A05">
              <w:rPr>
                <w:rFonts w:ascii="Calibri" w:eastAsia="Calibri" w:hAnsi="Calibri" w:cs="Calibri"/>
              </w:rPr>
              <w:t>4</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rPr>
                <w:rFonts w:ascii="Calibri" w:eastAsia="Calibri" w:hAnsi="Calibri" w:cs="Calibri"/>
              </w:rPr>
            </w:pPr>
            <w:r w:rsidRPr="00917A05">
              <w:rPr>
                <w:rFonts w:ascii="Calibri" w:eastAsia="Calibri" w:hAnsi="Calibri" w:cs="Calibri"/>
              </w:rPr>
              <w:t>24%</w:t>
            </w:r>
          </w:p>
        </w:tc>
        <w:tc>
          <w:tcPr>
            <w:tcW w:w="1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rPr>
                <w:rFonts w:ascii="Calibri" w:eastAsia="Calibri" w:hAnsi="Calibri" w:cs="Calibri"/>
              </w:rPr>
            </w:pPr>
            <w:r w:rsidRPr="00917A05">
              <w:rPr>
                <w:rFonts w:ascii="Calibri" w:eastAsia="Calibri" w:hAnsi="Calibri" w:cs="Calibri"/>
              </w:rPr>
              <w:t>6</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rPr>
                <w:rFonts w:ascii="Calibri" w:eastAsia="Calibri" w:hAnsi="Calibri" w:cs="Calibri"/>
              </w:rPr>
            </w:pPr>
            <w:r w:rsidRPr="00917A05">
              <w:rPr>
                <w:rFonts w:ascii="Calibri" w:eastAsia="Calibri" w:hAnsi="Calibri" w:cs="Calibri"/>
              </w:rPr>
              <w:t>35%</w:t>
            </w:r>
          </w:p>
        </w:tc>
        <w:tc>
          <w:tcPr>
            <w:tcW w:w="1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rPr>
                <w:rFonts w:ascii="Calibri" w:eastAsia="Calibri" w:hAnsi="Calibri" w:cs="Calibri"/>
              </w:rPr>
            </w:pPr>
            <w:r w:rsidRPr="00917A05">
              <w:rPr>
                <w:rFonts w:ascii="Calibri" w:eastAsia="Calibri" w:hAnsi="Calibri" w:cs="Calibri"/>
              </w:rPr>
              <w:t>6</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rPr>
                <w:rFonts w:ascii="Calibri" w:eastAsia="Calibri" w:hAnsi="Calibri" w:cs="Calibri"/>
              </w:rPr>
            </w:pPr>
            <w:r w:rsidRPr="00917A05">
              <w:rPr>
                <w:rFonts w:ascii="Calibri" w:eastAsia="Calibri" w:hAnsi="Calibri" w:cs="Calibri"/>
              </w:rPr>
              <w:t>35%</w:t>
            </w:r>
          </w:p>
        </w:tc>
        <w:tc>
          <w:tcPr>
            <w:tcW w:w="1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rPr>
                <w:rFonts w:ascii="Calibri" w:eastAsia="Calibri" w:hAnsi="Calibri" w:cs="Calibri"/>
              </w:rPr>
            </w:pPr>
            <w:r w:rsidRPr="00917A05">
              <w:rPr>
                <w:rFonts w:ascii="Calibri" w:eastAsia="Calibri" w:hAnsi="Calibri" w:cs="Calibri"/>
              </w:rPr>
              <w:t>1</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rPr>
                <w:rFonts w:ascii="Calibri" w:eastAsia="Calibri" w:hAnsi="Calibri" w:cs="Calibri"/>
              </w:rPr>
            </w:pPr>
            <w:r w:rsidRPr="00917A05">
              <w:rPr>
                <w:rFonts w:ascii="Calibri" w:eastAsia="Calibri" w:hAnsi="Calibri" w:cs="Calibri"/>
              </w:rPr>
              <w:t>6%</w:t>
            </w:r>
          </w:p>
        </w:tc>
        <w:tc>
          <w:tcPr>
            <w:tcW w:w="1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rPr>
                <w:rFonts w:ascii="Calibri" w:eastAsia="Calibri" w:hAnsi="Calibri" w:cs="Calibri"/>
              </w:rPr>
            </w:pPr>
          </w:p>
        </w:tc>
      </w:tr>
    </w:tbl>
    <w:p w:rsidR="004D2895" w:rsidRPr="00917A05" w:rsidRDefault="004D2895" w:rsidP="004D2895">
      <w:pPr>
        <w:jc w:val="center"/>
      </w:pPr>
    </w:p>
    <w:p w:rsidR="004D2895" w:rsidRPr="00917A05" w:rsidRDefault="004D2895" w:rsidP="004D2895">
      <w:r w:rsidRPr="00917A05">
        <w:t xml:space="preserve">На уровне  стандарта:    </w:t>
      </w:r>
      <w:r w:rsidRPr="00917A05">
        <w:rPr>
          <w:b/>
        </w:rPr>
        <w:t xml:space="preserve"> 6 человек - 35%.</w:t>
      </w:r>
    </w:p>
    <w:p w:rsidR="004D2895" w:rsidRPr="00917A05" w:rsidRDefault="004D2895" w:rsidP="004D2895">
      <w:r w:rsidRPr="00917A05">
        <w:t xml:space="preserve">Качество знаний:  </w:t>
      </w:r>
      <w:r w:rsidRPr="00917A05">
        <w:rPr>
          <w:b/>
        </w:rPr>
        <w:t xml:space="preserve">  10 человека - 59%.</w:t>
      </w:r>
    </w:p>
    <w:p w:rsidR="004D2895" w:rsidRPr="00917A05" w:rsidRDefault="004D2895" w:rsidP="004D2895">
      <w:r w:rsidRPr="00917A05">
        <w:t xml:space="preserve">Не справились:   </w:t>
      </w:r>
      <w:r w:rsidRPr="00917A05">
        <w:rPr>
          <w:b/>
        </w:rPr>
        <w:t xml:space="preserve">   1 человек - 6%.</w:t>
      </w:r>
    </w:p>
    <w:p w:rsidR="004D2895" w:rsidRPr="00917A05" w:rsidRDefault="004D2895" w:rsidP="004D2895">
      <w:pPr>
        <w:jc w:val="both"/>
      </w:pPr>
      <w:r w:rsidRPr="00917A05">
        <w:rPr>
          <w:b/>
        </w:rPr>
        <w:t xml:space="preserve">Рекомендации: </w:t>
      </w:r>
      <w:r w:rsidRPr="00917A05">
        <w:t xml:space="preserve">отрабатывать навыки выполнения тестовых заданий на уроках русского языка и </w:t>
      </w:r>
      <w:proofErr w:type="spellStart"/>
      <w:r w:rsidRPr="00917A05">
        <w:t>консультацтях</w:t>
      </w:r>
      <w:proofErr w:type="spellEnd"/>
      <w:r w:rsidRPr="00917A05">
        <w:t>.</w:t>
      </w:r>
    </w:p>
    <w:p w:rsidR="004D2895" w:rsidRPr="00917A05" w:rsidRDefault="004D2895" w:rsidP="004D2895">
      <w:pPr>
        <w:jc w:val="both"/>
        <w:rPr>
          <w:b/>
        </w:rPr>
      </w:pPr>
    </w:p>
    <w:p w:rsidR="004D2895" w:rsidRPr="00917A05" w:rsidRDefault="004D2895" w:rsidP="004D2895">
      <w:pPr>
        <w:jc w:val="center"/>
        <w:rPr>
          <w:b/>
        </w:rPr>
      </w:pPr>
      <w:r w:rsidRPr="00917A05">
        <w:rPr>
          <w:b/>
        </w:rPr>
        <w:t>Качество выполнения  ОГЭ</w:t>
      </w:r>
    </w:p>
    <w:p w:rsidR="004D2895" w:rsidRPr="00917A05" w:rsidRDefault="004D2895" w:rsidP="004D2895">
      <w:pPr>
        <w:jc w:val="center"/>
        <w:rPr>
          <w:u w:val="single"/>
        </w:rPr>
      </w:pPr>
    </w:p>
    <w:tbl>
      <w:tblPr>
        <w:tblW w:w="0" w:type="auto"/>
        <w:jc w:val="center"/>
        <w:tblCellMar>
          <w:left w:w="10" w:type="dxa"/>
          <w:right w:w="10" w:type="dxa"/>
        </w:tblCellMar>
        <w:tblLook w:val="0000"/>
      </w:tblPr>
      <w:tblGrid>
        <w:gridCol w:w="1285"/>
        <w:gridCol w:w="631"/>
        <w:gridCol w:w="1280"/>
        <w:gridCol w:w="631"/>
        <w:gridCol w:w="1228"/>
        <w:gridCol w:w="631"/>
        <w:gridCol w:w="1228"/>
        <w:gridCol w:w="631"/>
        <w:gridCol w:w="1111"/>
      </w:tblGrid>
      <w:tr w:rsidR="004D2895" w:rsidRPr="00917A05" w:rsidTr="004D2895">
        <w:trPr>
          <w:trHeight w:val="1"/>
          <w:jc w:val="center"/>
        </w:trPr>
        <w:tc>
          <w:tcPr>
            <w:tcW w:w="7545"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pPr>
            <w:r w:rsidRPr="00917A05">
              <w:t>Уровень</w:t>
            </w:r>
          </w:p>
        </w:tc>
        <w:tc>
          <w:tcPr>
            <w:tcW w:w="111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pPr>
          </w:p>
          <w:p w:rsidR="004D2895" w:rsidRPr="00917A05" w:rsidRDefault="004D2895" w:rsidP="004D2895">
            <w:pPr>
              <w:jc w:val="center"/>
            </w:pPr>
            <w:r w:rsidRPr="00917A05">
              <w:t>Средний балл</w:t>
            </w:r>
          </w:p>
        </w:tc>
      </w:tr>
      <w:tr w:rsidR="004D2895" w:rsidRPr="00917A05" w:rsidTr="004D2895">
        <w:trPr>
          <w:trHeight w:val="70"/>
          <w:jc w:val="center"/>
        </w:trPr>
        <w:tc>
          <w:tcPr>
            <w:tcW w:w="19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pPr>
            <w:r w:rsidRPr="00917A05">
              <w:t>расширенный</w:t>
            </w:r>
          </w:p>
          <w:p w:rsidR="004D2895" w:rsidRPr="00917A05" w:rsidRDefault="004D2895" w:rsidP="004D2895">
            <w:pPr>
              <w:jc w:val="center"/>
            </w:pPr>
            <w:r w:rsidRPr="00917A05">
              <w:rPr>
                <w:b/>
              </w:rPr>
              <w:t>«5»</w:t>
            </w:r>
            <w:r w:rsidRPr="00917A05">
              <w:t xml:space="preserve"> (39-34 б.)</w:t>
            </w:r>
          </w:p>
          <w:p w:rsidR="004D2895" w:rsidRPr="00917A05" w:rsidRDefault="004D2895" w:rsidP="004D2895">
            <w:pPr>
              <w:jc w:val="center"/>
            </w:pPr>
            <w:proofErr w:type="gramStart"/>
            <w:r w:rsidRPr="00917A05">
              <w:rPr>
                <w:b/>
              </w:rPr>
              <w:t>ГК1-ГК4 не менее 6 баллов</w:t>
            </w:r>
            <w:r w:rsidRPr="00917A05">
              <w:t>)</w:t>
            </w:r>
            <w:proofErr w:type="gramEnd"/>
          </w:p>
        </w:tc>
        <w:tc>
          <w:tcPr>
            <w:tcW w:w="191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pPr>
            <w:r w:rsidRPr="00917A05">
              <w:t>оптимальный</w:t>
            </w:r>
          </w:p>
          <w:p w:rsidR="004D2895" w:rsidRPr="00917A05" w:rsidRDefault="004D2895" w:rsidP="004D2895">
            <w:pPr>
              <w:jc w:val="center"/>
            </w:pPr>
            <w:r w:rsidRPr="00917A05">
              <w:rPr>
                <w:b/>
              </w:rPr>
              <w:t>«4»</w:t>
            </w:r>
            <w:r w:rsidRPr="00917A05">
              <w:t xml:space="preserve"> (33- 25б.) </w:t>
            </w:r>
          </w:p>
          <w:p w:rsidR="004D2895" w:rsidRPr="00917A05" w:rsidRDefault="004D2895" w:rsidP="004D2895">
            <w:pPr>
              <w:jc w:val="center"/>
            </w:pPr>
            <w:proofErr w:type="gramStart"/>
            <w:r w:rsidRPr="00917A05">
              <w:rPr>
                <w:b/>
              </w:rPr>
              <w:t>ГК1-ГК4 не менее 4 баллов</w:t>
            </w:r>
            <w:r w:rsidRPr="00917A05">
              <w:t>)</w:t>
            </w:r>
            <w:proofErr w:type="gramEnd"/>
          </w:p>
        </w:tc>
        <w:tc>
          <w:tcPr>
            <w:tcW w:w="185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pPr>
            <w:r w:rsidRPr="00917A05">
              <w:t>базовый</w:t>
            </w:r>
          </w:p>
          <w:p w:rsidR="004D2895" w:rsidRPr="00917A05" w:rsidRDefault="004D2895" w:rsidP="004D2895">
            <w:pPr>
              <w:jc w:val="center"/>
            </w:pPr>
            <w:r w:rsidRPr="00917A05">
              <w:rPr>
                <w:b/>
              </w:rPr>
              <w:t>«3»</w:t>
            </w:r>
            <w:r w:rsidRPr="00917A05">
              <w:t xml:space="preserve"> (24- 15б.)</w:t>
            </w:r>
          </w:p>
        </w:tc>
        <w:tc>
          <w:tcPr>
            <w:tcW w:w="185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pPr>
            <w:r w:rsidRPr="00917A05">
              <w:t xml:space="preserve">ниже стандарта </w:t>
            </w:r>
          </w:p>
          <w:p w:rsidR="004D2895" w:rsidRPr="00917A05" w:rsidRDefault="004D2895" w:rsidP="004D2895">
            <w:pPr>
              <w:jc w:val="center"/>
            </w:pPr>
            <w:r w:rsidRPr="00917A05">
              <w:rPr>
                <w:b/>
              </w:rPr>
              <w:t>«2»</w:t>
            </w:r>
            <w:r w:rsidRPr="00917A05">
              <w:t xml:space="preserve"> (14-0 б.)</w:t>
            </w:r>
          </w:p>
        </w:tc>
        <w:tc>
          <w:tcPr>
            <w:tcW w:w="111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rPr>
                <w:rFonts w:ascii="Calibri" w:eastAsia="Calibri" w:hAnsi="Calibri" w:cs="Calibri"/>
              </w:rPr>
            </w:pPr>
          </w:p>
        </w:tc>
      </w:tr>
      <w:tr w:rsidR="004D2895" w:rsidRPr="00917A05" w:rsidTr="004D2895">
        <w:trPr>
          <w:trHeight w:val="1"/>
          <w:jc w:val="center"/>
        </w:trPr>
        <w:tc>
          <w:tcPr>
            <w:tcW w:w="12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both"/>
            </w:pPr>
            <w:r w:rsidRPr="00917A05">
              <w:t>кол-во</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pPr>
            <w:r w:rsidRPr="00917A05">
              <w:t>%</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pPr>
            <w:r w:rsidRPr="00917A05">
              <w:t>кол-во</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pPr>
            <w:r w:rsidRPr="00917A05">
              <w:t>%</w:t>
            </w:r>
          </w:p>
        </w:tc>
        <w:tc>
          <w:tcPr>
            <w:tcW w:w="12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pPr>
            <w:r w:rsidRPr="00917A05">
              <w:t>кол-во</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pPr>
            <w:r w:rsidRPr="00917A05">
              <w:t>%</w:t>
            </w:r>
          </w:p>
        </w:tc>
        <w:tc>
          <w:tcPr>
            <w:tcW w:w="12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pPr>
            <w:r w:rsidRPr="00917A05">
              <w:t>кол-во</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pPr>
            <w:r w:rsidRPr="00917A05">
              <w:t>%</w:t>
            </w:r>
          </w:p>
        </w:tc>
        <w:tc>
          <w:tcPr>
            <w:tcW w:w="111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rPr>
                <w:rFonts w:ascii="Calibri" w:eastAsia="Calibri" w:hAnsi="Calibri" w:cs="Calibri"/>
              </w:rPr>
            </w:pPr>
          </w:p>
        </w:tc>
      </w:tr>
      <w:tr w:rsidR="004D2895" w:rsidRPr="00917A05" w:rsidTr="004D2895">
        <w:trPr>
          <w:trHeight w:val="1"/>
          <w:jc w:val="center"/>
        </w:trPr>
        <w:tc>
          <w:tcPr>
            <w:tcW w:w="12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rPr>
                <w:rFonts w:ascii="Calibri" w:eastAsia="Calibri" w:hAnsi="Calibri" w:cs="Calibri"/>
              </w:rPr>
            </w:pPr>
            <w:r w:rsidRPr="00917A05">
              <w:rPr>
                <w:rFonts w:ascii="Calibri" w:eastAsia="Calibri" w:hAnsi="Calibri" w:cs="Calibri"/>
              </w:rPr>
              <w:t>7</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rPr>
                <w:rFonts w:ascii="Calibri" w:eastAsia="Calibri" w:hAnsi="Calibri" w:cs="Calibri"/>
              </w:rPr>
            </w:pPr>
            <w:r w:rsidRPr="00917A05">
              <w:rPr>
                <w:rFonts w:ascii="Calibri" w:eastAsia="Calibri" w:hAnsi="Calibri" w:cs="Calibri"/>
              </w:rPr>
              <w:t>41%</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rPr>
                <w:rFonts w:ascii="Calibri" w:eastAsia="Calibri" w:hAnsi="Calibri" w:cs="Calibri"/>
              </w:rPr>
            </w:pPr>
            <w:r w:rsidRPr="00917A05">
              <w:rPr>
                <w:rFonts w:ascii="Calibri" w:eastAsia="Calibri" w:hAnsi="Calibri" w:cs="Calibri"/>
              </w:rPr>
              <w:t>6</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rPr>
                <w:rFonts w:ascii="Calibri" w:eastAsia="Calibri" w:hAnsi="Calibri" w:cs="Calibri"/>
              </w:rPr>
            </w:pPr>
            <w:r w:rsidRPr="00917A05">
              <w:rPr>
                <w:rFonts w:ascii="Calibri" w:eastAsia="Calibri" w:hAnsi="Calibri" w:cs="Calibri"/>
              </w:rPr>
              <w:t>35%</w:t>
            </w:r>
          </w:p>
        </w:tc>
        <w:tc>
          <w:tcPr>
            <w:tcW w:w="12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rPr>
                <w:rFonts w:ascii="Calibri" w:eastAsia="Calibri" w:hAnsi="Calibri" w:cs="Calibri"/>
              </w:rPr>
            </w:pPr>
            <w:r w:rsidRPr="00917A05">
              <w:rPr>
                <w:rFonts w:ascii="Calibri" w:eastAsia="Calibri" w:hAnsi="Calibri" w:cs="Calibri"/>
              </w:rPr>
              <w:t>4</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rPr>
                <w:rFonts w:ascii="Calibri" w:eastAsia="Calibri" w:hAnsi="Calibri" w:cs="Calibri"/>
              </w:rPr>
            </w:pPr>
            <w:r w:rsidRPr="00917A05">
              <w:rPr>
                <w:rFonts w:ascii="Calibri" w:eastAsia="Calibri" w:hAnsi="Calibri" w:cs="Calibri"/>
              </w:rPr>
              <w:t>24%</w:t>
            </w:r>
          </w:p>
        </w:tc>
        <w:tc>
          <w:tcPr>
            <w:tcW w:w="12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rPr>
                <w:rFonts w:ascii="Calibri" w:eastAsia="Calibri" w:hAnsi="Calibri" w:cs="Calibri"/>
              </w:rPr>
            </w:pPr>
            <w:r w:rsidRPr="00917A05">
              <w:rPr>
                <w:rFonts w:ascii="Calibri" w:eastAsia="Calibri" w:hAnsi="Calibri" w:cs="Calibri"/>
              </w:rPr>
              <w:t>--</w:t>
            </w:r>
          </w:p>
        </w:tc>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rPr>
                <w:rFonts w:ascii="Calibri" w:eastAsia="Calibri" w:hAnsi="Calibri" w:cs="Calibri"/>
              </w:rPr>
            </w:pPr>
            <w:r w:rsidRPr="00917A05">
              <w:rPr>
                <w:rFonts w:ascii="Calibri" w:eastAsia="Calibri" w:hAnsi="Calibri" w:cs="Calibri"/>
              </w:rPr>
              <w:t>--</w:t>
            </w:r>
          </w:p>
        </w:tc>
        <w:tc>
          <w:tcPr>
            <w:tcW w:w="1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895" w:rsidRPr="00917A05" w:rsidRDefault="004D2895" w:rsidP="004D2895">
            <w:pPr>
              <w:jc w:val="center"/>
              <w:rPr>
                <w:rFonts w:ascii="Calibri" w:eastAsia="Calibri" w:hAnsi="Calibri" w:cs="Calibri"/>
              </w:rPr>
            </w:pPr>
            <w:r w:rsidRPr="00917A05">
              <w:rPr>
                <w:rFonts w:ascii="Calibri" w:eastAsia="Calibri" w:hAnsi="Calibri" w:cs="Calibri"/>
              </w:rPr>
              <w:t>32</w:t>
            </w:r>
          </w:p>
        </w:tc>
      </w:tr>
    </w:tbl>
    <w:p w:rsidR="004D2895" w:rsidRPr="00917A05" w:rsidRDefault="004D2895" w:rsidP="004D2895">
      <w:pPr>
        <w:jc w:val="center"/>
        <w:rPr>
          <w:u w:val="single"/>
        </w:rPr>
      </w:pPr>
    </w:p>
    <w:p w:rsidR="004D2895" w:rsidRPr="00917A05" w:rsidRDefault="004D2895" w:rsidP="004D2895">
      <w:pPr>
        <w:jc w:val="both"/>
      </w:pPr>
      <w:r w:rsidRPr="00917A05">
        <w:t xml:space="preserve">На уровне  стандарта:    </w:t>
      </w:r>
      <w:r w:rsidRPr="00917A05">
        <w:rPr>
          <w:b/>
        </w:rPr>
        <w:t xml:space="preserve"> 4 человека - 24%.</w:t>
      </w:r>
    </w:p>
    <w:p w:rsidR="004D2895" w:rsidRPr="00917A05" w:rsidRDefault="004D2895" w:rsidP="004D2895">
      <w:pPr>
        <w:jc w:val="both"/>
      </w:pPr>
      <w:r w:rsidRPr="00917A05">
        <w:t xml:space="preserve">Качество знаний:   </w:t>
      </w:r>
      <w:r w:rsidRPr="00917A05">
        <w:rPr>
          <w:b/>
        </w:rPr>
        <w:t xml:space="preserve"> 13 человек - 76 %.</w:t>
      </w:r>
    </w:p>
    <w:p w:rsidR="004D2895" w:rsidRPr="00917A05" w:rsidRDefault="004D2895" w:rsidP="004D2895">
      <w:pPr>
        <w:jc w:val="both"/>
        <w:rPr>
          <w:b/>
        </w:rPr>
      </w:pPr>
      <w:r w:rsidRPr="00917A05">
        <w:t xml:space="preserve">Не справились:   </w:t>
      </w:r>
      <w:r w:rsidRPr="00917A05">
        <w:rPr>
          <w:b/>
        </w:rPr>
        <w:t>нет</w:t>
      </w:r>
    </w:p>
    <w:p w:rsidR="004D2895" w:rsidRPr="00917A05" w:rsidRDefault="004D2895" w:rsidP="004D2895">
      <w:r w:rsidRPr="00917A05">
        <w:t>Средний балл выполнения работы: 32</w:t>
      </w:r>
    </w:p>
    <w:p w:rsidR="004D2895" w:rsidRPr="00917A05" w:rsidRDefault="004D2895" w:rsidP="004D2895"/>
    <w:p w:rsidR="004D2895" w:rsidRPr="00917A05" w:rsidRDefault="004D2895" w:rsidP="004D2895">
      <w:pPr>
        <w:jc w:val="both"/>
      </w:pPr>
      <w:proofErr w:type="spellStart"/>
      <w:r w:rsidRPr="00917A05">
        <w:t>Высокобальники</w:t>
      </w:r>
      <w:proofErr w:type="spellEnd"/>
      <w:r w:rsidRPr="00917A05">
        <w:t xml:space="preserve"> (80 и более % выполнения): </w:t>
      </w:r>
      <w:r w:rsidRPr="00917A05">
        <w:rPr>
          <w:b/>
        </w:rPr>
        <w:t>7 человек - 41%.</w:t>
      </w:r>
    </w:p>
    <w:p w:rsidR="004D2895" w:rsidRPr="00917A05" w:rsidRDefault="004D2895" w:rsidP="004D2895">
      <w:pPr>
        <w:rPr>
          <w:b/>
        </w:rPr>
      </w:pPr>
      <w:r w:rsidRPr="00917A05">
        <w:t>Слабые знания по предмету (37 и менее % выполнения, группа риска):</w:t>
      </w:r>
      <w:r w:rsidRPr="00917A05">
        <w:rPr>
          <w:b/>
        </w:rPr>
        <w:t xml:space="preserve"> нет </w:t>
      </w:r>
    </w:p>
    <w:p w:rsidR="004D2895" w:rsidRPr="00917A05" w:rsidRDefault="004D2895" w:rsidP="004D2895">
      <w:r w:rsidRPr="00917A05">
        <w:rPr>
          <w:b/>
        </w:rPr>
        <w:t xml:space="preserve">Общие выводы: </w:t>
      </w:r>
    </w:p>
    <w:p w:rsidR="004D2895" w:rsidRPr="00917A05" w:rsidRDefault="004D2895" w:rsidP="004D2895">
      <w:pPr>
        <w:ind w:firstLine="284"/>
        <w:jc w:val="both"/>
      </w:pPr>
      <w:r w:rsidRPr="00917A05">
        <w:t xml:space="preserve">На уровне стандарта (оценка «5», «4», «3») работу написали 100% учащихся. </w:t>
      </w:r>
      <w:proofErr w:type="gramStart"/>
      <w:r w:rsidRPr="00917A05">
        <w:t>При</w:t>
      </w:r>
      <w:proofErr w:type="gramEnd"/>
      <w:r w:rsidRPr="00917A05">
        <w:t xml:space="preserve"> </w:t>
      </w:r>
      <w:proofErr w:type="gramStart"/>
      <w:r w:rsidRPr="00917A05">
        <w:t>выполнения</w:t>
      </w:r>
      <w:proofErr w:type="gramEnd"/>
      <w:r w:rsidRPr="00917A05">
        <w:t xml:space="preserve"> тестовой части есть улучшения по сравнению со школьным этапом; при выполнении 1 задания (изложение) процент выполнения тоже значительно повысился.</w:t>
      </w:r>
    </w:p>
    <w:p w:rsidR="004D2895" w:rsidRPr="00AF231A" w:rsidRDefault="004D2895" w:rsidP="004D2895">
      <w:pPr>
        <w:pStyle w:val="13"/>
        <w:spacing w:line="276" w:lineRule="auto"/>
        <w:ind w:left="720"/>
        <w:rPr>
          <w:rFonts w:ascii="Times New Roman" w:hAnsi="Times New Roman"/>
          <w:b/>
          <w:sz w:val="24"/>
          <w:szCs w:val="24"/>
        </w:rPr>
      </w:pPr>
    </w:p>
    <w:p w:rsidR="002D251D" w:rsidRDefault="002D251D" w:rsidP="00A11103"/>
    <w:p w:rsidR="002D251D" w:rsidRDefault="002C2954" w:rsidP="00A11103">
      <w:r w:rsidRPr="002C2954">
        <w:rPr>
          <w:noProof/>
          <w:lang w:eastAsia="ru-RU"/>
        </w:rPr>
        <w:t xml:space="preserve"> </w:t>
      </w:r>
    </w:p>
    <w:p w:rsidR="00F34187" w:rsidRDefault="00F34187" w:rsidP="00334B29">
      <w:pPr>
        <w:ind w:firstLine="720"/>
        <w:jc w:val="center"/>
        <w:rPr>
          <w:b/>
          <w:sz w:val="28"/>
          <w:szCs w:val="28"/>
        </w:rPr>
      </w:pPr>
    </w:p>
    <w:p w:rsidR="004D2895" w:rsidRPr="004D2895" w:rsidRDefault="004D2895" w:rsidP="004D2895">
      <w:pPr>
        <w:jc w:val="center"/>
        <w:rPr>
          <w:b/>
          <w:sz w:val="28"/>
          <w:szCs w:val="28"/>
        </w:rPr>
      </w:pPr>
      <w:r w:rsidRPr="004D2895">
        <w:rPr>
          <w:b/>
          <w:sz w:val="28"/>
          <w:szCs w:val="28"/>
        </w:rPr>
        <w:t>Анализ качества образования по математике</w:t>
      </w:r>
    </w:p>
    <w:p w:rsidR="004D2895" w:rsidRPr="004D2895" w:rsidRDefault="004D2895" w:rsidP="004D2895">
      <w:pPr>
        <w:jc w:val="center"/>
        <w:rPr>
          <w:b/>
          <w:sz w:val="28"/>
          <w:szCs w:val="28"/>
        </w:rPr>
      </w:pPr>
      <w:r w:rsidRPr="004D2895">
        <w:rPr>
          <w:b/>
          <w:sz w:val="28"/>
          <w:szCs w:val="28"/>
        </w:rPr>
        <w:t xml:space="preserve"> в  2019 г. </w:t>
      </w:r>
    </w:p>
    <w:p w:rsidR="004D2895" w:rsidRPr="004D2895" w:rsidRDefault="004D2895" w:rsidP="004D2895">
      <w:pPr>
        <w:jc w:val="center"/>
        <w:rPr>
          <w:b/>
          <w:sz w:val="28"/>
          <w:szCs w:val="28"/>
        </w:rPr>
      </w:pPr>
      <w:r w:rsidRPr="004D2895">
        <w:rPr>
          <w:b/>
          <w:sz w:val="28"/>
          <w:szCs w:val="28"/>
        </w:rPr>
        <w:t>(на основании ОГЭ – 9)</w:t>
      </w:r>
    </w:p>
    <w:p w:rsidR="004D2895" w:rsidRPr="00D32B3D" w:rsidRDefault="004D2895" w:rsidP="004D2895">
      <w:pPr>
        <w:jc w:val="center"/>
        <w:rPr>
          <w:sz w:val="28"/>
          <w:szCs w:val="28"/>
        </w:rPr>
      </w:pPr>
    </w:p>
    <w:p w:rsidR="004D2895" w:rsidRDefault="004D2895" w:rsidP="004D2895">
      <w:pPr>
        <w:rPr>
          <w:u w:val="single"/>
        </w:rPr>
      </w:pPr>
      <w:r w:rsidRPr="00D32B3D">
        <w:rPr>
          <w:u w:val="single"/>
        </w:rPr>
        <w:t>Информация о педагоге</w:t>
      </w:r>
    </w:p>
    <w:p w:rsidR="004D2895" w:rsidRDefault="004D2895" w:rsidP="004D2895">
      <w:pPr>
        <w:rPr>
          <w:u w:val="single"/>
        </w:rPr>
      </w:pPr>
    </w:p>
    <w:p w:rsidR="004D2895" w:rsidRPr="00D32B3D" w:rsidRDefault="004D2895" w:rsidP="004D2895">
      <w:pPr>
        <w:rPr>
          <w:u w:val="single"/>
        </w:rPr>
      </w:pPr>
    </w:p>
    <w:tbl>
      <w:tblPr>
        <w:tblW w:w="10201" w:type="dxa"/>
        <w:jc w:val="center"/>
        <w:tblLayout w:type="fixed"/>
        <w:tblLook w:val="04A0"/>
      </w:tblPr>
      <w:tblGrid>
        <w:gridCol w:w="720"/>
        <w:gridCol w:w="3498"/>
        <w:gridCol w:w="1620"/>
        <w:gridCol w:w="2503"/>
        <w:gridCol w:w="1860"/>
      </w:tblGrid>
      <w:tr w:rsidR="004D2895" w:rsidRPr="00D32B3D" w:rsidTr="004D2895">
        <w:trPr>
          <w:jc w:val="center"/>
        </w:trPr>
        <w:tc>
          <w:tcPr>
            <w:tcW w:w="720" w:type="dxa"/>
            <w:tcBorders>
              <w:top w:val="single" w:sz="4" w:space="0" w:color="000000"/>
              <w:left w:val="single" w:sz="4" w:space="0" w:color="000000"/>
              <w:bottom w:val="single" w:sz="4" w:space="0" w:color="000000"/>
              <w:right w:val="nil"/>
            </w:tcBorders>
            <w:hideMark/>
          </w:tcPr>
          <w:p w:rsidR="004D2895" w:rsidRPr="00D32B3D" w:rsidRDefault="004D2895" w:rsidP="004D2895">
            <w:pPr>
              <w:snapToGrid w:val="0"/>
              <w:jc w:val="center"/>
            </w:pPr>
            <w:r w:rsidRPr="00D32B3D">
              <w:t xml:space="preserve">№ </w:t>
            </w:r>
            <w:proofErr w:type="spellStart"/>
            <w:proofErr w:type="gramStart"/>
            <w:r w:rsidRPr="00D32B3D">
              <w:t>п</w:t>
            </w:r>
            <w:proofErr w:type="spellEnd"/>
            <w:proofErr w:type="gramEnd"/>
            <w:r w:rsidRPr="00D32B3D">
              <w:t>/</w:t>
            </w:r>
            <w:proofErr w:type="spellStart"/>
            <w:r w:rsidRPr="00D32B3D">
              <w:t>п</w:t>
            </w:r>
            <w:proofErr w:type="spellEnd"/>
          </w:p>
        </w:tc>
        <w:tc>
          <w:tcPr>
            <w:tcW w:w="3498" w:type="dxa"/>
            <w:tcBorders>
              <w:top w:val="single" w:sz="4" w:space="0" w:color="000000"/>
              <w:left w:val="single" w:sz="4" w:space="0" w:color="000000"/>
              <w:bottom w:val="single" w:sz="4" w:space="0" w:color="000000"/>
              <w:right w:val="nil"/>
            </w:tcBorders>
            <w:hideMark/>
          </w:tcPr>
          <w:p w:rsidR="004D2895" w:rsidRPr="00D32B3D" w:rsidRDefault="004D2895" w:rsidP="004D2895">
            <w:pPr>
              <w:snapToGrid w:val="0"/>
              <w:jc w:val="center"/>
            </w:pPr>
            <w:r w:rsidRPr="00D32B3D">
              <w:t>ФИО педагога</w:t>
            </w:r>
          </w:p>
        </w:tc>
        <w:tc>
          <w:tcPr>
            <w:tcW w:w="1620" w:type="dxa"/>
            <w:tcBorders>
              <w:top w:val="single" w:sz="4" w:space="0" w:color="000000"/>
              <w:left w:val="single" w:sz="4" w:space="0" w:color="000000"/>
              <w:bottom w:val="single" w:sz="4" w:space="0" w:color="000000"/>
              <w:right w:val="nil"/>
            </w:tcBorders>
            <w:hideMark/>
          </w:tcPr>
          <w:p w:rsidR="004D2895" w:rsidRPr="00D32B3D" w:rsidRDefault="004D2895" w:rsidP="004D2895">
            <w:pPr>
              <w:snapToGrid w:val="0"/>
              <w:jc w:val="center"/>
            </w:pPr>
            <w:r w:rsidRPr="00D32B3D">
              <w:t xml:space="preserve">Категория </w:t>
            </w:r>
          </w:p>
        </w:tc>
        <w:tc>
          <w:tcPr>
            <w:tcW w:w="2503" w:type="dxa"/>
            <w:tcBorders>
              <w:top w:val="single" w:sz="4" w:space="0" w:color="000000"/>
              <w:left w:val="single" w:sz="4" w:space="0" w:color="000000"/>
              <w:bottom w:val="single" w:sz="4" w:space="0" w:color="000000"/>
              <w:right w:val="nil"/>
            </w:tcBorders>
            <w:hideMark/>
          </w:tcPr>
          <w:p w:rsidR="004D2895" w:rsidRPr="00D32B3D" w:rsidRDefault="004D2895" w:rsidP="004D2895">
            <w:pPr>
              <w:snapToGrid w:val="0"/>
              <w:jc w:val="center"/>
            </w:pPr>
            <w:r w:rsidRPr="00D32B3D">
              <w:t>Педагогический стаж</w:t>
            </w:r>
          </w:p>
        </w:tc>
        <w:tc>
          <w:tcPr>
            <w:tcW w:w="1860" w:type="dxa"/>
            <w:tcBorders>
              <w:top w:val="single" w:sz="4" w:space="0" w:color="000000"/>
              <w:left w:val="single" w:sz="4" w:space="0" w:color="000000"/>
              <w:bottom w:val="single" w:sz="4" w:space="0" w:color="000000"/>
              <w:right w:val="single" w:sz="4" w:space="0" w:color="000000"/>
            </w:tcBorders>
            <w:hideMark/>
          </w:tcPr>
          <w:p w:rsidR="004D2895" w:rsidRPr="00D32B3D" w:rsidRDefault="004D2895" w:rsidP="004D2895">
            <w:pPr>
              <w:snapToGrid w:val="0"/>
              <w:jc w:val="center"/>
            </w:pPr>
            <w:r w:rsidRPr="00D32B3D">
              <w:t>Период работы с классом</w:t>
            </w:r>
          </w:p>
        </w:tc>
      </w:tr>
      <w:tr w:rsidR="004D2895" w:rsidRPr="00D32B3D" w:rsidTr="004D2895">
        <w:trPr>
          <w:trHeight w:val="270"/>
          <w:jc w:val="center"/>
        </w:trPr>
        <w:tc>
          <w:tcPr>
            <w:tcW w:w="720" w:type="dxa"/>
            <w:tcBorders>
              <w:top w:val="single" w:sz="4" w:space="0" w:color="000000"/>
              <w:left w:val="single" w:sz="4" w:space="0" w:color="000000"/>
              <w:bottom w:val="single" w:sz="4" w:space="0" w:color="000000"/>
              <w:right w:val="nil"/>
            </w:tcBorders>
            <w:hideMark/>
          </w:tcPr>
          <w:p w:rsidR="004D2895" w:rsidRPr="00D32B3D" w:rsidRDefault="004D2895" w:rsidP="004D2895">
            <w:pPr>
              <w:snapToGrid w:val="0"/>
              <w:jc w:val="center"/>
            </w:pPr>
            <w:r w:rsidRPr="00D32B3D">
              <w:t>1</w:t>
            </w:r>
          </w:p>
        </w:tc>
        <w:tc>
          <w:tcPr>
            <w:tcW w:w="3498" w:type="dxa"/>
            <w:tcBorders>
              <w:top w:val="single" w:sz="4" w:space="0" w:color="000000"/>
              <w:left w:val="single" w:sz="4" w:space="0" w:color="000000"/>
              <w:bottom w:val="single" w:sz="4" w:space="0" w:color="000000"/>
              <w:right w:val="nil"/>
            </w:tcBorders>
            <w:hideMark/>
          </w:tcPr>
          <w:p w:rsidR="004D2895" w:rsidRPr="00D32B3D" w:rsidRDefault="004D2895" w:rsidP="004D2895">
            <w:pPr>
              <w:snapToGrid w:val="0"/>
              <w:jc w:val="both"/>
            </w:pPr>
            <w:r w:rsidRPr="00D32B3D">
              <w:t>Ларина Надежда Васильевн40</w:t>
            </w:r>
          </w:p>
        </w:tc>
        <w:tc>
          <w:tcPr>
            <w:tcW w:w="1620" w:type="dxa"/>
            <w:tcBorders>
              <w:top w:val="single" w:sz="4" w:space="0" w:color="000000"/>
              <w:left w:val="single" w:sz="4" w:space="0" w:color="000000"/>
              <w:bottom w:val="single" w:sz="4" w:space="0" w:color="000000"/>
              <w:right w:val="nil"/>
            </w:tcBorders>
            <w:hideMark/>
          </w:tcPr>
          <w:p w:rsidR="004D2895" w:rsidRPr="00D32B3D" w:rsidRDefault="004D2895" w:rsidP="004D2895">
            <w:pPr>
              <w:snapToGrid w:val="0"/>
              <w:jc w:val="center"/>
            </w:pPr>
            <w:r w:rsidRPr="00D32B3D">
              <w:t>первая</w:t>
            </w:r>
          </w:p>
        </w:tc>
        <w:tc>
          <w:tcPr>
            <w:tcW w:w="2503" w:type="dxa"/>
            <w:tcBorders>
              <w:top w:val="single" w:sz="4" w:space="0" w:color="000000"/>
              <w:left w:val="single" w:sz="4" w:space="0" w:color="000000"/>
              <w:bottom w:val="single" w:sz="4" w:space="0" w:color="000000"/>
              <w:right w:val="nil"/>
            </w:tcBorders>
            <w:hideMark/>
          </w:tcPr>
          <w:p w:rsidR="004D2895" w:rsidRPr="00D32B3D" w:rsidRDefault="004D2895" w:rsidP="004D2895">
            <w:pPr>
              <w:snapToGrid w:val="0"/>
              <w:jc w:val="center"/>
            </w:pPr>
            <w:r w:rsidRPr="00D32B3D">
              <w:t>40 лет</w:t>
            </w:r>
          </w:p>
        </w:tc>
        <w:tc>
          <w:tcPr>
            <w:tcW w:w="1860" w:type="dxa"/>
            <w:tcBorders>
              <w:top w:val="single" w:sz="4" w:space="0" w:color="000000"/>
              <w:left w:val="single" w:sz="4" w:space="0" w:color="000000"/>
              <w:bottom w:val="single" w:sz="4" w:space="0" w:color="000000"/>
              <w:right w:val="single" w:sz="4" w:space="0" w:color="000000"/>
            </w:tcBorders>
            <w:hideMark/>
          </w:tcPr>
          <w:p w:rsidR="004D2895" w:rsidRPr="00D32B3D" w:rsidRDefault="004D2895" w:rsidP="004D2895">
            <w:pPr>
              <w:snapToGrid w:val="0"/>
              <w:jc w:val="center"/>
            </w:pPr>
            <w:r w:rsidRPr="00D32B3D">
              <w:t>5 лет</w:t>
            </w:r>
          </w:p>
        </w:tc>
      </w:tr>
    </w:tbl>
    <w:p w:rsidR="004D2895" w:rsidRDefault="004D2895" w:rsidP="004D2895">
      <w:pPr>
        <w:jc w:val="center"/>
        <w:rPr>
          <w:sz w:val="28"/>
          <w:szCs w:val="28"/>
        </w:rPr>
      </w:pPr>
    </w:p>
    <w:p w:rsidR="004D2895" w:rsidRPr="00D32B3D" w:rsidRDefault="004D2895" w:rsidP="004D2895">
      <w:pPr>
        <w:jc w:val="center"/>
        <w:rPr>
          <w:sz w:val="28"/>
          <w:szCs w:val="28"/>
        </w:rPr>
      </w:pPr>
    </w:p>
    <w:p w:rsidR="004D2895" w:rsidRPr="00D32B3D" w:rsidRDefault="004D2895" w:rsidP="004D2895">
      <w:pPr>
        <w:rPr>
          <w:u w:val="single"/>
        </w:rPr>
      </w:pPr>
      <w:r w:rsidRPr="00D32B3D">
        <w:rPr>
          <w:u w:val="single"/>
        </w:rPr>
        <w:t xml:space="preserve">Количественные данные </w:t>
      </w:r>
    </w:p>
    <w:p w:rsidR="004D2895" w:rsidRPr="00D32B3D" w:rsidRDefault="004D2895" w:rsidP="004D2895">
      <w:pPr>
        <w:rPr>
          <w:u w:val="single"/>
        </w:rPr>
      </w:pPr>
    </w:p>
    <w:tbl>
      <w:tblPr>
        <w:tblW w:w="10207" w:type="dxa"/>
        <w:tblInd w:w="1935" w:type="dxa"/>
        <w:tblLayout w:type="fixed"/>
        <w:tblLook w:val="04A0"/>
      </w:tblPr>
      <w:tblGrid>
        <w:gridCol w:w="605"/>
        <w:gridCol w:w="5208"/>
        <w:gridCol w:w="1134"/>
        <w:gridCol w:w="969"/>
        <w:gridCol w:w="1157"/>
        <w:gridCol w:w="1134"/>
      </w:tblGrid>
      <w:tr w:rsidR="004D2895" w:rsidRPr="00D32B3D" w:rsidTr="004D2895">
        <w:tc>
          <w:tcPr>
            <w:tcW w:w="605" w:type="dxa"/>
            <w:vMerge w:val="restart"/>
            <w:tcBorders>
              <w:top w:val="single" w:sz="4" w:space="0" w:color="000000"/>
              <w:left w:val="single" w:sz="4" w:space="0" w:color="000000"/>
              <w:bottom w:val="single" w:sz="4" w:space="0" w:color="000000"/>
              <w:right w:val="nil"/>
            </w:tcBorders>
            <w:vAlign w:val="center"/>
            <w:hideMark/>
          </w:tcPr>
          <w:p w:rsidR="004D2895" w:rsidRPr="00D32B3D" w:rsidRDefault="004D2895" w:rsidP="004D2895">
            <w:pPr>
              <w:snapToGrid w:val="0"/>
              <w:jc w:val="center"/>
            </w:pPr>
            <w:r w:rsidRPr="00D32B3D">
              <w:t>№</w:t>
            </w:r>
          </w:p>
        </w:tc>
        <w:tc>
          <w:tcPr>
            <w:tcW w:w="5208" w:type="dxa"/>
            <w:vMerge w:val="restart"/>
            <w:tcBorders>
              <w:top w:val="single" w:sz="4" w:space="0" w:color="000000"/>
              <w:left w:val="single" w:sz="4" w:space="0" w:color="000000"/>
              <w:bottom w:val="single" w:sz="4" w:space="0" w:color="000000"/>
              <w:right w:val="single" w:sz="4" w:space="0" w:color="auto"/>
            </w:tcBorders>
            <w:vAlign w:val="center"/>
            <w:hideMark/>
          </w:tcPr>
          <w:p w:rsidR="004D2895" w:rsidRPr="00D32B3D" w:rsidRDefault="004D2895" w:rsidP="004D2895">
            <w:pPr>
              <w:snapToGrid w:val="0"/>
              <w:jc w:val="center"/>
            </w:pPr>
            <w:r w:rsidRPr="00D32B3D">
              <w:t>Критерий</w:t>
            </w:r>
          </w:p>
          <w:p w:rsidR="004D2895" w:rsidRPr="00D32B3D" w:rsidRDefault="004D2895" w:rsidP="004D2895">
            <w:pPr>
              <w:jc w:val="center"/>
            </w:pPr>
          </w:p>
        </w:tc>
        <w:tc>
          <w:tcPr>
            <w:tcW w:w="21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2895" w:rsidRPr="00D32B3D" w:rsidRDefault="004D2895" w:rsidP="004D2895">
            <w:pPr>
              <w:jc w:val="center"/>
            </w:pPr>
            <w:r w:rsidRPr="00D32B3D">
              <w:t>Количество 2018</w:t>
            </w:r>
          </w:p>
        </w:tc>
        <w:tc>
          <w:tcPr>
            <w:tcW w:w="2291" w:type="dxa"/>
            <w:gridSpan w:val="2"/>
            <w:tcBorders>
              <w:top w:val="single" w:sz="4" w:space="0" w:color="auto"/>
              <w:bottom w:val="single" w:sz="4" w:space="0" w:color="auto"/>
              <w:right w:val="single" w:sz="4" w:space="0" w:color="auto"/>
            </w:tcBorders>
            <w:vAlign w:val="center"/>
          </w:tcPr>
          <w:p w:rsidR="004D2895" w:rsidRPr="00D32B3D" w:rsidRDefault="004D2895" w:rsidP="004D2895">
            <w:pPr>
              <w:jc w:val="center"/>
            </w:pPr>
            <w:r w:rsidRPr="00D32B3D">
              <w:t>Количество 2019</w:t>
            </w:r>
          </w:p>
        </w:tc>
      </w:tr>
      <w:tr w:rsidR="004D2895" w:rsidRPr="00D32B3D" w:rsidTr="004D2895">
        <w:tc>
          <w:tcPr>
            <w:tcW w:w="605" w:type="dxa"/>
            <w:vMerge/>
            <w:tcBorders>
              <w:top w:val="single" w:sz="4" w:space="0" w:color="000000"/>
              <w:left w:val="single" w:sz="4" w:space="0" w:color="000000"/>
              <w:bottom w:val="single" w:sz="4" w:space="0" w:color="000000"/>
              <w:right w:val="nil"/>
            </w:tcBorders>
            <w:vAlign w:val="center"/>
            <w:hideMark/>
          </w:tcPr>
          <w:p w:rsidR="004D2895" w:rsidRPr="00D32B3D" w:rsidRDefault="004D2895" w:rsidP="004D2895">
            <w:pPr>
              <w:jc w:val="center"/>
            </w:pPr>
          </w:p>
        </w:tc>
        <w:tc>
          <w:tcPr>
            <w:tcW w:w="5208" w:type="dxa"/>
            <w:vMerge/>
            <w:tcBorders>
              <w:top w:val="single" w:sz="4" w:space="0" w:color="000000"/>
              <w:left w:val="single" w:sz="4" w:space="0" w:color="000000"/>
              <w:bottom w:val="single" w:sz="4" w:space="0" w:color="000000"/>
              <w:right w:val="single" w:sz="4" w:space="0" w:color="auto"/>
            </w:tcBorders>
            <w:vAlign w:val="center"/>
            <w:hideMark/>
          </w:tcPr>
          <w:p w:rsidR="004D2895" w:rsidRPr="00D32B3D" w:rsidRDefault="004D2895" w:rsidP="004D2895">
            <w:pPr>
              <w:jc w:val="cente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2895" w:rsidRPr="00D32B3D" w:rsidRDefault="004D2895" w:rsidP="004D2895">
            <w:pPr>
              <w:jc w:val="center"/>
            </w:pPr>
            <w:r w:rsidRPr="00D32B3D">
              <w:t>Чел.</w:t>
            </w:r>
          </w:p>
        </w:tc>
        <w:tc>
          <w:tcPr>
            <w:tcW w:w="969" w:type="dxa"/>
            <w:tcBorders>
              <w:top w:val="single" w:sz="4" w:space="0" w:color="auto"/>
              <w:bottom w:val="single" w:sz="4" w:space="0" w:color="auto"/>
              <w:right w:val="single" w:sz="4" w:space="0" w:color="auto"/>
            </w:tcBorders>
            <w:shd w:val="clear" w:color="auto" w:fill="auto"/>
            <w:vAlign w:val="center"/>
          </w:tcPr>
          <w:p w:rsidR="004D2895" w:rsidRPr="00D32B3D" w:rsidRDefault="004D2895" w:rsidP="004D2895">
            <w:pPr>
              <w:jc w:val="center"/>
            </w:pPr>
            <w:r w:rsidRPr="00D32B3D">
              <w:t>%</w:t>
            </w:r>
          </w:p>
        </w:tc>
        <w:tc>
          <w:tcPr>
            <w:tcW w:w="1157" w:type="dxa"/>
            <w:tcBorders>
              <w:top w:val="single" w:sz="4" w:space="0" w:color="auto"/>
              <w:bottom w:val="single" w:sz="4" w:space="0" w:color="auto"/>
              <w:right w:val="single" w:sz="4" w:space="0" w:color="auto"/>
            </w:tcBorders>
            <w:vAlign w:val="center"/>
          </w:tcPr>
          <w:p w:rsidR="004D2895" w:rsidRPr="00D32B3D" w:rsidRDefault="004D2895" w:rsidP="004D2895">
            <w:pPr>
              <w:jc w:val="center"/>
            </w:pPr>
            <w:r w:rsidRPr="00D32B3D">
              <w:t>Чел.</w:t>
            </w:r>
          </w:p>
        </w:tc>
        <w:tc>
          <w:tcPr>
            <w:tcW w:w="1134" w:type="dxa"/>
            <w:tcBorders>
              <w:top w:val="single" w:sz="4" w:space="0" w:color="auto"/>
              <w:bottom w:val="single" w:sz="4" w:space="0" w:color="auto"/>
              <w:right w:val="single" w:sz="4" w:space="0" w:color="auto"/>
            </w:tcBorders>
            <w:vAlign w:val="center"/>
          </w:tcPr>
          <w:p w:rsidR="004D2895" w:rsidRPr="00D32B3D" w:rsidRDefault="004D2895" w:rsidP="004D2895">
            <w:pPr>
              <w:jc w:val="center"/>
            </w:pPr>
            <w:r w:rsidRPr="00D32B3D">
              <w:t>%</w:t>
            </w:r>
          </w:p>
        </w:tc>
      </w:tr>
      <w:tr w:rsidR="004D2895" w:rsidRPr="00D32B3D" w:rsidTr="004D2895">
        <w:tc>
          <w:tcPr>
            <w:tcW w:w="605" w:type="dxa"/>
            <w:tcBorders>
              <w:top w:val="single" w:sz="4" w:space="0" w:color="000000"/>
              <w:left w:val="single" w:sz="4" w:space="0" w:color="000000"/>
              <w:bottom w:val="single" w:sz="4" w:space="0" w:color="000000"/>
              <w:right w:val="nil"/>
            </w:tcBorders>
            <w:vAlign w:val="center"/>
            <w:hideMark/>
          </w:tcPr>
          <w:p w:rsidR="004D2895" w:rsidRPr="00D32B3D" w:rsidRDefault="004D2895" w:rsidP="004D2895">
            <w:pPr>
              <w:snapToGrid w:val="0"/>
              <w:jc w:val="center"/>
            </w:pPr>
            <w:r w:rsidRPr="00D32B3D">
              <w:t>1</w:t>
            </w:r>
          </w:p>
        </w:tc>
        <w:tc>
          <w:tcPr>
            <w:tcW w:w="5208" w:type="dxa"/>
            <w:tcBorders>
              <w:top w:val="single" w:sz="4" w:space="0" w:color="000000"/>
              <w:left w:val="single" w:sz="4" w:space="0" w:color="000000"/>
              <w:bottom w:val="single" w:sz="4" w:space="0" w:color="000000"/>
              <w:right w:val="single" w:sz="4" w:space="0" w:color="auto"/>
            </w:tcBorders>
            <w:vAlign w:val="center"/>
            <w:hideMark/>
          </w:tcPr>
          <w:p w:rsidR="004D2895" w:rsidRPr="00D32B3D" w:rsidRDefault="004D2895" w:rsidP="004D2895">
            <w:pPr>
              <w:snapToGrid w:val="0"/>
              <w:jc w:val="center"/>
            </w:pPr>
            <w:r w:rsidRPr="00D32B3D">
              <w:t>Количество выпускников, сдававших данный предмет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2895" w:rsidRPr="00D32B3D" w:rsidRDefault="004D2895" w:rsidP="004D2895">
            <w:pPr>
              <w:jc w:val="center"/>
            </w:pPr>
            <w:r w:rsidRPr="00D32B3D">
              <w:t>19</w:t>
            </w:r>
          </w:p>
        </w:tc>
        <w:tc>
          <w:tcPr>
            <w:tcW w:w="969" w:type="dxa"/>
            <w:tcBorders>
              <w:top w:val="single" w:sz="4" w:space="0" w:color="auto"/>
              <w:bottom w:val="single" w:sz="4" w:space="0" w:color="auto"/>
              <w:right w:val="single" w:sz="4" w:space="0" w:color="auto"/>
            </w:tcBorders>
            <w:shd w:val="clear" w:color="auto" w:fill="auto"/>
            <w:vAlign w:val="center"/>
          </w:tcPr>
          <w:p w:rsidR="004D2895" w:rsidRPr="00D32B3D" w:rsidRDefault="004D2895" w:rsidP="004D2895">
            <w:pPr>
              <w:jc w:val="center"/>
            </w:pPr>
            <w:r w:rsidRPr="00D32B3D">
              <w:t>100%</w:t>
            </w:r>
          </w:p>
        </w:tc>
        <w:tc>
          <w:tcPr>
            <w:tcW w:w="1157" w:type="dxa"/>
            <w:tcBorders>
              <w:top w:val="single" w:sz="4" w:space="0" w:color="auto"/>
              <w:bottom w:val="single" w:sz="4" w:space="0" w:color="auto"/>
              <w:right w:val="single" w:sz="4" w:space="0" w:color="auto"/>
            </w:tcBorders>
            <w:vAlign w:val="center"/>
          </w:tcPr>
          <w:p w:rsidR="004D2895" w:rsidRPr="00D32B3D" w:rsidRDefault="004D2895" w:rsidP="004D2895">
            <w:pPr>
              <w:jc w:val="center"/>
            </w:pPr>
            <w:r w:rsidRPr="00D32B3D">
              <w:t>17</w:t>
            </w:r>
          </w:p>
        </w:tc>
        <w:tc>
          <w:tcPr>
            <w:tcW w:w="1134" w:type="dxa"/>
            <w:tcBorders>
              <w:top w:val="single" w:sz="4" w:space="0" w:color="auto"/>
              <w:bottom w:val="single" w:sz="4" w:space="0" w:color="auto"/>
              <w:right w:val="single" w:sz="4" w:space="0" w:color="auto"/>
            </w:tcBorders>
            <w:vAlign w:val="center"/>
          </w:tcPr>
          <w:p w:rsidR="004D2895" w:rsidRPr="00D32B3D" w:rsidRDefault="004D2895" w:rsidP="004D2895">
            <w:pPr>
              <w:jc w:val="center"/>
            </w:pPr>
            <w:r w:rsidRPr="00D32B3D">
              <w:t>85%</w:t>
            </w:r>
          </w:p>
        </w:tc>
      </w:tr>
      <w:tr w:rsidR="004D2895" w:rsidRPr="00D32B3D" w:rsidTr="004D2895">
        <w:tc>
          <w:tcPr>
            <w:tcW w:w="605" w:type="dxa"/>
            <w:tcBorders>
              <w:top w:val="single" w:sz="4" w:space="0" w:color="000000"/>
              <w:left w:val="single" w:sz="4" w:space="0" w:color="000000"/>
              <w:bottom w:val="single" w:sz="4" w:space="0" w:color="000000"/>
              <w:right w:val="nil"/>
            </w:tcBorders>
            <w:vAlign w:val="center"/>
            <w:hideMark/>
          </w:tcPr>
          <w:p w:rsidR="004D2895" w:rsidRPr="00D32B3D" w:rsidRDefault="004D2895" w:rsidP="004D2895">
            <w:pPr>
              <w:snapToGrid w:val="0"/>
              <w:jc w:val="center"/>
            </w:pPr>
            <w:r w:rsidRPr="00D32B3D">
              <w:t>2</w:t>
            </w:r>
          </w:p>
        </w:tc>
        <w:tc>
          <w:tcPr>
            <w:tcW w:w="5208" w:type="dxa"/>
            <w:tcBorders>
              <w:top w:val="single" w:sz="4" w:space="0" w:color="000000"/>
              <w:left w:val="single" w:sz="4" w:space="0" w:color="000000"/>
              <w:bottom w:val="single" w:sz="4" w:space="0" w:color="000000"/>
              <w:right w:val="single" w:sz="4" w:space="0" w:color="auto"/>
            </w:tcBorders>
            <w:vAlign w:val="center"/>
            <w:hideMark/>
          </w:tcPr>
          <w:p w:rsidR="004D2895" w:rsidRPr="00D32B3D" w:rsidRDefault="004D2895" w:rsidP="004D2895">
            <w:pPr>
              <w:snapToGrid w:val="0"/>
              <w:jc w:val="center"/>
            </w:pPr>
            <w:r w:rsidRPr="00D32B3D">
              <w:t>Количество выпускников, не преодолевших минимальный порог</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2895" w:rsidRPr="00D32B3D" w:rsidRDefault="004D2895" w:rsidP="004D2895">
            <w:pPr>
              <w:jc w:val="center"/>
            </w:pPr>
            <w:r w:rsidRPr="00D32B3D">
              <w:t>0</w:t>
            </w:r>
          </w:p>
        </w:tc>
        <w:tc>
          <w:tcPr>
            <w:tcW w:w="969" w:type="dxa"/>
            <w:tcBorders>
              <w:top w:val="single" w:sz="4" w:space="0" w:color="auto"/>
              <w:bottom w:val="single" w:sz="4" w:space="0" w:color="auto"/>
              <w:right w:val="single" w:sz="4" w:space="0" w:color="auto"/>
            </w:tcBorders>
            <w:shd w:val="clear" w:color="auto" w:fill="auto"/>
            <w:vAlign w:val="center"/>
          </w:tcPr>
          <w:p w:rsidR="004D2895" w:rsidRPr="00D32B3D" w:rsidRDefault="004D2895" w:rsidP="004D2895">
            <w:pPr>
              <w:jc w:val="center"/>
            </w:pPr>
            <w:r w:rsidRPr="00D32B3D">
              <w:t>0%</w:t>
            </w:r>
          </w:p>
        </w:tc>
        <w:tc>
          <w:tcPr>
            <w:tcW w:w="1157" w:type="dxa"/>
            <w:tcBorders>
              <w:top w:val="single" w:sz="4" w:space="0" w:color="auto"/>
              <w:bottom w:val="single" w:sz="4" w:space="0" w:color="auto"/>
              <w:right w:val="single" w:sz="4" w:space="0" w:color="auto"/>
            </w:tcBorders>
            <w:vAlign w:val="center"/>
          </w:tcPr>
          <w:p w:rsidR="004D2895" w:rsidRPr="00D32B3D" w:rsidRDefault="004D2895" w:rsidP="004D2895">
            <w:pPr>
              <w:jc w:val="center"/>
            </w:pPr>
            <w:r w:rsidRPr="00D32B3D">
              <w:t>0</w:t>
            </w:r>
          </w:p>
        </w:tc>
        <w:tc>
          <w:tcPr>
            <w:tcW w:w="1134" w:type="dxa"/>
            <w:tcBorders>
              <w:top w:val="single" w:sz="4" w:space="0" w:color="auto"/>
              <w:bottom w:val="single" w:sz="4" w:space="0" w:color="auto"/>
              <w:right w:val="single" w:sz="4" w:space="0" w:color="auto"/>
            </w:tcBorders>
            <w:vAlign w:val="center"/>
          </w:tcPr>
          <w:p w:rsidR="004D2895" w:rsidRPr="00D32B3D" w:rsidRDefault="004D2895" w:rsidP="004D2895">
            <w:pPr>
              <w:jc w:val="center"/>
            </w:pPr>
            <w:r w:rsidRPr="00D32B3D">
              <w:t>0%</w:t>
            </w:r>
          </w:p>
        </w:tc>
      </w:tr>
      <w:tr w:rsidR="004D2895" w:rsidRPr="00D32B3D" w:rsidTr="004D2895">
        <w:tc>
          <w:tcPr>
            <w:tcW w:w="605" w:type="dxa"/>
            <w:tcBorders>
              <w:top w:val="single" w:sz="4" w:space="0" w:color="000000"/>
              <w:left w:val="single" w:sz="4" w:space="0" w:color="000000"/>
              <w:bottom w:val="single" w:sz="4" w:space="0" w:color="000000"/>
              <w:right w:val="nil"/>
            </w:tcBorders>
            <w:vAlign w:val="center"/>
            <w:hideMark/>
          </w:tcPr>
          <w:p w:rsidR="004D2895" w:rsidRPr="00D32B3D" w:rsidRDefault="004D2895" w:rsidP="004D2895">
            <w:pPr>
              <w:snapToGrid w:val="0"/>
              <w:jc w:val="center"/>
            </w:pPr>
            <w:r w:rsidRPr="00D32B3D">
              <w:t>3</w:t>
            </w:r>
          </w:p>
        </w:tc>
        <w:tc>
          <w:tcPr>
            <w:tcW w:w="5208" w:type="dxa"/>
            <w:tcBorders>
              <w:top w:val="single" w:sz="4" w:space="0" w:color="000000"/>
              <w:left w:val="single" w:sz="4" w:space="0" w:color="000000"/>
              <w:bottom w:val="single" w:sz="4" w:space="0" w:color="000000"/>
              <w:right w:val="single" w:sz="4" w:space="0" w:color="auto"/>
            </w:tcBorders>
            <w:vAlign w:val="center"/>
          </w:tcPr>
          <w:p w:rsidR="004D2895" w:rsidRPr="00D32B3D" w:rsidRDefault="004D2895" w:rsidP="004D2895">
            <w:pPr>
              <w:tabs>
                <w:tab w:val="left" w:pos="1066"/>
                <w:tab w:val="center" w:pos="3630"/>
              </w:tabs>
              <w:snapToGrid w:val="0"/>
              <w:jc w:val="center"/>
            </w:pPr>
            <w:r w:rsidRPr="00D32B3D">
              <w:t>Количество выпускников, получивших оценку</w:t>
            </w:r>
          </w:p>
          <w:p w:rsidR="004D2895" w:rsidRPr="00D32B3D" w:rsidRDefault="004D2895" w:rsidP="004D2895">
            <w:pPr>
              <w:snapToGrid w:val="0"/>
              <w:jc w:val="center"/>
            </w:pPr>
            <w:r w:rsidRPr="00D32B3D">
              <w:t>«5»</w:t>
            </w:r>
          </w:p>
          <w:p w:rsidR="004D2895" w:rsidRPr="00D32B3D" w:rsidRDefault="004D2895" w:rsidP="004D2895">
            <w:pPr>
              <w:snapToGrid w:val="0"/>
              <w:jc w:val="center"/>
            </w:pPr>
            <w:r w:rsidRPr="00D32B3D">
              <w:t>«4»</w:t>
            </w:r>
          </w:p>
          <w:p w:rsidR="004D2895" w:rsidRPr="00D32B3D" w:rsidRDefault="004D2895" w:rsidP="004D2895">
            <w:pPr>
              <w:snapToGrid w:val="0"/>
              <w:jc w:val="center"/>
            </w:pPr>
            <w:r w:rsidRPr="00D32B3D">
              <w:t>«3»</w:t>
            </w:r>
          </w:p>
          <w:p w:rsidR="004D2895" w:rsidRPr="00D32B3D" w:rsidRDefault="004D2895" w:rsidP="004D2895">
            <w:pPr>
              <w:snapToGrid w:val="0"/>
              <w:jc w:val="cente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2895" w:rsidRPr="00D32B3D" w:rsidRDefault="004D2895" w:rsidP="004D2895">
            <w:pPr>
              <w:jc w:val="center"/>
            </w:pPr>
          </w:p>
          <w:p w:rsidR="004D2895" w:rsidRPr="00D32B3D" w:rsidRDefault="004D2895" w:rsidP="004D2895">
            <w:pPr>
              <w:jc w:val="center"/>
            </w:pPr>
            <w:r w:rsidRPr="00D32B3D">
              <w:t>1</w:t>
            </w:r>
          </w:p>
          <w:p w:rsidR="004D2895" w:rsidRPr="00D32B3D" w:rsidRDefault="004D2895" w:rsidP="004D2895">
            <w:pPr>
              <w:jc w:val="center"/>
            </w:pPr>
            <w:r w:rsidRPr="00D32B3D">
              <w:t>8</w:t>
            </w:r>
          </w:p>
          <w:p w:rsidR="004D2895" w:rsidRPr="00D32B3D" w:rsidRDefault="004D2895" w:rsidP="004D2895">
            <w:pPr>
              <w:jc w:val="center"/>
            </w:pPr>
            <w:r w:rsidRPr="00D32B3D">
              <w:t>10</w:t>
            </w:r>
          </w:p>
        </w:tc>
        <w:tc>
          <w:tcPr>
            <w:tcW w:w="969" w:type="dxa"/>
            <w:tcBorders>
              <w:top w:val="single" w:sz="4" w:space="0" w:color="auto"/>
              <w:bottom w:val="single" w:sz="4" w:space="0" w:color="auto"/>
              <w:right w:val="single" w:sz="4" w:space="0" w:color="auto"/>
            </w:tcBorders>
            <w:shd w:val="clear" w:color="auto" w:fill="auto"/>
            <w:vAlign w:val="center"/>
          </w:tcPr>
          <w:p w:rsidR="004D2895" w:rsidRPr="00D32B3D" w:rsidRDefault="004D2895" w:rsidP="004D2895">
            <w:pPr>
              <w:jc w:val="center"/>
            </w:pPr>
          </w:p>
          <w:p w:rsidR="004D2895" w:rsidRPr="00D32B3D" w:rsidRDefault="004D2895" w:rsidP="004D2895">
            <w:pPr>
              <w:jc w:val="center"/>
            </w:pPr>
            <w:r w:rsidRPr="00D32B3D">
              <w:t>6%</w:t>
            </w:r>
          </w:p>
          <w:p w:rsidR="004D2895" w:rsidRPr="00D32B3D" w:rsidRDefault="004D2895" w:rsidP="004D2895">
            <w:pPr>
              <w:jc w:val="center"/>
            </w:pPr>
            <w:r w:rsidRPr="00D32B3D">
              <w:t>44%</w:t>
            </w:r>
          </w:p>
          <w:p w:rsidR="004D2895" w:rsidRPr="00D32B3D" w:rsidRDefault="004D2895" w:rsidP="004D2895">
            <w:pPr>
              <w:jc w:val="center"/>
            </w:pPr>
            <w:r w:rsidRPr="00D32B3D">
              <w:t>50%</w:t>
            </w:r>
          </w:p>
        </w:tc>
        <w:tc>
          <w:tcPr>
            <w:tcW w:w="1157" w:type="dxa"/>
            <w:tcBorders>
              <w:top w:val="single" w:sz="4" w:space="0" w:color="auto"/>
              <w:bottom w:val="single" w:sz="4" w:space="0" w:color="auto"/>
              <w:right w:val="single" w:sz="4" w:space="0" w:color="auto"/>
            </w:tcBorders>
            <w:vAlign w:val="center"/>
          </w:tcPr>
          <w:p w:rsidR="004D2895" w:rsidRPr="00D32B3D" w:rsidRDefault="004D2895" w:rsidP="004D2895">
            <w:pPr>
              <w:jc w:val="center"/>
            </w:pPr>
            <w:r w:rsidRPr="00D32B3D">
              <w:t>1</w:t>
            </w:r>
          </w:p>
          <w:p w:rsidR="004D2895" w:rsidRPr="00D32B3D" w:rsidRDefault="004D2895" w:rsidP="004D2895">
            <w:pPr>
              <w:jc w:val="center"/>
            </w:pPr>
            <w:r w:rsidRPr="00D32B3D">
              <w:t>12</w:t>
            </w:r>
          </w:p>
          <w:p w:rsidR="004D2895" w:rsidRPr="00D32B3D" w:rsidRDefault="004D2895" w:rsidP="004D2895">
            <w:pPr>
              <w:jc w:val="center"/>
            </w:pPr>
            <w:r w:rsidRPr="00D32B3D">
              <w:t>4</w:t>
            </w:r>
          </w:p>
        </w:tc>
        <w:tc>
          <w:tcPr>
            <w:tcW w:w="1134" w:type="dxa"/>
            <w:tcBorders>
              <w:top w:val="single" w:sz="4" w:space="0" w:color="auto"/>
              <w:bottom w:val="single" w:sz="4" w:space="0" w:color="auto"/>
              <w:right w:val="single" w:sz="4" w:space="0" w:color="auto"/>
            </w:tcBorders>
            <w:vAlign w:val="center"/>
          </w:tcPr>
          <w:p w:rsidR="004D2895" w:rsidRPr="00D32B3D" w:rsidRDefault="004D2895" w:rsidP="004D2895">
            <w:pPr>
              <w:jc w:val="center"/>
            </w:pPr>
            <w:r w:rsidRPr="00D32B3D">
              <w:t>6%</w:t>
            </w:r>
          </w:p>
          <w:p w:rsidR="004D2895" w:rsidRPr="00D32B3D" w:rsidRDefault="004D2895" w:rsidP="004D2895">
            <w:pPr>
              <w:jc w:val="center"/>
            </w:pPr>
            <w:r w:rsidRPr="00D32B3D">
              <w:t>70%</w:t>
            </w:r>
          </w:p>
          <w:p w:rsidR="004D2895" w:rsidRPr="00D32B3D" w:rsidRDefault="004D2895" w:rsidP="004D2895">
            <w:pPr>
              <w:jc w:val="center"/>
            </w:pPr>
            <w:r w:rsidRPr="00D32B3D">
              <w:t>24%</w:t>
            </w:r>
          </w:p>
          <w:p w:rsidR="004D2895" w:rsidRPr="00D32B3D" w:rsidRDefault="004D2895" w:rsidP="004D2895">
            <w:pPr>
              <w:jc w:val="center"/>
            </w:pPr>
          </w:p>
        </w:tc>
      </w:tr>
    </w:tbl>
    <w:p w:rsidR="004D2895" w:rsidRDefault="004D2895" w:rsidP="004D2895">
      <w:pPr>
        <w:jc w:val="center"/>
        <w:rPr>
          <w:b/>
          <w:sz w:val="28"/>
          <w:szCs w:val="28"/>
        </w:rPr>
      </w:pPr>
    </w:p>
    <w:p w:rsidR="004D2895" w:rsidRDefault="004D2895" w:rsidP="004D2895">
      <w:pPr>
        <w:pStyle w:val="a6"/>
        <w:numPr>
          <w:ilvl w:val="0"/>
          <w:numId w:val="20"/>
        </w:numPr>
        <w:suppressAutoHyphens w:val="0"/>
        <w:spacing w:line="276" w:lineRule="auto"/>
        <w:jc w:val="both"/>
        <w:rPr>
          <w:b/>
          <w:sz w:val="28"/>
          <w:szCs w:val="28"/>
        </w:rPr>
      </w:pPr>
      <w:r>
        <w:rPr>
          <w:b/>
          <w:sz w:val="28"/>
          <w:szCs w:val="28"/>
        </w:rPr>
        <w:t>Доступность качественного образования</w:t>
      </w:r>
    </w:p>
    <w:tbl>
      <w:tblPr>
        <w:tblW w:w="817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1"/>
        <w:gridCol w:w="1701"/>
        <w:gridCol w:w="1920"/>
      </w:tblGrid>
      <w:tr w:rsidR="004D2895" w:rsidRPr="00CE2D4D" w:rsidTr="004D2895">
        <w:trPr>
          <w:trHeight w:val="255"/>
        </w:trPr>
        <w:tc>
          <w:tcPr>
            <w:tcW w:w="4551" w:type="dxa"/>
            <w:shd w:val="clear" w:color="auto" w:fill="auto"/>
            <w:noWrap/>
            <w:vAlign w:val="bottom"/>
            <w:hideMark/>
          </w:tcPr>
          <w:p w:rsidR="004D2895" w:rsidRPr="00CE2D4D" w:rsidRDefault="004D2895" w:rsidP="004D2895">
            <w:pPr>
              <w:rPr>
                <w:rFonts w:ascii="Arial" w:hAnsi="Arial" w:cs="Arial"/>
                <w:sz w:val="20"/>
                <w:szCs w:val="20"/>
                <w:lang w:eastAsia="ru-RU"/>
              </w:rPr>
            </w:pPr>
            <w:r w:rsidRPr="00CE2D4D">
              <w:rPr>
                <w:rFonts w:ascii="Arial" w:hAnsi="Arial" w:cs="Arial"/>
                <w:sz w:val="20"/>
                <w:szCs w:val="20"/>
                <w:lang w:eastAsia="ru-RU"/>
              </w:rPr>
              <w:t>Анализ работы</w:t>
            </w:r>
          </w:p>
        </w:tc>
        <w:tc>
          <w:tcPr>
            <w:tcW w:w="1701" w:type="dxa"/>
            <w:shd w:val="clear" w:color="auto" w:fill="auto"/>
            <w:noWrap/>
            <w:vAlign w:val="bottom"/>
            <w:hideMark/>
          </w:tcPr>
          <w:p w:rsidR="004D2895" w:rsidRPr="00CE2D4D" w:rsidRDefault="004D2895" w:rsidP="004D2895">
            <w:pPr>
              <w:rPr>
                <w:rFonts w:ascii="Arial" w:hAnsi="Arial" w:cs="Arial"/>
                <w:sz w:val="20"/>
                <w:szCs w:val="20"/>
                <w:lang w:eastAsia="ru-RU"/>
              </w:rPr>
            </w:pPr>
            <w:r w:rsidRPr="00CE2D4D">
              <w:rPr>
                <w:rFonts w:ascii="Arial" w:hAnsi="Arial" w:cs="Arial"/>
                <w:sz w:val="20"/>
                <w:szCs w:val="20"/>
                <w:lang w:eastAsia="ru-RU"/>
              </w:rPr>
              <w:t>медиана</w:t>
            </w:r>
          </w:p>
        </w:tc>
        <w:tc>
          <w:tcPr>
            <w:tcW w:w="1920" w:type="dxa"/>
            <w:shd w:val="clear" w:color="auto" w:fill="auto"/>
            <w:noWrap/>
            <w:vAlign w:val="bottom"/>
            <w:hideMark/>
          </w:tcPr>
          <w:p w:rsidR="004D2895" w:rsidRPr="00CE2D4D" w:rsidRDefault="004D2895" w:rsidP="004D2895">
            <w:pPr>
              <w:rPr>
                <w:rFonts w:ascii="Arial" w:hAnsi="Arial" w:cs="Arial"/>
                <w:sz w:val="20"/>
                <w:szCs w:val="20"/>
                <w:lang w:eastAsia="ru-RU"/>
              </w:rPr>
            </w:pPr>
            <w:r w:rsidRPr="00CE2D4D">
              <w:rPr>
                <w:rFonts w:ascii="Arial" w:hAnsi="Arial" w:cs="Arial"/>
                <w:sz w:val="20"/>
                <w:szCs w:val="20"/>
                <w:lang w:eastAsia="ru-RU"/>
              </w:rPr>
              <w:t>средний балл</w:t>
            </w:r>
          </w:p>
        </w:tc>
      </w:tr>
      <w:tr w:rsidR="004D2895" w:rsidRPr="00CE2D4D" w:rsidTr="004D2895">
        <w:trPr>
          <w:trHeight w:val="510"/>
        </w:trPr>
        <w:tc>
          <w:tcPr>
            <w:tcW w:w="4551" w:type="dxa"/>
            <w:shd w:val="clear" w:color="auto" w:fill="auto"/>
            <w:vAlign w:val="bottom"/>
            <w:hideMark/>
          </w:tcPr>
          <w:p w:rsidR="004D2895" w:rsidRPr="00CE2D4D" w:rsidRDefault="004D2895" w:rsidP="004D2895">
            <w:pPr>
              <w:rPr>
                <w:rFonts w:ascii="Arial" w:hAnsi="Arial" w:cs="Arial"/>
                <w:b/>
                <w:bCs/>
                <w:sz w:val="20"/>
                <w:szCs w:val="20"/>
                <w:lang w:eastAsia="ru-RU"/>
              </w:rPr>
            </w:pPr>
            <w:r w:rsidRPr="00CE2D4D">
              <w:rPr>
                <w:rFonts w:ascii="Arial" w:hAnsi="Arial" w:cs="Arial"/>
                <w:b/>
                <w:bCs/>
                <w:sz w:val="20"/>
                <w:szCs w:val="20"/>
                <w:lang w:eastAsia="ru-RU"/>
              </w:rPr>
              <w:t>Доступность качественного образования</w:t>
            </w:r>
          </w:p>
        </w:tc>
        <w:tc>
          <w:tcPr>
            <w:tcW w:w="1701" w:type="dxa"/>
            <w:shd w:val="clear" w:color="auto" w:fill="auto"/>
            <w:noWrap/>
            <w:vAlign w:val="bottom"/>
            <w:hideMark/>
          </w:tcPr>
          <w:p w:rsidR="004D2895" w:rsidRPr="00CE2D4D" w:rsidRDefault="004D2895" w:rsidP="004D2895">
            <w:pPr>
              <w:jc w:val="right"/>
              <w:rPr>
                <w:rFonts w:ascii="Arial" w:hAnsi="Arial" w:cs="Arial"/>
                <w:sz w:val="20"/>
                <w:szCs w:val="20"/>
                <w:lang w:eastAsia="ru-RU"/>
              </w:rPr>
            </w:pPr>
            <w:r>
              <w:rPr>
                <w:rFonts w:ascii="Arial" w:hAnsi="Arial" w:cs="Arial"/>
                <w:sz w:val="20"/>
                <w:szCs w:val="20"/>
                <w:lang w:eastAsia="ru-RU"/>
              </w:rPr>
              <w:t>16</w:t>
            </w:r>
          </w:p>
        </w:tc>
        <w:tc>
          <w:tcPr>
            <w:tcW w:w="1920" w:type="dxa"/>
            <w:shd w:val="clear" w:color="auto" w:fill="auto"/>
            <w:noWrap/>
            <w:vAlign w:val="bottom"/>
            <w:hideMark/>
          </w:tcPr>
          <w:p w:rsidR="004D2895" w:rsidRPr="00CE2D4D" w:rsidRDefault="004D2895" w:rsidP="004D2895">
            <w:pPr>
              <w:jc w:val="right"/>
              <w:rPr>
                <w:rFonts w:ascii="Arial" w:hAnsi="Arial" w:cs="Arial"/>
                <w:sz w:val="20"/>
                <w:szCs w:val="20"/>
                <w:lang w:eastAsia="ru-RU"/>
              </w:rPr>
            </w:pPr>
            <w:r w:rsidRPr="00CE2D4D">
              <w:rPr>
                <w:rFonts w:ascii="Arial" w:hAnsi="Arial" w:cs="Arial"/>
                <w:sz w:val="20"/>
                <w:szCs w:val="20"/>
                <w:lang w:eastAsia="ru-RU"/>
              </w:rPr>
              <w:t>16</w:t>
            </w:r>
          </w:p>
        </w:tc>
      </w:tr>
      <w:tr w:rsidR="004D2895" w:rsidRPr="00CE2D4D" w:rsidTr="004D2895">
        <w:trPr>
          <w:trHeight w:val="510"/>
        </w:trPr>
        <w:tc>
          <w:tcPr>
            <w:tcW w:w="4551" w:type="dxa"/>
            <w:shd w:val="clear" w:color="auto" w:fill="auto"/>
            <w:vAlign w:val="bottom"/>
            <w:hideMark/>
          </w:tcPr>
          <w:p w:rsidR="004D2895" w:rsidRPr="00CE2D4D" w:rsidRDefault="004D2895" w:rsidP="004D2895">
            <w:pPr>
              <w:rPr>
                <w:rFonts w:ascii="Arial" w:hAnsi="Arial" w:cs="Arial"/>
                <w:sz w:val="20"/>
                <w:szCs w:val="20"/>
                <w:lang w:eastAsia="ru-RU"/>
              </w:rPr>
            </w:pPr>
            <w:r w:rsidRPr="00CE2D4D">
              <w:rPr>
                <w:rFonts w:ascii="Arial" w:hAnsi="Arial" w:cs="Arial"/>
                <w:sz w:val="20"/>
                <w:szCs w:val="20"/>
                <w:lang w:eastAsia="ru-RU"/>
              </w:rPr>
              <w:lastRenderedPageBreak/>
              <w:t>разница между максимальным баллом в школе и максимально возможным</w:t>
            </w:r>
          </w:p>
        </w:tc>
        <w:tc>
          <w:tcPr>
            <w:tcW w:w="1701" w:type="dxa"/>
            <w:shd w:val="clear" w:color="auto" w:fill="auto"/>
            <w:noWrap/>
            <w:vAlign w:val="bottom"/>
            <w:hideMark/>
          </w:tcPr>
          <w:p w:rsidR="004D2895" w:rsidRPr="00CE2D4D" w:rsidRDefault="004D2895" w:rsidP="004D2895">
            <w:pPr>
              <w:jc w:val="right"/>
              <w:rPr>
                <w:rFonts w:ascii="Arial" w:hAnsi="Arial" w:cs="Arial"/>
                <w:sz w:val="20"/>
                <w:szCs w:val="20"/>
                <w:lang w:eastAsia="ru-RU"/>
              </w:rPr>
            </w:pPr>
            <w:r>
              <w:rPr>
                <w:rFonts w:ascii="Arial" w:hAnsi="Arial" w:cs="Arial"/>
                <w:sz w:val="20"/>
                <w:szCs w:val="20"/>
                <w:lang w:eastAsia="ru-RU"/>
              </w:rPr>
              <w:t>10</w:t>
            </w:r>
          </w:p>
        </w:tc>
        <w:tc>
          <w:tcPr>
            <w:tcW w:w="1920" w:type="dxa"/>
            <w:shd w:val="clear" w:color="auto" w:fill="auto"/>
            <w:noWrap/>
            <w:vAlign w:val="bottom"/>
            <w:hideMark/>
          </w:tcPr>
          <w:p w:rsidR="004D2895" w:rsidRPr="00CE2D4D" w:rsidRDefault="004D2895" w:rsidP="004D2895">
            <w:pPr>
              <w:rPr>
                <w:rFonts w:ascii="Arial" w:hAnsi="Arial" w:cs="Arial"/>
                <w:sz w:val="20"/>
                <w:szCs w:val="20"/>
                <w:lang w:eastAsia="ru-RU"/>
              </w:rPr>
            </w:pPr>
          </w:p>
        </w:tc>
      </w:tr>
      <w:tr w:rsidR="004D2895" w:rsidRPr="00CE2D4D" w:rsidTr="004D2895">
        <w:trPr>
          <w:trHeight w:val="510"/>
        </w:trPr>
        <w:tc>
          <w:tcPr>
            <w:tcW w:w="4551" w:type="dxa"/>
            <w:shd w:val="clear" w:color="auto" w:fill="auto"/>
            <w:vAlign w:val="bottom"/>
            <w:hideMark/>
          </w:tcPr>
          <w:p w:rsidR="004D2895" w:rsidRPr="00CE2D4D" w:rsidRDefault="004D2895" w:rsidP="004D2895">
            <w:pPr>
              <w:rPr>
                <w:rFonts w:ascii="Arial" w:hAnsi="Arial" w:cs="Arial"/>
                <w:sz w:val="20"/>
                <w:szCs w:val="20"/>
                <w:lang w:eastAsia="ru-RU"/>
              </w:rPr>
            </w:pPr>
            <w:r w:rsidRPr="00CE2D4D">
              <w:rPr>
                <w:rFonts w:ascii="Arial" w:hAnsi="Arial" w:cs="Arial"/>
                <w:sz w:val="20"/>
                <w:szCs w:val="20"/>
                <w:lang w:eastAsia="ru-RU"/>
              </w:rPr>
              <w:t>разница между минимальным баллом и минимально возможным</w:t>
            </w:r>
          </w:p>
        </w:tc>
        <w:tc>
          <w:tcPr>
            <w:tcW w:w="1701" w:type="dxa"/>
            <w:shd w:val="clear" w:color="auto" w:fill="auto"/>
            <w:noWrap/>
            <w:vAlign w:val="bottom"/>
            <w:hideMark/>
          </w:tcPr>
          <w:p w:rsidR="004D2895" w:rsidRPr="00CE2D4D" w:rsidRDefault="004D2895" w:rsidP="004D2895">
            <w:pPr>
              <w:jc w:val="right"/>
              <w:rPr>
                <w:rFonts w:ascii="Arial" w:hAnsi="Arial" w:cs="Arial"/>
                <w:sz w:val="20"/>
                <w:szCs w:val="20"/>
                <w:lang w:eastAsia="ru-RU"/>
              </w:rPr>
            </w:pPr>
            <w:r>
              <w:rPr>
                <w:rFonts w:ascii="Arial" w:hAnsi="Arial" w:cs="Arial"/>
                <w:sz w:val="20"/>
                <w:szCs w:val="20"/>
                <w:lang w:eastAsia="ru-RU"/>
              </w:rPr>
              <w:t>0</w:t>
            </w:r>
          </w:p>
        </w:tc>
        <w:tc>
          <w:tcPr>
            <w:tcW w:w="1920" w:type="dxa"/>
            <w:shd w:val="clear" w:color="auto" w:fill="auto"/>
            <w:noWrap/>
            <w:vAlign w:val="bottom"/>
            <w:hideMark/>
          </w:tcPr>
          <w:p w:rsidR="004D2895" w:rsidRPr="00CE2D4D" w:rsidRDefault="004D2895" w:rsidP="004D2895">
            <w:pPr>
              <w:rPr>
                <w:rFonts w:ascii="Arial" w:hAnsi="Arial" w:cs="Arial"/>
                <w:sz w:val="20"/>
                <w:szCs w:val="20"/>
                <w:lang w:eastAsia="ru-RU"/>
              </w:rPr>
            </w:pPr>
          </w:p>
        </w:tc>
      </w:tr>
    </w:tbl>
    <w:p w:rsidR="004D2895" w:rsidRDefault="004D2895" w:rsidP="004D2895">
      <w:pPr>
        <w:pStyle w:val="a6"/>
        <w:jc w:val="both"/>
        <w:rPr>
          <w:b/>
          <w:sz w:val="28"/>
          <w:szCs w:val="28"/>
        </w:rPr>
      </w:pPr>
    </w:p>
    <w:p w:rsidR="004D2895" w:rsidRDefault="004D2895" w:rsidP="004D2895">
      <w:pPr>
        <w:pStyle w:val="a6"/>
        <w:jc w:val="both"/>
      </w:pPr>
      <w:r w:rsidRPr="008D4586">
        <w:t xml:space="preserve">Значение медианы </w:t>
      </w:r>
      <w:r>
        <w:t xml:space="preserve"> равно </w:t>
      </w:r>
      <w:r w:rsidRPr="008D4586">
        <w:t>средне</w:t>
      </w:r>
      <w:r>
        <w:t>му</w:t>
      </w:r>
      <w:r w:rsidRPr="008D4586">
        <w:t xml:space="preserve"> арифметическо</w:t>
      </w:r>
      <w:r>
        <w:t>му</w:t>
      </w:r>
      <w:r w:rsidRPr="008D4586">
        <w:t>, отклонение</w:t>
      </w:r>
      <w:r>
        <w:t xml:space="preserve"> </w:t>
      </w:r>
      <w:r w:rsidRPr="008D4586">
        <w:t>0%.</w:t>
      </w:r>
      <w:r>
        <w:t xml:space="preserve"> </w:t>
      </w:r>
    </w:p>
    <w:p w:rsidR="004D2895" w:rsidRDefault="004D2895" w:rsidP="004D2895">
      <w:pPr>
        <w:pStyle w:val="a6"/>
        <w:jc w:val="both"/>
      </w:pPr>
    </w:p>
    <w:p w:rsidR="004D2895" w:rsidRPr="008D4586" w:rsidRDefault="004D2895" w:rsidP="004D2895">
      <w:pPr>
        <w:pStyle w:val="a6"/>
        <w:jc w:val="both"/>
      </w:pPr>
    </w:p>
    <w:p w:rsidR="004D2895" w:rsidRDefault="004D2895" w:rsidP="004D2895">
      <w:pPr>
        <w:pStyle w:val="a6"/>
        <w:numPr>
          <w:ilvl w:val="0"/>
          <w:numId w:val="20"/>
        </w:numPr>
        <w:suppressAutoHyphens w:val="0"/>
        <w:spacing w:line="276" w:lineRule="auto"/>
        <w:jc w:val="both"/>
        <w:rPr>
          <w:b/>
          <w:sz w:val="28"/>
          <w:szCs w:val="28"/>
        </w:rPr>
      </w:pPr>
      <w:r>
        <w:rPr>
          <w:b/>
          <w:sz w:val="28"/>
          <w:szCs w:val="28"/>
        </w:rPr>
        <w:t>Объективность результатов (2 года)</w:t>
      </w:r>
    </w:p>
    <w:p w:rsidR="004D2895" w:rsidRDefault="004D2895" w:rsidP="004D2895">
      <w:pPr>
        <w:pStyle w:val="a6"/>
        <w:jc w:val="both"/>
      </w:pPr>
      <w:r w:rsidRPr="004E42F9">
        <w:t>Коэффициент корреляции положителен и равен 0.</w:t>
      </w:r>
      <w:r>
        <w:t>65, поднялся по сравнению с предыдущим учебным годом.</w:t>
      </w:r>
    </w:p>
    <w:p w:rsidR="004D2895" w:rsidRDefault="004D2895" w:rsidP="004D2895">
      <w:pPr>
        <w:pStyle w:val="a6"/>
        <w:jc w:val="both"/>
      </w:pPr>
    </w:p>
    <w:tbl>
      <w:tblPr>
        <w:tblStyle w:val="ad"/>
        <w:tblW w:w="7796" w:type="dxa"/>
        <w:tblInd w:w="250" w:type="dxa"/>
        <w:tblLayout w:type="fixed"/>
        <w:tblLook w:val="04A0"/>
      </w:tblPr>
      <w:tblGrid>
        <w:gridCol w:w="7796"/>
      </w:tblGrid>
      <w:tr w:rsidR="004D2895" w:rsidTr="004D2895">
        <w:tc>
          <w:tcPr>
            <w:tcW w:w="7796" w:type="dxa"/>
          </w:tcPr>
          <w:p w:rsidR="004D2895" w:rsidRDefault="004D2895" w:rsidP="004D2895">
            <w:pPr>
              <w:pStyle w:val="a6"/>
              <w:ind w:left="0"/>
              <w:jc w:val="both"/>
              <w:rPr>
                <w:sz w:val="24"/>
                <w:szCs w:val="24"/>
              </w:rPr>
            </w:pPr>
            <w:r w:rsidRPr="00A13A4C">
              <w:rPr>
                <w:noProof/>
                <w:sz w:val="24"/>
                <w:szCs w:val="24"/>
                <w:lang w:eastAsia="ru-RU"/>
              </w:rPr>
              <w:drawing>
                <wp:inline distT="0" distB="0" distL="0" distR="0">
                  <wp:extent cx="4572000" cy="3505200"/>
                  <wp:effectExtent l="19050" t="0" r="19050" b="0"/>
                  <wp:docPr id="1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r>
    </w:tbl>
    <w:p w:rsidR="004D2895" w:rsidRPr="004E42F9" w:rsidRDefault="004D2895" w:rsidP="004D2895">
      <w:pPr>
        <w:pStyle w:val="a6"/>
        <w:jc w:val="both"/>
      </w:pPr>
    </w:p>
    <w:p w:rsidR="004D2895" w:rsidRDefault="004D2895" w:rsidP="004D2895">
      <w:pPr>
        <w:pStyle w:val="a6"/>
        <w:jc w:val="both"/>
        <w:rPr>
          <w:b/>
          <w:sz w:val="28"/>
          <w:szCs w:val="28"/>
        </w:rPr>
      </w:pPr>
    </w:p>
    <w:p w:rsidR="004D2895" w:rsidRDefault="004D2895" w:rsidP="004D2895">
      <w:pPr>
        <w:pStyle w:val="a6"/>
        <w:numPr>
          <w:ilvl w:val="0"/>
          <w:numId w:val="20"/>
        </w:numPr>
        <w:suppressAutoHyphens w:val="0"/>
        <w:spacing w:line="276" w:lineRule="auto"/>
        <w:jc w:val="both"/>
        <w:rPr>
          <w:b/>
          <w:sz w:val="28"/>
          <w:szCs w:val="28"/>
        </w:rPr>
      </w:pPr>
      <w:r>
        <w:rPr>
          <w:b/>
          <w:sz w:val="28"/>
          <w:szCs w:val="28"/>
        </w:rPr>
        <w:t>Наличие аномальных результатов (распределение первичных баллов по годам)</w:t>
      </w:r>
      <w:r w:rsidRPr="004D2895">
        <w:rPr>
          <w:b/>
          <w:noProof/>
          <w:sz w:val="28"/>
          <w:szCs w:val="28"/>
          <w:lang w:eastAsia="ru-RU"/>
        </w:rPr>
        <w:t xml:space="preserve"> </w:t>
      </w:r>
    </w:p>
    <w:p w:rsidR="004D2895" w:rsidRDefault="004D2895" w:rsidP="004D2895">
      <w:pPr>
        <w:pStyle w:val="a6"/>
        <w:jc w:val="both"/>
        <w:rPr>
          <w:b/>
          <w:sz w:val="28"/>
          <w:szCs w:val="28"/>
        </w:rPr>
      </w:pPr>
    </w:p>
    <w:p w:rsidR="004D2895" w:rsidRDefault="004D2895" w:rsidP="004D2895">
      <w:pPr>
        <w:pStyle w:val="a6"/>
        <w:jc w:val="both"/>
      </w:pPr>
    </w:p>
    <w:p w:rsidR="004D2895" w:rsidRDefault="004D2895" w:rsidP="004D2895">
      <w:pPr>
        <w:pStyle w:val="a6"/>
        <w:jc w:val="both"/>
      </w:pPr>
    </w:p>
    <w:p w:rsidR="004D2895" w:rsidRDefault="004D2895" w:rsidP="004D2895">
      <w:pPr>
        <w:pStyle w:val="a6"/>
        <w:jc w:val="both"/>
      </w:pPr>
      <w:r w:rsidRPr="00C22ED3">
        <w:rPr>
          <w:b/>
          <w:noProof/>
          <w:sz w:val="28"/>
          <w:szCs w:val="28"/>
          <w:lang w:eastAsia="ru-RU"/>
        </w:rPr>
        <w:drawing>
          <wp:inline distT="0" distB="0" distL="0" distR="0">
            <wp:extent cx="5419725" cy="3876675"/>
            <wp:effectExtent l="19050" t="0" r="9525" b="0"/>
            <wp:docPr id="26"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4D2895" w:rsidRDefault="004D2895" w:rsidP="004D2895">
      <w:pPr>
        <w:pStyle w:val="a6"/>
        <w:jc w:val="both"/>
      </w:pPr>
    </w:p>
    <w:p w:rsidR="004D2895" w:rsidRDefault="004D2895" w:rsidP="004D2895">
      <w:pPr>
        <w:pStyle w:val="a6"/>
        <w:jc w:val="both"/>
      </w:pPr>
    </w:p>
    <w:p w:rsidR="004D2895" w:rsidRDefault="004D2895" w:rsidP="004D2895">
      <w:pPr>
        <w:pStyle w:val="a6"/>
        <w:jc w:val="both"/>
      </w:pPr>
    </w:p>
    <w:p w:rsidR="004D2895" w:rsidRDefault="004D2895" w:rsidP="004D2895">
      <w:pPr>
        <w:pStyle w:val="a6"/>
        <w:jc w:val="both"/>
      </w:pPr>
    </w:p>
    <w:p w:rsidR="004D2895" w:rsidRDefault="004D2895" w:rsidP="004D2895">
      <w:pPr>
        <w:pStyle w:val="a6"/>
        <w:jc w:val="both"/>
      </w:pPr>
    </w:p>
    <w:p w:rsidR="004D2895" w:rsidRDefault="004D2895" w:rsidP="004D2895">
      <w:pPr>
        <w:pStyle w:val="a6"/>
        <w:jc w:val="both"/>
      </w:pPr>
      <w:r w:rsidRPr="004E42F9">
        <w:t xml:space="preserve">ОГЭ по </w:t>
      </w:r>
      <w:r>
        <w:t>мате</w:t>
      </w:r>
      <w:r w:rsidRPr="004E42F9">
        <w:t>матике сдавали 1</w:t>
      </w:r>
      <w:r>
        <w:t>7</w:t>
      </w:r>
      <w:r w:rsidRPr="004E42F9">
        <w:t xml:space="preserve"> обучающихся различного уровня подготовки</w:t>
      </w:r>
      <w:r>
        <w:t>, результаты экзамена подтвердили 9 человек уровень знаний обучающихся, 8 человек (47%) получили экзаменационную оценку выше текущей.</w:t>
      </w:r>
    </w:p>
    <w:p w:rsidR="004D2895" w:rsidRDefault="004D2895" w:rsidP="004D2895">
      <w:pPr>
        <w:pStyle w:val="a6"/>
        <w:jc w:val="both"/>
      </w:pPr>
      <w:r>
        <w:rPr>
          <w:noProof/>
          <w:lang w:eastAsia="ru-RU"/>
        </w:rPr>
        <w:lastRenderedPageBreak/>
        <w:drawing>
          <wp:inline distT="0" distB="0" distL="0" distR="0">
            <wp:extent cx="4610100" cy="3819524"/>
            <wp:effectExtent l="0" t="0" r="0" b="10160"/>
            <wp:docPr id="17"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4D2895" w:rsidRDefault="004D2895" w:rsidP="004D2895">
      <w:pPr>
        <w:pStyle w:val="a6"/>
        <w:jc w:val="both"/>
        <w:rPr>
          <w:b/>
          <w:sz w:val="28"/>
          <w:szCs w:val="28"/>
        </w:rPr>
      </w:pPr>
    </w:p>
    <w:p w:rsidR="004D2895" w:rsidRDefault="004D2895" w:rsidP="004D2895">
      <w:pPr>
        <w:pStyle w:val="a6"/>
        <w:jc w:val="both"/>
        <w:rPr>
          <w:b/>
          <w:sz w:val="28"/>
          <w:szCs w:val="28"/>
        </w:rPr>
      </w:pPr>
    </w:p>
    <w:p w:rsidR="004D2895" w:rsidRPr="00ED2049" w:rsidRDefault="004D2895" w:rsidP="004D2895">
      <w:pPr>
        <w:ind w:left="360"/>
        <w:jc w:val="both"/>
        <w:rPr>
          <w:b/>
          <w:sz w:val="28"/>
          <w:szCs w:val="28"/>
        </w:rPr>
      </w:pPr>
      <w:r>
        <w:rPr>
          <w:b/>
          <w:sz w:val="28"/>
          <w:szCs w:val="28"/>
        </w:rPr>
        <w:t>4.</w:t>
      </w:r>
      <w:r w:rsidRPr="00ED2049">
        <w:rPr>
          <w:b/>
          <w:sz w:val="28"/>
          <w:szCs w:val="28"/>
        </w:rPr>
        <w:t xml:space="preserve">Соответствие результатов </w:t>
      </w:r>
      <w:proofErr w:type="gramStart"/>
      <w:r w:rsidRPr="00ED2049">
        <w:rPr>
          <w:b/>
          <w:sz w:val="28"/>
          <w:szCs w:val="28"/>
        </w:rPr>
        <w:t>ожидаемому</w:t>
      </w:r>
      <w:proofErr w:type="gramEnd"/>
      <w:r w:rsidRPr="00ED2049">
        <w:rPr>
          <w:b/>
          <w:sz w:val="28"/>
          <w:szCs w:val="28"/>
        </w:rPr>
        <w:t xml:space="preserve"> среднестатистическому</w:t>
      </w:r>
    </w:p>
    <w:p w:rsidR="004D2895" w:rsidRDefault="004D2895" w:rsidP="004D2895">
      <w:pPr>
        <w:pStyle w:val="a6"/>
        <w:jc w:val="both"/>
        <w:rPr>
          <w:b/>
          <w:sz w:val="28"/>
          <w:szCs w:val="28"/>
        </w:rPr>
      </w:pPr>
    </w:p>
    <w:p w:rsidR="004D2895" w:rsidRDefault="004D2895" w:rsidP="004D2895">
      <w:pPr>
        <w:pStyle w:val="a6"/>
        <w:jc w:val="both"/>
        <w:rPr>
          <w:b/>
          <w:sz w:val="28"/>
          <w:szCs w:val="28"/>
        </w:rPr>
      </w:pPr>
    </w:p>
    <w:p w:rsidR="004D2895" w:rsidRDefault="004D2895" w:rsidP="004D2895">
      <w:pPr>
        <w:pStyle w:val="a6"/>
        <w:jc w:val="both"/>
        <w:rPr>
          <w:b/>
          <w:sz w:val="28"/>
          <w:szCs w:val="28"/>
        </w:rPr>
      </w:pPr>
    </w:p>
    <w:p w:rsidR="004D2895" w:rsidRDefault="004D2895" w:rsidP="004D2895">
      <w:pPr>
        <w:pStyle w:val="a6"/>
        <w:jc w:val="both"/>
        <w:rPr>
          <w:b/>
          <w:sz w:val="28"/>
          <w:szCs w:val="28"/>
        </w:rPr>
      </w:pPr>
    </w:p>
    <w:p w:rsidR="004D2895" w:rsidRDefault="004D2895" w:rsidP="004D2895">
      <w:pPr>
        <w:pStyle w:val="a6"/>
        <w:jc w:val="both"/>
        <w:rPr>
          <w:b/>
          <w:sz w:val="28"/>
          <w:szCs w:val="28"/>
        </w:rPr>
      </w:pPr>
    </w:p>
    <w:p w:rsidR="004D2895" w:rsidRDefault="004D2895" w:rsidP="004D2895">
      <w:pPr>
        <w:pStyle w:val="a6"/>
        <w:jc w:val="both"/>
        <w:rPr>
          <w:b/>
          <w:sz w:val="28"/>
          <w:szCs w:val="28"/>
        </w:rPr>
      </w:pPr>
    </w:p>
    <w:p w:rsidR="004D2895" w:rsidRDefault="004D2895" w:rsidP="004D2895">
      <w:pPr>
        <w:pStyle w:val="a6"/>
        <w:jc w:val="both"/>
        <w:rPr>
          <w:b/>
          <w:sz w:val="28"/>
          <w:szCs w:val="28"/>
        </w:rPr>
      </w:pPr>
      <w:r w:rsidRPr="009661A7">
        <w:rPr>
          <w:b/>
          <w:noProof/>
          <w:sz w:val="28"/>
          <w:szCs w:val="28"/>
          <w:lang w:eastAsia="ru-RU"/>
        </w:rPr>
        <w:lastRenderedPageBreak/>
        <w:drawing>
          <wp:inline distT="0" distB="0" distL="0" distR="0">
            <wp:extent cx="5705474" cy="3257550"/>
            <wp:effectExtent l="19050" t="0" r="9526" b="0"/>
            <wp:docPr id="19"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4D2895" w:rsidRDefault="004D2895" w:rsidP="004D2895">
      <w:pPr>
        <w:pStyle w:val="a6"/>
        <w:jc w:val="both"/>
        <w:rPr>
          <w:b/>
          <w:sz w:val="28"/>
          <w:szCs w:val="28"/>
        </w:rPr>
      </w:pPr>
    </w:p>
    <w:p w:rsidR="004D2895" w:rsidRDefault="004D2895" w:rsidP="004D2895">
      <w:pPr>
        <w:jc w:val="both"/>
      </w:pPr>
      <w:r>
        <w:rPr>
          <w:noProof/>
          <w:lang w:eastAsia="ru-RU"/>
        </w:rPr>
        <w:lastRenderedPageBreak/>
        <w:drawing>
          <wp:inline distT="0" distB="0" distL="0" distR="0">
            <wp:extent cx="5705474" cy="3257550"/>
            <wp:effectExtent l="0" t="0" r="10160" b="0"/>
            <wp:docPr id="21"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4D2895" w:rsidRDefault="004D2895" w:rsidP="004D2895">
      <w:pPr>
        <w:jc w:val="both"/>
      </w:pPr>
    </w:p>
    <w:p w:rsidR="004D2895" w:rsidRDefault="004D2895" w:rsidP="004D2895">
      <w:pPr>
        <w:jc w:val="both"/>
        <w:rPr>
          <w:rFonts w:ascii="Calibri" w:hAnsi="Calibri" w:cs="Arial"/>
          <w:color w:val="000000"/>
          <w:lang w:eastAsia="ru-RU"/>
        </w:rPr>
      </w:pPr>
      <w:r w:rsidRPr="00ED2049">
        <w:t xml:space="preserve">По результатам ОГЭ 2019 выявлено отклонение от минимально </w:t>
      </w:r>
      <w:proofErr w:type="gramStart"/>
      <w:r w:rsidRPr="00ED2049">
        <w:t>допустимого</w:t>
      </w:r>
      <w:proofErr w:type="gramEnd"/>
      <w:r w:rsidRPr="00ED2049">
        <w:t xml:space="preserve"> (на 54%) по заданию №16. У </w:t>
      </w:r>
      <w:proofErr w:type="gramStart"/>
      <w:r w:rsidRPr="00ED2049">
        <w:t>обучающихся</w:t>
      </w:r>
      <w:proofErr w:type="gramEnd"/>
      <w:r w:rsidRPr="00ED2049">
        <w:t xml:space="preserve"> не сформировано у</w:t>
      </w:r>
      <w:r w:rsidRPr="00ED2049">
        <w:rPr>
          <w:rFonts w:ascii="Calibri" w:hAnsi="Calibri" w:cs="Arial"/>
          <w:color w:val="000000"/>
          <w:lang w:eastAsia="ru-RU"/>
        </w:rPr>
        <w:t xml:space="preserve">мение выполнять действия с геометрическими фигурами, координатами и векторами. А также на 14 % </w:t>
      </w:r>
      <w:r w:rsidRPr="00ED2049">
        <w:t xml:space="preserve">выявлено отклонение от минимально </w:t>
      </w:r>
      <w:proofErr w:type="gramStart"/>
      <w:r w:rsidRPr="00ED2049">
        <w:t>допустимого</w:t>
      </w:r>
      <w:proofErr w:type="gramEnd"/>
      <w:r w:rsidRPr="00ED2049">
        <w:t xml:space="preserve"> в заданиях №12 и №13. У обучающихся не сформировано у</w:t>
      </w:r>
      <w:r w:rsidRPr="00ED2049">
        <w:rPr>
          <w:rFonts w:ascii="Calibri" w:hAnsi="Calibri" w:cs="Arial"/>
          <w:color w:val="000000"/>
          <w:lang w:eastAsia="ru-RU"/>
        </w:rPr>
        <w:t>мение</w:t>
      </w:r>
      <w:r w:rsidRPr="00ED2049">
        <w:rPr>
          <w:rFonts w:ascii="Calibri" w:hAnsi="Calibri" w:cs="Arial"/>
          <w:color w:val="000000"/>
        </w:rPr>
        <w:t xml:space="preserve"> </w:t>
      </w:r>
      <w:r w:rsidRPr="00ED2049">
        <w:rPr>
          <w:rFonts w:ascii="Calibri" w:hAnsi="Calibri" w:cs="Arial"/>
          <w:color w:val="000000"/>
          <w:lang w:eastAsia="ru-RU"/>
        </w:rPr>
        <w:t>выполнять преобразования алгебраических выражений и осуществлять практические расчёты по формулам, составлять несложные формулы, выражающие зависимости между величинами</w:t>
      </w:r>
      <w:r w:rsidRPr="009C4EF0">
        <w:rPr>
          <w:rFonts w:ascii="Calibri" w:hAnsi="Calibri" w:cs="Arial"/>
          <w:color w:val="000000"/>
          <w:lang w:eastAsia="ru-RU"/>
        </w:rPr>
        <w:t>.</w:t>
      </w:r>
    </w:p>
    <w:p w:rsidR="004D2895" w:rsidRPr="009C4EF0" w:rsidRDefault="004D2895" w:rsidP="004D2895">
      <w:pPr>
        <w:jc w:val="both"/>
        <w:rPr>
          <w:rFonts w:ascii="Calibri" w:hAnsi="Calibri" w:cs="Arial"/>
          <w:color w:val="000000"/>
          <w:lang w:eastAsia="ru-RU"/>
        </w:rPr>
      </w:pPr>
    </w:p>
    <w:p w:rsidR="004D2895" w:rsidRPr="004D2895" w:rsidRDefault="004D2895" w:rsidP="004D2895">
      <w:pPr>
        <w:jc w:val="both"/>
        <w:rPr>
          <w:rFonts w:ascii="Calibri" w:hAnsi="Calibri" w:cs="Arial"/>
          <w:b/>
          <w:color w:val="000000"/>
          <w:lang w:eastAsia="ru-RU"/>
        </w:rPr>
      </w:pPr>
      <w:r w:rsidRPr="004D2895">
        <w:rPr>
          <w:rFonts w:ascii="Calibri" w:hAnsi="Calibri" w:cs="Arial"/>
          <w:b/>
          <w:color w:val="000000"/>
          <w:lang w:eastAsia="ru-RU"/>
        </w:rPr>
        <w:t>5.</w:t>
      </w:r>
    </w:p>
    <w:p w:rsidR="004D2895" w:rsidRPr="004D2895" w:rsidRDefault="004D2895" w:rsidP="004D2895">
      <w:pPr>
        <w:pStyle w:val="a6"/>
        <w:suppressAutoHyphens w:val="0"/>
        <w:spacing w:line="276" w:lineRule="auto"/>
        <w:jc w:val="both"/>
        <w:rPr>
          <w:b/>
          <w:sz w:val="28"/>
          <w:szCs w:val="28"/>
        </w:rPr>
      </w:pPr>
      <w:r>
        <w:rPr>
          <w:b/>
          <w:sz w:val="28"/>
          <w:szCs w:val="28"/>
        </w:rPr>
        <w:t>И</w:t>
      </w:r>
      <w:r w:rsidRPr="004D2895">
        <w:rPr>
          <w:b/>
          <w:sz w:val="28"/>
          <w:szCs w:val="28"/>
        </w:rPr>
        <w:t>ндекс низких результатов</w:t>
      </w:r>
    </w:p>
    <w:p w:rsidR="004D2895" w:rsidRDefault="004D2895" w:rsidP="004D2895">
      <w:pPr>
        <w:pStyle w:val="a6"/>
        <w:jc w:val="both"/>
      </w:pPr>
      <w:r w:rsidRPr="001C61EB">
        <w:t xml:space="preserve">Все обучающиеся, которые </w:t>
      </w:r>
      <w:proofErr w:type="gramStart"/>
      <w:r w:rsidRPr="001C61EB">
        <w:t xml:space="preserve">сдавали экзамен по </w:t>
      </w:r>
      <w:r>
        <w:t>мате</w:t>
      </w:r>
      <w:r w:rsidRPr="001C61EB">
        <w:t>матике  преодолели</w:t>
      </w:r>
      <w:proofErr w:type="gramEnd"/>
      <w:r w:rsidRPr="001C61EB">
        <w:t xml:space="preserve"> минимальный порог – 1</w:t>
      </w:r>
      <w:r>
        <w:t>7</w:t>
      </w:r>
      <w:r w:rsidRPr="001C61EB">
        <w:t xml:space="preserve"> человек (100%)</w:t>
      </w:r>
    </w:p>
    <w:p w:rsidR="004D2895" w:rsidRPr="001C61EB" w:rsidRDefault="004D2895" w:rsidP="004D2895">
      <w:pPr>
        <w:pStyle w:val="a6"/>
        <w:jc w:val="both"/>
      </w:pPr>
    </w:p>
    <w:p w:rsidR="004D2895" w:rsidRDefault="004D2895" w:rsidP="004D2895">
      <w:pPr>
        <w:pStyle w:val="a6"/>
        <w:numPr>
          <w:ilvl w:val="0"/>
          <w:numId w:val="1"/>
        </w:numPr>
        <w:suppressAutoHyphens w:val="0"/>
        <w:spacing w:line="276" w:lineRule="auto"/>
        <w:jc w:val="both"/>
        <w:rPr>
          <w:b/>
          <w:sz w:val="28"/>
          <w:szCs w:val="28"/>
        </w:rPr>
      </w:pPr>
      <w:r>
        <w:rPr>
          <w:b/>
          <w:sz w:val="28"/>
          <w:szCs w:val="28"/>
        </w:rPr>
        <w:t>Анализ результатов по группам учащихся с разным уровнем подготовки</w:t>
      </w:r>
    </w:p>
    <w:p w:rsidR="004D2895" w:rsidRDefault="004D2895" w:rsidP="004D2895">
      <w:pPr>
        <w:pStyle w:val="a6"/>
        <w:numPr>
          <w:ilvl w:val="0"/>
          <w:numId w:val="1"/>
        </w:numPr>
        <w:suppressAutoHyphens w:val="0"/>
        <w:spacing w:line="276" w:lineRule="auto"/>
        <w:jc w:val="both"/>
        <w:rPr>
          <w:b/>
          <w:sz w:val="28"/>
          <w:szCs w:val="28"/>
        </w:rPr>
      </w:pPr>
      <w:r>
        <w:rPr>
          <w:b/>
          <w:sz w:val="28"/>
          <w:szCs w:val="28"/>
        </w:rPr>
        <w:t>Типичные учебные затруднения</w:t>
      </w:r>
    </w:p>
    <w:tbl>
      <w:tblPr>
        <w:tblW w:w="10363" w:type="dxa"/>
        <w:tblInd w:w="93" w:type="dxa"/>
        <w:tblLook w:val="04A0"/>
      </w:tblPr>
      <w:tblGrid>
        <w:gridCol w:w="1920"/>
        <w:gridCol w:w="3620"/>
        <w:gridCol w:w="2440"/>
        <w:gridCol w:w="2383"/>
      </w:tblGrid>
      <w:tr w:rsidR="004D2895" w:rsidRPr="00B667EF" w:rsidTr="004D2895">
        <w:trPr>
          <w:trHeight w:val="510"/>
        </w:trPr>
        <w:tc>
          <w:tcPr>
            <w:tcW w:w="19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D2895" w:rsidRPr="00B667EF" w:rsidRDefault="004D2895" w:rsidP="004D2895">
            <w:pPr>
              <w:jc w:val="center"/>
              <w:rPr>
                <w:rFonts w:ascii="Arial" w:hAnsi="Arial" w:cs="Arial"/>
                <w:b/>
                <w:bCs/>
                <w:sz w:val="20"/>
                <w:szCs w:val="20"/>
                <w:lang w:eastAsia="ru-RU"/>
              </w:rPr>
            </w:pPr>
            <w:r w:rsidRPr="00B667EF">
              <w:rPr>
                <w:rFonts w:ascii="Arial" w:hAnsi="Arial" w:cs="Arial"/>
                <w:b/>
                <w:bCs/>
                <w:sz w:val="20"/>
                <w:szCs w:val="20"/>
                <w:lang w:eastAsia="ru-RU"/>
              </w:rPr>
              <w:t>уровень подготовки</w:t>
            </w:r>
          </w:p>
        </w:tc>
        <w:tc>
          <w:tcPr>
            <w:tcW w:w="3620" w:type="dxa"/>
            <w:tcBorders>
              <w:top w:val="single" w:sz="4" w:space="0" w:color="auto"/>
              <w:left w:val="nil"/>
              <w:bottom w:val="single" w:sz="4" w:space="0" w:color="auto"/>
              <w:right w:val="single" w:sz="4" w:space="0" w:color="auto"/>
            </w:tcBorders>
            <w:shd w:val="clear" w:color="auto" w:fill="auto"/>
            <w:vAlign w:val="bottom"/>
            <w:hideMark/>
          </w:tcPr>
          <w:p w:rsidR="004D2895" w:rsidRPr="00B667EF" w:rsidRDefault="004D2895" w:rsidP="004D2895">
            <w:pPr>
              <w:jc w:val="center"/>
              <w:rPr>
                <w:rFonts w:ascii="Arial" w:hAnsi="Arial" w:cs="Arial"/>
                <w:b/>
                <w:bCs/>
                <w:sz w:val="20"/>
                <w:szCs w:val="20"/>
                <w:lang w:eastAsia="ru-RU"/>
              </w:rPr>
            </w:pPr>
            <w:r w:rsidRPr="00B667EF">
              <w:rPr>
                <w:rFonts w:ascii="Arial" w:hAnsi="Arial" w:cs="Arial"/>
                <w:b/>
                <w:bCs/>
                <w:sz w:val="20"/>
                <w:szCs w:val="20"/>
                <w:lang w:eastAsia="ru-RU"/>
              </w:rPr>
              <w:t xml:space="preserve">количество или доля или </w:t>
            </w:r>
            <w:proofErr w:type="spellStart"/>
            <w:r w:rsidRPr="00B667EF">
              <w:rPr>
                <w:rFonts w:ascii="Arial" w:hAnsi="Arial" w:cs="Arial"/>
                <w:b/>
                <w:bCs/>
                <w:sz w:val="20"/>
                <w:szCs w:val="20"/>
                <w:lang w:eastAsia="ru-RU"/>
              </w:rPr>
              <w:t>пофамильно</w:t>
            </w:r>
            <w:proofErr w:type="spellEnd"/>
          </w:p>
        </w:tc>
        <w:tc>
          <w:tcPr>
            <w:tcW w:w="2440" w:type="dxa"/>
            <w:tcBorders>
              <w:top w:val="single" w:sz="4" w:space="0" w:color="auto"/>
              <w:left w:val="nil"/>
              <w:bottom w:val="single" w:sz="4" w:space="0" w:color="auto"/>
              <w:right w:val="single" w:sz="4" w:space="0" w:color="auto"/>
            </w:tcBorders>
            <w:shd w:val="clear" w:color="auto" w:fill="auto"/>
            <w:vAlign w:val="bottom"/>
            <w:hideMark/>
          </w:tcPr>
          <w:p w:rsidR="004D2895" w:rsidRDefault="004D2895" w:rsidP="004D2895">
            <w:pPr>
              <w:jc w:val="center"/>
              <w:rPr>
                <w:rFonts w:ascii="Arial" w:hAnsi="Arial" w:cs="Arial"/>
                <w:b/>
                <w:bCs/>
                <w:sz w:val="20"/>
                <w:szCs w:val="20"/>
                <w:lang w:eastAsia="ru-RU"/>
              </w:rPr>
            </w:pPr>
            <w:r w:rsidRPr="00B667EF">
              <w:rPr>
                <w:rFonts w:ascii="Arial" w:hAnsi="Arial" w:cs="Arial"/>
                <w:b/>
                <w:bCs/>
                <w:sz w:val="20"/>
                <w:szCs w:val="20"/>
                <w:lang w:eastAsia="ru-RU"/>
              </w:rPr>
              <w:t>типичные затруднения</w:t>
            </w:r>
          </w:p>
          <w:p w:rsidR="004D2895" w:rsidRPr="00B667EF" w:rsidRDefault="004D2895" w:rsidP="004D2895">
            <w:pPr>
              <w:jc w:val="center"/>
              <w:rPr>
                <w:rFonts w:ascii="Arial" w:hAnsi="Arial" w:cs="Arial"/>
                <w:b/>
                <w:bCs/>
                <w:sz w:val="20"/>
                <w:szCs w:val="20"/>
                <w:lang w:eastAsia="ru-RU"/>
              </w:rPr>
            </w:pPr>
            <w:r w:rsidRPr="00B667EF">
              <w:rPr>
                <w:rFonts w:ascii="Arial" w:hAnsi="Arial" w:cs="Arial"/>
                <w:sz w:val="20"/>
                <w:szCs w:val="20"/>
                <w:lang w:eastAsia="ru-RU"/>
              </w:rPr>
              <w:lastRenderedPageBreak/>
              <w:t>элементы содержания</w:t>
            </w:r>
          </w:p>
        </w:tc>
        <w:tc>
          <w:tcPr>
            <w:tcW w:w="2383" w:type="dxa"/>
            <w:tcBorders>
              <w:top w:val="single" w:sz="4" w:space="0" w:color="auto"/>
              <w:left w:val="nil"/>
              <w:bottom w:val="single" w:sz="4" w:space="0" w:color="auto"/>
              <w:right w:val="single" w:sz="4" w:space="0" w:color="auto"/>
            </w:tcBorders>
            <w:shd w:val="clear" w:color="auto" w:fill="auto"/>
            <w:vAlign w:val="bottom"/>
            <w:hideMark/>
          </w:tcPr>
          <w:p w:rsidR="004D2895" w:rsidRDefault="004D2895" w:rsidP="004D2895">
            <w:pPr>
              <w:jc w:val="center"/>
              <w:rPr>
                <w:rFonts w:ascii="Arial" w:hAnsi="Arial" w:cs="Arial"/>
                <w:sz w:val="20"/>
                <w:szCs w:val="20"/>
                <w:lang w:eastAsia="ru-RU"/>
              </w:rPr>
            </w:pPr>
            <w:r w:rsidRPr="00B667EF">
              <w:rPr>
                <w:rFonts w:ascii="Arial" w:hAnsi="Arial" w:cs="Arial"/>
                <w:b/>
                <w:bCs/>
                <w:sz w:val="20"/>
                <w:szCs w:val="20"/>
                <w:lang w:eastAsia="ru-RU"/>
              </w:rPr>
              <w:lastRenderedPageBreak/>
              <w:t>типичные затруднения</w:t>
            </w:r>
            <w:r w:rsidRPr="00B667EF">
              <w:rPr>
                <w:rFonts w:ascii="Arial" w:hAnsi="Arial" w:cs="Arial"/>
                <w:sz w:val="20"/>
                <w:szCs w:val="20"/>
                <w:lang w:eastAsia="ru-RU"/>
              </w:rPr>
              <w:t xml:space="preserve"> </w:t>
            </w:r>
          </w:p>
          <w:p w:rsidR="004D2895" w:rsidRPr="00B667EF" w:rsidRDefault="004D2895" w:rsidP="004D2895">
            <w:pPr>
              <w:jc w:val="center"/>
              <w:rPr>
                <w:rFonts w:ascii="Arial" w:hAnsi="Arial" w:cs="Arial"/>
                <w:b/>
                <w:bCs/>
                <w:sz w:val="20"/>
                <w:szCs w:val="20"/>
                <w:lang w:eastAsia="ru-RU"/>
              </w:rPr>
            </w:pPr>
            <w:r w:rsidRPr="00B667EF">
              <w:rPr>
                <w:rFonts w:ascii="Arial" w:hAnsi="Arial" w:cs="Arial"/>
                <w:sz w:val="20"/>
                <w:szCs w:val="20"/>
                <w:lang w:eastAsia="ru-RU"/>
              </w:rPr>
              <w:lastRenderedPageBreak/>
              <w:t>учебные умения</w:t>
            </w:r>
          </w:p>
        </w:tc>
      </w:tr>
      <w:tr w:rsidR="004D2895" w:rsidRPr="00B667EF" w:rsidTr="004D2895">
        <w:trPr>
          <w:trHeight w:val="255"/>
        </w:trPr>
        <w:tc>
          <w:tcPr>
            <w:tcW w:w="192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D2895" w:rsidRPr="00B667EF" w:rsidRDefault="004D2895" w:rsidP="004D2895">
            <w:pPr>
              <w:jc w:val="center"/>
              <w:rPr>
                <w:rFonts w:ascii="Arial" w:hAnsi="Arial" w:cs="Arial"/>
                <w:sz w:val="20"/>
                <w:szCs w:val="20"/>
                <w:lang w:eastAsia="ru-RU"/>
              </w:rPr>
            </w:pPr>
            <w:r w:rsidRPr="00B667EF">
              <w:rPr>
                <w:rFonts w:ascii="Arial" w:hAnsi="Arial" w:cs="Arial"/>
                <w:sz w:val="20"/>
                <w:szCs w:val="20"/>
                <w:lang w:eastAsia="ru-RU"/>
              </w:rPr>
              <w:lastRenderedPageBreak/>
              <w:t>2</w:t>
            </w:r>
          </w:p>
        </w:tc>
        <w:tc>
          <w:tcPr>
            <w:tcW w:w="3620" w:type="dxa"/>
            <w:tcBorders>
              <w:top w:val="nil"/>
              <w:left w:val="nil"/>
              <w:bottom w:val="single" w:sz="4" w:space="0" w:color="auto"/>
              <w:right w:val="single" w:sz="4" w:space="0" w:color="auto"/>
            </w:tcBorders>
            <w:shd w:val="clear" w:color="auto" w:fill="auto"/>
            <w:noWrap/>
            <w:vAlign w:val="bottom"/>
            <w:hideMark/>
          </w:tcPr>
          <w:p w:rsidR="004D2895" w:rsidRPr="00B667EF" w:rsidRDefault="004D2895" w:rsidP="004D2895">
            <w:pPr>
              <w:rPr>
                <w:rFonts w:ascii="Arial" w:hAnsi="Arial" w:cs="Arial"/>
                <w:sz w:val="20"/>
                <w:szCs w:val="20"/>
                <w:lang w:eastAsia="ru-RU"/>
              </w:rPr>
            </w:pPr>
            <w:r w:rsidRPr="00B667EF">
              <w:rPr>
                <w:rFonts w:ascii="Arial" w:hAnsi="Arial" w:cs="Arial"/>
                <w:sz w:val="20"/>
                <w:szCs w:val="20"/>
                <w:lang w:eastAsia="ru-RU"/>
              </w:rPr>
              <w:t> </w:t>
            </w:r>
          </w:p>
        </w:tc>
        <w:tc>
          <w:tcPr>
            <w:tcW w:w="2440" w:type="dxa"/>
            <w:tcBorders>
              <w:top w:val="nil"/>
              <w:left w:val="nil"/>
              <w:bottom w:val="single" w:sz="4" w:space="0" w:color="auto"/>
              <w:right w:val="single" w:sz="4" w:space="0" w:color="auto"/>
            </w:tcBorders>
            <w:shd w:val="clear" w:color="auto" w:fill="auto"/>
            <w:noWrap/>
            <w:vAlign w:val="bottom"/>
            <w:hideMark/>
          </w:tcPr>
          <w:p w:rsidR="004D2895" w:rsidRPr="00B667EF" w:rsidRDefault="004D2895" w:rsidP="004D2895">
            <w:pPr>
              <w:rPr>
                <w:rFonts w:ascii="Arial" w:hAnsi="Arial" w:cs="Arial"/>
                <w:sz w:val="20"/>
                <w:szCs w:val="20"/>
                <w:lang w:eastAsia="ru-RU"/>
              </w:rPr>
            </w:pPr>
          </w:p>
        </w:tc>
        <w:tc>
          <w:tcPr>
            <w:tcW w:w="2383" w:type="dxa"/>
            <w:tcBorders>
              <w:top w:val="nil"/>
              <w:left w:val="nil"/>
              <w:bottom w:val="single" w:sz="4" w:space="0" w:color="auto"/>
              <w:right w:val="single" w:sz="4" w:space="0" w:color="auto"/>
            </w:tcBorders>
            <w:shd w:val="clear" w:color="auto" w:fill="auto"/>
            <w:noWrap/>
            <w:vAlign w:val="bottom"/>
            <w:hideMark/>
          </w:tcPr>
          <w:p w:rsidR="004D2895" w:rsidRPr="00B667EF" w:rsidRDefault="004D2895" w:rsidP="004D2895">
            <w:pPr>
              <w:rPr>
                <w:rFonts w:ascii="Arial" w:hAnsi="Arial" w:cs="Arial"/>
                <w:sz w:val="20"/>
                <w:szCs w:val="20"/>
                <w:lang w:eastAsia="ru-RU"/>
              </w:rPr>
            </w:pPr>
          </w:p>
        </w:tc>
      </w:tr>
      <w:tr w:rsidR="004D2895" w:rsidRPr="00B667EF" w:rsidTr="004D2895">
        <w:trPr>
          <w:trHeight w:val="255"/>
        </w:trPr>
        <w:tc>
          <w:tcPr>
            <w:tcW w:w="1920" w:type="dxa"/>
            <w:vMerge/>
            <w:tcBorders>
              <w:top w:val="nil"/>
              <w:left w:val="single" w:sz="4" w:space="0" w:color="auto"/>
              <w:bottom w:val="single" w:sz="4" w:space="0" w:color="auto"/>
              <w:right w:val="single" w:sz="4" w:space="0" w:color="auto"/>
            </w:tcBorders>
            <w:vAlign w:val="center"/>
            <w:hideMark/>
          </w:tcPr>
          <w:p w:rsidR="004D2895" w:rsidRPr="00B667EF" w:rsidRDefault="004D2895" w:rsidP="004D2895">
            <w:pPr>
              <w:rPr>
                <w:rFonts w:ascii="Arial" w:hAnsi="Arial" w:cs="Arial"/>
                <w:sz w:val="20"/>
                <w:szCs w:val="20"/>
                <w:lang w:eastAsia="ru-RU"/>
              </w:rPr>
            </w:pPr>
          </w:p>
        </w:tc>
        <w:tc>
          <w:tcPr>
            <w:tcW w:w="3620" w:type="dxa"/>
            <w:tcBorders>
              <w:top w:val="nil"/>
              <w:left w:val="nil"/>
              <w:bottom w:val="single" w:sz="4" w:space="0" w:color="auto"/>
              <w:right w:val="single" w:sz="4" w:space="0" w:color="auto"/>
            </w:tcBorders>
            <w:shd w:val="clear" w:color="auto" w:fill="auto"/>
            <w:noWrap/>
            <w:vAlign w:val="bottom"/>
            <w:hideMark/>
          </w:tcPr>
          <w:p w:rsidR="004D2895" w:rsidRPr="00B667EF" w:rsidRDefault="004D2895" w:rsidP="004D2895">
            <w:pPr>
              <w:rPr>
                <w:rFonts w:ascii="Arial" w:hAnsi="Arial" w:cs="Arial"/>
                <w:sz w:val="20"/>
                <w:szCs w:val="20"/>
                <w:lang w:eastAsia="ru-RU"/>
              </w:rPr>
            </w:pPr>
            <w:r w:rsidRPr="00B667EF">
              <w:rPr>
                <w:rFonts w:ascii="Arial" w:hAnsi="Arial" w:cs="Arial"/>
                <w:sz w:val="20"/>
                <w:szCs w:val="20"/>
                <w:lang w:eastAsia="ru-RU"/>
              </w:rPr>
              <w:t> </w:t>
            </w:r>
          </w:p>
        </w:tc>
        <w:tc>
          <w:tcPr>
            <w:tcW w:w="2440" w:type="dxa"/>
            <w:tcBorders>
              <w:top w:val="nil"/>
              <w:left w:val="nil"/>
              <w:bottom w:val="single" w:sz="4" w:space="0" w:color="auto"/>
              <w:right w:val="single" w:sz="4" w:space="0" w:color="auto"/>
            </w:tcBorders>
            <w:shd w:val="clear" w:color="auto" w:fill="auto"/>
            <w:noWrap/>
            <w:vAlign w:val="bottom"/>
            <w:hideMark/>
          </w:tcPr>
          <w:p w:rsidR="004D2895" w:rsidRPr="00B667EF" w:rsidRDefault="004D2895" w:rsidP="004D2895">
            <w:pPr>
              <w:rPr>
                <w:rFonts w:ascii="Arial" w:hAnsi="Arial" w:cs="Arial"/>
                <w:sz w:val="20"/>
                <w:szCs w:val="20"/>
                <w:lang w:eastAsia="ru-RU"/>
              </w:rPr>
            </w:pPr>
          </w:p>
        </w:tc>
        <w:tc>
          <w:tcPr>
            <w:tcW w:w="2383" w:type="dxa"/>
            <w:tcBorders>
              <w:top w:val="nil"/>
              <w:left w:val="nil"/>
              <w:bottom w:val="single" w:sz="4" w:space="0" w:color="auto"/>
              <w:right w:val="single" w:sz="4" w:space="0" w:color="auto"/>
            </w:tcBorders>
            <w:shd w:val="clear" w:color="auto" w:fill="auto"/>
            <w:noWrap/>
            <w:vAlign w:val="bottom"/>
            <w:hideMark/>
          </w:tcPr>
          <w:p w:rsidR="004D2895" w:rsidRPr="00B667EF" w:rsidRDefault="004D2895" w:rsidP="004D2895">
            <w:pPr>
              <w:rPr>
                <w:rFonts w:ascii="Arial" w:hAnsi="Arial" w:cs="Arial"/>
                <w:sz w:val="20"/>
                <w:szCs w:val="20"/>
                <w:lang w:eastAsia="ru-RU"/>
              </w:rPr>
            </w:pPr>
          </w:p>
        </w:tc>
      </w:tr>
      <w:tr w:rsidR="004D2895" w:rsidRPr="00B667EF" w:rsidTr="004D2895">
        <w:trPr>
          <w:trHeight w:val="255"/>
        </w:trPr>
        <w:tc>
          <w:tcPr>
            <w:tcW w:w="1920" w:type="dxa"/>
            <w:vMerge/>
            <w:tcBorders>
              <w:top w:val="nil"/>
              <w:left w:val="single" w:sz="4" w:space="0" w:color="auto"/>
              <w:bottom w:val="single" w:sz="4" w:space="0" w:color="auto"/>
              <w:right w:val="single" w:sz="4" w:space="0" w:color="auto"/>
            </w:tcBorders>
            <w:vAlign w:val="center"/>
            <w:hideMark/>
          </w:tcPr>
          <w:p w:rsidR="004D2895" w:rsidRPr="00B667EF" w:rsidRDefault="004D2895" w:rsidP="004D2895">
            <w:pPr>
              <w:rPr>
                <w:rFonts w:ascii="Arial" w:hAnsi="Arial" w:cs="Arial"/>
                <w:sz w:val="20"/>
                <w:szCs w:val="20"/>
                <w:lang w:eastAsia="ru-RU"/>
              </w:rPr>
            </w:pPr>
          </w:p>
        </w:tc>
        <w:tc>
          <w:tcPr>
            <w:tcW w:w="3620" w:type="dxa"/>
            <w:tcBorders>
              <w:top w:val="nil"/>
              <w:left w:val="nil"/>
              <w:bottom w:val="single" w:sz="4" w:space="0" w:color="auto"/>
              <w:right w:val="single" w:sz="4" w:space="0" w:color="auto"/>
            </w:tcBorders>
            <w:shd w:val="clear" w:color="auto" w:fill="auto"/>
            <w:noWrap/>
            <w:vAlign w:val="bottom"/>
            <w:hideMark/>
          </w:tcPr>
          <w:p w:rsidR="004D2895" w:rsidRPr="00B667EF" w:rsidRDefault="004D2895" w:rsidP="004D2895">
            <w:pPr>
              <w:rPr>
                <w:rFonts w:ascii="Arial" w:hAnsi="Arial" w:cs="Arial"/>
                <w:sz w:val="20"/>
                <w:szCs w:val="20"/>
                <w:lang w:eastAsia="ru-RU"/>
              </w:rPr>
            </w:pPr>
            <w:r w:rsidRPr="00B667EF">
              <w:rPr>
                <w:rFonts w:ascii="Arial" w:hAnsi="Arial" w:cs="Arial"/>
                <w:sz w:val="20"/>
                <w:szCs w:val="20"/>
                <w:lang w:eastAsia="ru-RU"/>
              </w:rPr>
              <w:t> </w:t>
            </w:r>
          </w:p>
        </w:tc>
        <w:tc>
          <w:tcPr>
            <w:tcW w:w="2440" w:type="dxa"/>
            <w:tcBorders>
              <w:top w:val="nil"/>
              <w:left w:val="nil"/>
              <w:bottom w:val="single" w:sz="4" w:space="0" w:color="auto"/>
              <w:right w:val="single" w:sz="4" w:space="0" w:color="auto"/>
            </w:tcBorders>
            <w:shd w:val="clear" w:color="auto" w:fill="auto"/>
            <w:noWrap/>
            <w:vAlign w:val="bottom"/>
            <w:hideMark/>
          </w:tcPr>
          <w:p w:rsidR="004D2895" w:rsidRPr="00B667EF" w:rsidRDefault="004D2895" w:rsidP="004D2895">
            <w:pPr>
              <w:rPr>
                <w:rFonts w:ascii="Arial" w:hAnsi="Arial" w:cs="Arial"/>
                <w:sz w:val="20"/>
                <w:szCs w:val="20"/>
                <w:lang w:eastAsia="ru-RU"/>
              </w:rPr>
            </w:pPr>
          </w:p>
        </w:tc>
        <w:tc>
          <w:tcPr>
            <w:tcW w:w="2383" w:type="dxa"/>
            <w:tcBorders>
              <w:top w:val="nil"/>
              <w:left w:val="nil"/>
              <w:bottom w:val="single" w:sz="4" w:space="0" w:color="auto"/>
              <w:right w:val="single" w:sz="4" w:space="0" w:color="auto"/>
            </w:tcBorders>
            <w:shd w:val="clear" w:color="auto" w:fill="auto"/>
            <w:noWrap/>
            <w:vAlign w:val="bottom"/>
            <w:hideMark/>
          </w:tcPr>
          <w:p w:rsidR="004D2895" w:rsidRPr="00B667EF" w:rsidRDefault="004D2895" w:rsidP="004D2895">
            <w:pPr>
              <w:rPr>
                <w:rFonts w:ascii="Arial" w:hAnsi="Arial" w:cs="Arial"/>
                <w:color w:val="FF0000"/>
                <w:sz w:val="20"/>
                <w:szCs w:val="20"/>
                <w:lang w:eastAsia="ru-RU"/>
              </w:rPr>
            </w:pPr>
          </w:p>
        </w:tc>
      </w:tr>
      <w:tr w:rsidR="004D2895" w:rsidRPr="00B667EF" w:rsidTr="004D2895">
        <w:trPr>
          <w:trHeight w:val="255"/>
        </w:trPr>
        <w:tc>
          <w:tcPr>
            <w:tcW w:w="192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D2895" w:rsidRPr="00B667EF" w:rsidRDefault="004D2895" w:rsidP="004D2895">
            <w:pPr>
              <w:jc w:val="center"/>
              <w:rPr>
                <w:rFonts w:ascii="Arial" w:hAnsi="Arial" w:cs="Arial"/>
                <w:sz w:val="20"/>
                <w:szCs w:val="20"/>
                <w:lang w:eastAsia="ru-RU"/>
              </w:rPr>
            </w:pPr>
            <w:r w:rsidRPr="00B667EF">
              <w:rPr>
                <w:rFonts w:ascii="Arial" w:hAnsi="Arial" w:cs="Arial"/>
                <w:sz w:val="20"/>
                <w:szCs w:val="20"/>
                <w:lang w:eastAsia="ru-RU"/>
              </w:rPr>
              <w:t>3</w:t>
            </w:r>
          </w:p>
        </w:tc>
        <w:tc>
          <w:tcPr>
            <w:tcW w:w="3620" w:type="dxa"/>
            <w:vMerge w:val="restart"/>
            <w:tcBorders>
              <w:top w:val="nil"/>
              <w:left w:val="nil"/>
              <w:right w:val="single" w:sz="4" w:space="0" w:color="auto"/>
            </w:tcBorders>
            <w:shd w:val="clear" w:color="auto" w:fill="auto"/>
            <w:noWrap/>
            <w:vAlign w:val="bottom"/>
            <w:hideMark/>
          </w:tcPr>
          <w:p w:rsidR="004D2895" w:rsidRPr="00B667EF" w:rsidRDefault="004D2895" w:rsidP="004D2895">
            <w:pPr>
              <w:jc w:val="center"/>
              <w:rPr>
                <w:rFonts w:ascii="Arial" w:hAnsi="Arial" w:cs="Arial"/>
                <w:sz w:val="20"/>
                <w:szCs w:val="20"/>
                <w:lang w:eastAsia="ru-RU"/>
              </w:rPr>
            </w:pPr>
            <w:r>
              <w:rPr>
                <w:rFonts w:ascii="Arial" w:hAnsi="Arial" w:cs="Arial"/>
                <w:sz w:val="20"/>
                <w:szCs w:val="20"/>
                <w:lang w:eastAsia="ru-RU"/>
              </w:rPr>
              <w:t>4</w:t>
            </w:r>
          </w:p>
        </w:tc>
        <w:tc>
          <w:tcPr>
            <w:tcW w:w="2440" w:type="dxa"/>
            <w:tcBorders>
              <w:top w:val="nil"/>
              <w:left w:val="nil"/>
              <w:bottom w:val="single" w:sz="4" w:space="0" w:color="auto"/>
              <w:right w:val="single" w:sz="4" w:space="0" w:color="auto"/>
            </w:tcBorders>
            <w:shd w:val="clear" w:color="auto" w:fill="auto"/>
            <w:noWrap/>
            <w:vAlign w:val="bottom"/>
            <w:hideMark/>
          </w:tcPr>
          <w:p w:rsidR="004D2895" w:rsidRPr="00B667EF" w:rsidRDefault="004D2895" w:rsidP="004D2895">
            <w:pPr>
              <w:rPr>
                <w:rFonts w:ascii="Arial" w:hAnsi="Arial" w:cs="Arial"/>
                <w:sz w:val="20"/>
                <w:szCs w:val="20"/>
                <w:lang w:eastAsia="ru-RU"/>
              </w:rPr>
            </w:pPr>
            <w:r w:rsidRPr="00B667EF">
              <w:rPr>
                <w:rFonts w:ascii="Arial" w:hAnsi="Arial" w:cs="Arial"/>
                <w:sz w:val="20"/>
                <w:szCs w:val="20"/>
                <w:lang w:eastAsia="ru-RU"/>
              </w:rPr>
              <w:t> </w:t>
            </w:r>
            <w:r>
              <w:rPr>
                <w:rFonts w:ascii="Arial" w:hAnsi="Arial" w:cs="Arial"/>
                <w:sz w:val="20"/>
                <w:szCs w:val="20"/>
                <w:lang w:eastAsia="ru-RU"/>
              </w:rPr>
              <w:t>Задания 2,7,10 11,20,17</w:t>
            </w:r>
          </w:p>
        </w:tc>
        <w:tc>
          <w:tcPr>
            <w:tcW w:w="2383" w:type="dxa"/>
            <w:tcBorders>
              <w:top w:val="nil"/>
              <w:left w:val="nil"/>
              <w:bottom w:val="single" w:sz="4" w:space="0" w:color="auto"/>
              <w:right w:val="single" w:sz="4" w:space="0" w:color="auto"/>
            </w:tcBorders>
            <w:shd w:val="clear" w:color="auto" w:fill="auto"/>
            <w:noWrap/>
            <w:vAlign w:val="bottom"/>
            <w:hideMark/>
          </w:tcPr>
          <w:p w:rsidR="004D2895" w:rsidRPr="00B667EF" w:rsidRDefault="004D2895" w:rsidP="004D2895">
            <w:pPr>
              <w:rPr>
                <w:rFonts w:ascii="Arial" w:hAnsi="Arial" w:cs="Arial"/>
                <w:sz w:val="20"/>
                <w:szCs w:val="20"/>
                <w:lang w:eastAsia="ru-RU"/>
              </w:rPr>
            </w:pPr>
            <w:r w:rsidRPr="00B667EF">
              <w:rPr>
                <w:rFonts w:ascii="Arial" w:hAnsi="Arial" w:cs="Arial"/>
                <w:sz w:val="20"/>
                <w:szCs w:val="20"/>
                <w:lang w:eastAsia="ru-RU"/>
              </w:rPr>
              <w:t> </w:t>
            </w:r>
          </w:p>
        </w:tc>
      </w:tr>
      <w:tr w:rsidR="004D2895" w:rsidRPr="00B667EF" w:rsidTr="004D2895">
        <w:trPr>
          <w:trHeight w:val="255"/>
        </w:trPr>
        <w:tc>
          <w:tcPr>
            <w:tcW w:w="1920" w:type="dxa"/>
            <w:vMerge/>
            <w:tcBorders>
              <w:top w:val="nil"/>
              <w:left w:val="single" w:sz="4" w:space="0" w:color="auto"/>
              <w:bottom w:val="single" w:sz="4" w:space="0" w:color="auto"/>
              <w:right w:val="single" w:sz="4" w:space="0" w:color="auto"/>
            </w:tcBorders>
            <w:vAlign w:val="center"/>
            <w:hideMark/>
          </w:tcPr>
          <w:p w:rsidR="004D2895" w:rsidRPr="00B667EF" w:rsidRDefault="004D2895" w:rsidP="004D2895">
            <w:pPr>
              <w:rPr>
                <w:rFonts w:ascii="Arial" w:hAnsi="Arial" w:cs="Arial"/>
                <w:sz w:val="20"/>
                <w:szCs w:val="20"/>
                <w:lang w:eastAsia="ru-RU"/>
              </w:rPr>
            </w:pPr>
          </w:p>
        </w:tc>
        <w:tc>
          <w:tcPr>
            <w:tcW w:w="3620" w:type="dxa"/>
            <w:vMerge/>
            <w:tcBorders>
              <w:left w:val="nil"/>
              <w:right w:val="single" w:sz="4" w:space="0" w:color="auto"/>
            </w:tcBorders>
            <w:shd w:val="clear" w:color="auto" w:fill="auto"/>
            <w:noWrap/>
            <w:vAlign w:val="bottom"/>
            <w:hideMark/>
          </w:tcPr>
          <w:p w:rsidR="004D2895" w:rsidRPr="00B667EF" w:rsidRDefault="004D2895" w:rsidP="004D2895">
            <w:pPr>
              <w:jc w:val="center"/>
              <w:rPr>
                <w:rFonts w:ascii="Arial" w:hAnsi="Arial" w:cs="Arial"/>
                <w:sz w:val="20"/>
                <w:szCs w:val="20"/>
                <w:lang w:eastAsia="ru-RU"/>
              </w:rPr>
            </w:pPr>
          </w:p>
        </w:tc>
        <w:tc>
          <w:tcPr>
            <w:tcW w:w="2440" w:type="dxa"/>
            <w:tcBorders>
              <w:top w:val="nil"/>
              <w:left w:val="nil"/>
              <w:bottom w:val="single" w:sz="4" w:space="0" w:color="auto"/>
              <w:right w:val="single" w:sz="4" w:space="0" w:color="auto"/>
            </w:tcBorders>
            <w:shd w:val="clear" w:color="auto" w:fill="auto"/>
            <w:noWrap/>
            <w:vAlign w:val="bottom"/>
            <w:hideMark/>
          </w:tcPr>
          <w:p w:rsidR="004D2895" w:rsidRPr="00B667EF" w:rsidRDefault="004D2895" w:rsidP="004D2895">
            <w:pPr>
              <w:rPr>
                <w:rFonts w:ascii="Arial" w:hAnsi="Arial" w:cs="Arial"/>
                <w:sz w:val="20"/>
                <w:szCs w:val="20"/>
                <w:lang w:eastAsia="ru-RU"/>
              </w:rPr>
            </w:pPr>
          </w:p>
        </w:tc>
        <w:tc>
          <w:tcPr>
            <w:tcW w:w="2383" w:type="dxa"/>
            <w:tcBorders>
              <w:top w:val="nil"/>
              <w:left w:val="nil"/>
              <w:bottom w:val="single" w:sz="4" w:space="0" w:color="auto"/>
              <w:right w:val="single" w:sz="4" w:space="0" w:color="auto"/>
            </w:tcBorders>
            <w:shd w:val="clear" w:color="auto" w:fill="auto"/>
            <w:noWrap/>
            <w:vAlign w:val="bottom"/>
            <w:hideMark/>
          </w:tcPr>
          <w:p w:rsidR="004D2895" w:rsidRPr="00B667EF" w:rsidRDefault="004D2895" w:rsidP="004D2895">
            <w:pPr>
              <w:rPr>
                <w:rFonts w:ascii="Arial" w:hAnsi="Arial" w:cs="Arial"/>
                <w:sz w:val="20"/>
                <w:szCs w:val="20"/>
                <w:lang w:eastAsia="ru-RU"/>
              </w:rPr>
            </w:pPr>
          </w:p>
        </w:tc>
      </w:tr>
      <w:tr w:rsidR="004D2895" w:rsidRPr="00B667EF" w:rsidTr="004D2895">
        <w:trPr>
          <w:trHeight w:val="255"/>
        </w:trPr>
        <w:tc>
          <w:tcPr>
            <w:tcW w:w="1920" w:type="dxa"/>
            <w:vMerge/>
            <w:tcBorders>
              <w:top w:val="nil"/>
              <w:left w:val="single" w:sz="4" w:space="0" w:color="auto"/>
              <w:bottom w:val="single" w:sz="4" w:space="0" w:color="auto"/>
              <w:right w:val="single" w:sz="4" w:space="0" w:color="auto"/>
            </w:tcBorders>
            <w:vAlign w:val="center"/>
            <w:hideMark/>
          </w:tcPr>
          <w:p w:rsidR="004D2895" w:rsidRPr="00B667EF" w:rsidRDefault="004D2895" w:rsidP="004D2895">
            <w:pPr>
              <w:rPr>
                <w:rFonts w:ascii="Arial" w:hAnsi="Arial" w:cs="Arial"/>
                <w:sz w:val="20"/>
                <w:szCs w:val="20"/>
                <w:lang w:eastAsia="ru-RU"/>
              </w:rPr>
            </w:pPr>
          </w:p>
        </w:tc>
        <w:tc>
          <w:tcPr>
            <w:tcW w:w="3620" w:type="dxa"/>
            <w:vMerge/>
            <w:tcBorders>
              <w:left w:val="nil"/>
              <w:bottom w:val="single" w:sz="4" w:space="0" w:color="auto"/>
              <w:right w:val="single" w:sz="4" w:space="0" w:color="auto"/>
            </w:tcBorders>
            <w:shd w:val="clear" w:color="auto" w:fill="auto"/>
            <w:noWrap/>
            <w:vAlign w:val="bottom"/>
            <w:hideMark/>
          </w:tcPr>
          <w:p w:rsidR="004D2895" w:rsidRPr="00B667EF" w:rsidRDefault="004D2895" w:rsidP="004D2895">
            <w:pPr>
              <w:jc w:val="center"/>
              <w:rPr>
                <w:rFonts w:ascii="Arial" w:hAnsi="Arial" w:cs="Arial"/>
                <w:sz w:val="20"/>
                <w:szCs w:val="20"/>
                <w:lang w:eastAsia="ru-RU"/>
              </w:rPr>
            </w:pPr>
          </w:p>
        </w:tc>
        <w:tc>
          <w:tcPr>
            <w:tcW w:w="2440" w:type="dxa"/>
            <w:tcBorders>
              <w:top w:val="nil"/>
              <w:left w:val="nil"/>
              <w:bottom w:val="single" w:sz="4" w:space="0" w:color="auto"/>
              <w:right w:val="single" w:sz="4" w:space="0" w:color="auto"/>
            </w:tcBorders>
            <w:shd w:val="clear" w:color="auto" w:fill="auto"/>
            <w:noWrap/>
            <w:vAlign w:val="bottom"/>
            <w:hideMark/>
          </w:tcPr>
          <w:p w:rsidR="004D2895" w:rsidRPr="00B667EF" w:rsidRDefault="004D2895" w:rsidP="004D2895">
            <w:pPr>
              <w:rPr>
                <w:rFonts w:ascii="Arial" w:hAnsi="Arial" w:cs="Arial"/>
                <w:sz w:val="20"/>
                <w:szCs w:val="20"/>
                <w:lang w:eastAsia="ru-RU"/>
              </w:rPr>
            </w:pPr>
          </w:p>
        </w:tc>
        <w:tc>
          <w:tcPr>
            <w:tcW w:w="2383" w:type="dxa"/>
            <w:tcBorders>
              <w:top w:val="nil"/>
              <w:left w:val="nil"/>
              <w:bottom w:val="single" w:sz="4" w:space="0" w:color="auto"/>
              <w:right w:val="single" w:sz="4" w:space="0" w:color="auto"/>
            </w:tcBorders>
            <w:shd w:val="clear" w:color="auto" w:fill="auto"/>
            <w:noWrap/>
            <w:vAlign w:val="bottom"/>
            <w:hideMark/>
          </w:tcPr>
          <w:p w:rsidR="004D2895" w:rsidRPr="00B667EF" w:rsidRDefault="004D2895" w:rsidP="004D2895">
            <w:pPr>
              <w:rPr>
                <w:rFonts w:ascii="Arial" w:hAnsi="Arial" w:cs="Arial"/>
                <w:sz w:val="20"/>
                <w:szCs w:val="20"/>
                <w:lang w:eastAsia="ru-RU"/>
              </w:rPr>
            </w:pPr>
          </w:p>
        </w:tc>
      </w:tr>
      <w:tr w:rsidR="004D2895" w:rsidRPr="00B667EF" w:rsidTr="004D2895">
        <w:trPr>
          <w:trHeight w:val="255"/>
        </w:trPr>
        <w:tc>
          <w:tcPr>
            <w:tcW w:w="192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D2895" w:rsidRPr="00B667EF" w:rsidRDefault="004D2895" w:rsidP="004D2895">
            <w:pPr>
              <w:jc w:val="center"/>
              <w:rPr>
                <w:rFonts w:ascii="Arial" w:hAnsi="Arial" w:cs="Arial"/>
                <w:sz w:val="20"/>
                <w:szCs w:val="20"/>
                <w:lang w:eastAsia="ru-RU"/>
              </w:rPr>
            </w:pPr>
            <w:r w:rsidRPr="00B667EF">
              <w:rPr>
                <w:rFonts w:ascii="Arial" w:hAnsi="Arial" w:cs="Arial"/>
                <w:sz w:val="20"/>
                <w:szCs w:val="20"/>
                <w:lang w:eastAsia="ru-RU"/>
              </w:rPr>
              <w:t>4</w:t>
            </w:r>
          </w:p>
        </w:tc>
        <w:tc>
          <w:tcPr>
            <w:tcW w:w="3620" w:type="dxa"/>
            <w:vMerge w:val="restart"/>
            <w:tcBorders>
              <w:top w:val="nil"/>
              <w:left w:val="nil"/>
              <w:right w:val="single" w:sz="4" w:space="0" w:color="auto"/>
            </w:tcBorders>
            <w:shd w:val="clear" w:color="auto" w:fill="auto"/>
            <w:noWrap/>
            <w:vAlign w:val="bottom"/>
            <w:hideMark/>
          </w:tcPr>
          <w:p w:rsidR="004D2895" w:rsidRPr="00B667EF" w:rsidRDefault="004D2895" w:rsidP="004D2895">
            <w:pPr>
              <w:jc w:val="center"/>
              <w:rPr>
                <w:rFonts w:ascii="Arial" w:hAnsi="Arial" w:cs="Arial"/>
                <w:sz w:val="20"/>
                <w:szCs w:val="20"/>
                <w:lang w:eastAsia="ru-RU"/>
              </w:rPr>
            </w:pPr>
          </w:p>
          <w:p w:rsidR="004D2895" w:rsidRPr="00B667EF" w:rsidRDefault="004D2895" w:rsidP="004D2895">
            <w:pPr>
              <w:jc w:val="center"/>
              <w:rPr>
                <w:rFonts w:ascii="Arial" w:hAnsi="Arial" w:cs="Arial"/>
                <w:sz w:val="20"/>
                <w:szCs w:val="20"/>
                <w:lang w:eastAsia="ru-RU"/>
              </w:rPr>
            </w:pPr>
            <w:r>
              <w:rPr>
                <w:rFonts w:ascii="Arial" w:hAnsi="Arial" w:cs="Arial"/>
                <w:sz w:val="20"/>
                <w:szCs w:val="20"/>
                <w:lang w:eastAsia="ru-RU"/>
              </w:rPr>
              <w:t>12</w:t>
            </w:r>
          </w:p>
          <w:p w:rsidR="004D2895" w:rsidRPr="00B667EF" w:rsidRDefault="004D2895" w:rsidP="004D2895">
            <w:pPr>
              <w:jc w:val="center"/>
              <w:rPr>
                <w:rFonts w:ascii="Arial" w:hAnsi="Arial" w:cs="Arial"/>
                <w:sz w:val="20"/>
                <w:szCs w:val="20"/>
                <w:lang w:eastAsia="ru-RU"/>
              </w:rPr>
            </w:pPr>
          </w:p>
        </w:tc>
        <w:tc>
          <w:tcPr>
            <w:tcW w:w="2440" w:type="dxa"/>
            <w:tcBorders>
              <w:top w:val="nil"/>
              <w:left w:val="nil"/>
              <w:bottom w:val="single" w:sz="4" w:space="0" w:color="auto"/>
              <w:right w:val="single" w:sz="4" w:space="0" w:color="auto"/>
            </w:tcBorders>
            <w:shd w:val="clear" w:color="auto" w:fill="auto"/>
            <w:noWrap/>
            <w:vAlign w:val="bottom"/>
            <w:hideMark/>
          </w:tcPr>
          <w:p w:rsidR="004D2895" w:rsidRPr="00B667EF" w:rsidRDefault="004D2895" w:rsidP="004D2895">
            <w:pPr>
              <w:rPr>
                <w:rFonts w:ascii="Arial" w:hAnsi="Arial" w:cs="Arial"/>
                <w:sz w:val="20"/>
                <w:szCs w:val="20"/>
                <w:lang w:eastAsia="ru-RU"/>
              </w:rPr>
            </w:pPr>
            <w:r>
              <w:rPr>
                <w:rFonts w:ascii="Arial" w:hAnsi="Arial" w:cs="Arial"/>
                <w:sz w:val="20"/>
                <w:szCs w:val="20"/>
                <w:lang w:eastAsia="ru-RU"/>
              </w:rPr>
              <w:t>Задания 12,13,16</w:t>
            </w:r>
          </w:p>
        </w:tc>
        <w:tc>
          <w:tcPr>
            <w:tcW w:w="2383" w:type="dxa"/>
            <w:tcBorders>
              <w:top w:val="nil"/>
              <w:left w:val="nil"/>
              <w:bottom w:val="single" w:sz="4" w:space="0" w:color="auto"/>
              <w:right w:val="single" w:sz="4" w:space="0" w:color="auto"/>
            </w:tcBorders>
            <w:shd w:val="clear" w:color="auto" w:fill="auto"/>
            <w:noWrap/>
            <w:vAlign w:val="bottom"/>
            <w:hideMark/>
          </w:tcPr>
          <w:p w:rsidR="004D2895" w:rsidRPr="00B667EF" w:rsidRDefault="004D2895" w:rsidP="004D2895">
            <w:pPr>
              <w:rPr>
                <w:rFonts w:ascii="Arial" w:hAnsi="Arial" w:cs="Arial"/>
                <w:sz w:val="20"/>
                <w:szCs w:val="20"/>
                <w:lang w:eastAsia="ru-RU"/>
              </w:rPr>
            </w:pPr>
          </w:p>
        </w:tc>
      </w:tr>
      <w:tr w:rsidR="004D2895" w:rsidRPr="00B667EF" w:rsidTr="004D2895">
        <w:trPr>
          <w:trHeight w:val="255"/>
        </w:trPr>
        <w:tc>
          <w:tcPr>
            <w:tcW w:w="1920" w:type="dxa"/>
            <w:vMerge/>
            <w:tcBorders>
              <w:top w:val="nil"/>
              <w:left w:val="single" w:sz="4" w:space="0" w:color="auto"/>
              <w:bottom w:val="single" w:sz="4" w:space="0" w:color="auto"/>
              <w:right w:val="single" w:sz="4" w:space="0" w:color="auto"/>
            </w:tcBorders>
            <w:vAlign w:val="bottom"/>
            <w:hideMark/>
          </w:tcPr>
          <w:p w:rsidR="004D2895" w:rsidRPr="00B667EF" w:rsidRDefault="004D2895" w:rsidP="004D2895">
            <w:pPr>
              <w:jc w:val="center"/>
              <w:rPr>
                <w:rFonts w:ascii="Arial" w:hAnsi="Arial" w:cs="Arial"/>
                <w:sz w:val="20"/>
                <w:szCs w:val="20"/>
                <w:lang w:eastAsia="ru-RU"/>
              </w:rPr>
            </w:pPr>
          </w:p>
        </w:tc>
        <w:tc>
          <w:tcPr>
            <w:tcW w:w="3620" w:type="dxa"/>
            <w:vMerge/>
            <w:tcBorders>
              <w:left w:val="nil"/>
              <w:right w:val="single" w:sz="4" w:space="0" w:color="auto"/>
            </w:tcBorders>
            <w:shd w:val="clear" w:color="auto" w:fill="auto"/>
            <w:noWrap/>
            <w:vAlign w:val="bottom"/>
            <w:hideMark/>
          </w:tcPr>
          <w:p w:rsidR="004D2895" w:rsidRPr="00B667EF" w:rsidRDefault="004D2895" w:rsidP="004D2895">
            <w:pPr>
              <w:jc w:val="center"/>
              <w:rPr>
                <w:rFonts w:ascii="Arial" w:hAnsi="Arial" w:cs="Arial"/>
                <w:sz w:val="20"/>
                <w:szCs w:val="20"/>
                <w:lang w:eastAsia="ru-RU"/>
              </w:rPr>
            </w:pPr>
          </w:p>
        </w:tc>
        <w:tc>
          <w:tcPr>
            <w:tcW w:w="2440" w:type="dxa"/>
            <w:tcBorders>
              <w:top w:val="nil"/>
              <w:left w:val="nil"/>
              <w:bottom w:val="single" w:sz="4" w:space="0" w:color="auto"/>
              <w:right w:val="single" w:sz="4" w:space="0" w:color="auto"/>
            </w:tcBorders>
            <w:shd w:val="clear" w:color="auto" w:fill="auto"/>
            <w:noWrap/>
            <w:vAlign w:val="bottom"/>
            <w:hideMark/>
          </w:tcPr>
          <w:p w:rsidR="004D2895" w:rsidRPr="00B667EF" w:rsidRDefault="004D2895" w:rsidP="004D2895">
            <w:pPr>
              <w:rPr>
                <w:rFonts w:ascii="Arial" w:hAnsi="Arial" w:cs="Arial"/>
                <w:sz w:val="20"/>
                <w:szCs w:val="20"/>
                <w:lang w:eastAsia="ru-RU"/>
              </w:rPr>
            </w:pPr>
          </w:p>
        </w:tc>
        <w:tc>
          <w:tcPr>
            <w:tcW w:w="2383" w:type="dxa"/>
            <w:tcBorders>
              <w:top w:val="nil"/>
              <w:left w:val="nil"/>
              <w:bottom w:val="single" w:sz="4" w:space="0" w:color="auto"/>
              <w:right w:val="single" w:sz="4" w:space="0" w:color="auto"/>
            </w:tcBorders>
            <w:shd w:val="clear" w:color="auto" w:fill="auto"/>
            <w:noWrap/>
            <w:vAlign w:val="bottom"/>
            <w:hideMark/>
          </w:tcPr>
          <w:p w:rsidR="004D2895" w:rsidRPr="00B667EF" w:rsidRDefault="004D2895" w:rsidP="004D2895">
            <w:pPr>
              <w:rPr>
                <w:rFonts w:ascii="Arial" w:hAnsi="Arial" w:cs="Arial"/>
                <w:sz w:val="20"/>
                <w:szCs w:val="20"/>
                <w:lang w:eastAsia="ru-RU"/>
              </w:rPr>
            </w:pPr>
          </w:p>
        </w:tc>
      </w:tr>
      <w:tr w:rsidR="004D2895" w:rsidRPr="00B667EF" w:rsidTr="004D2895">
        <w:trPr>
          <w:trHeight w:val="255"/>
        </w:trPr>
        <w:tc>
          <w:tcPr>
            <w:tcW w:w="1920" w:type="dxa"/>
            <w:vMerge/>
            <w:tcBorders>
              <w:top w:val="nil"/>
              <w:left w:val="single" w:sz="4" w:space="0" w:color="auto"/>
              <w:bottom w:val="single" w:sz="4" w:space="0" w:color="auto"/>
              <w:right w:val="single" w:sz="4" w:space="0" w:color="auto"/>
            </w:tcBorders>
            <w:vAlign w:val="bottom"/>
            <w:hideMark/>
          </w:tcPr>
          <w:p w:rsidR="004D2895" w:rsidRPr="00B667EF" w:rsidRDefault="004D2895" w:rsidP="004D2895">
            <w:pPr>
              <w:jc w:val="center"/>
              <w:rPr>
                <w:rFonts w:ascii="Arial" w:hAnsi="Arial" w:cs="Arial"/>
                <w:sz w:val="20"/>
                <w:szCs w:val="20"/>
                <w:lang w:eastAsia="ru-RU"/>
              </w:rPr>
            </w:pPr>
          </w:p>
        </w:tc>
        <w:tc>
          <w:tcPr>
            <w:tcW w:w="3620" w:type="dxa"/>
            <w:vMerge/>
            <w:tcBorders>
              <w:left w:val="nil"/>
              <w:bottom w:val="single" w:sz="4" w:space="0" w:color="auto"/>
              <w:right w:val="single" w:sz="4" w:space="0" w:color="auto"/>
            </w:tcBorders>
            <w:shd w:val="clear" w:color="auto" w:fill="auto"/>
            <w:noWrap/>
            <w:vAlign w:val="bottom"/>
            <w:hideMark/>
          </w:tcPr>
          <w:p w:rsidR="004D2895" w:rsidRPr="00B667EF" w:rsidRDefault="004D2895" w:rsidP="004D2895">
            <w:pPr>
              <w:jc w:val="center"/>
              <w:rPr>
                <w:rFonts w:ascii="Arial" w:hAnsi="Arial" w:cs="Arial"/>
                <w:sz w:val="20"/>
                <w:szCs w:val="20"/>
                <w:lang w:eastAsia="ru-RU"/>
              </w:rPr>
            </w:pPr>
          </w:p>
        </w:tc>
        <w:tc>
          <w:tcPr>
            <w:tcW w:w="2440" w:type="dxa"/>
            <w:tcBorders>
              <w:top w:val="nil"/>
              <w:left w:val="nil"/>
              <w:bottom w:val="single" w:sz="4" w:space="0" w:color="auto"/>
              <w:right w:val="single" w:sz="4" w:space="0" w:color="auto"/>
            </w:tcBorders>
            <w:shd w:val="clear" w:color="auto" w:fill="auto"/>
            <w:noWrap/>
            <w:vAlign w:val="bottom"/>
            <w:hideMark/>
          </w:tcPr>
          <w:p w:rsidR="004D2895" w:rsidRPr="00B667EF" w:rsidRDefault="004D2895" w:rsidP="004D2895">
            <w:pPr>
              <w:rPr>
                <w:rFonts w:ascii="Arial" w:hAnsi="Arial" w:cs="Arial"/>
                <w:sz w:val="20"/>
                <w:szCs w:val="20"/>
                <w:lang w:eastAsia="ru-RU"/>
              </w:rPr>
            </w:pPr>
          </w:p>
        </w:tc>
        <w:tc>
          <w:tcPr>
            <w:tcW w:w="2383" w:type="dxa"/>
            <w:tcBorders>
              <w:top w:val="nil"/>
              <w:left w:val="nil"/>
              <w:bottom w:val="single" w:sz="4" w:space="0" w:color="auto"/>
              <w:right w:val="single" w:sz="4" w:space="0" w:color="auto"/>
            </w:tcBorders>
            <w:shd w:val="clear" w:color="auto" w:fill="auto"/>
            <w:noWrap/>
            <w:vAlign w:val="bottom"/>
            <w:hideMark/>
          </w:tcPr>
          <w:p w:rsidR="004D2895" w:rsidRPr="00B667EF" w:rsidRDefault="004D2895" w:rsidP="004D2895">
            <w:pPr>
              <w:rPr>
                <w:rFonts w:ascii="Arial" w:hAnsi="Arial" w:cs="Arial"/>
                <w:sz w:val="20"/>
                <w:szCs w:val="20"/>
                <w:lang w:eastAsia="ru-RU"/>
              </w:rPr>
            </w:pPr>
          </w:p>
        </w:tc>
      </w:tr>
      <w:tr w:rsidR="004D2895" w:rsidRPr="00B667EF" w:rsidTr="004D2895">
        <w:trPr>
          <w:trHeight w:val="255"/>
        </w:trPr>
        <w:tc>
          <w:tcPr>
            <w:tcW w:w="192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D2895" w:rsidRPr="00B667EF" w:rsidRDefault="004D2895" w:rsidP="004D2895">
            <w:pPr>
              <w:jc w:val="center"/>
              <w:rPr>
                <w:rFonts w:ascii="Arial" w:hAnsi="Arial" w:cs="Arial"/>
                <w:sz w:val="20"/>
                <w:szCs w:val="20"/>
                <w:lang w:eastAsia="ru-RU"/>
              </w:rPr>
            </w:pPr>
            <w:r w:rsidRPr="00B667EF">
              <w:rPr>
                <w:rFonts w:ascii="Arial" w:hAnsi="Arial" w:cs="Arial"/>
                <w:sz w:val="20"/>
                <w:szCs w:val="20"/>
                <w:lang w:eastAsia="ru-RU"/>
              </w:rPr>
              <w:t>5</w:t>
            </w:r>
          </w:p>
        </w:tc>
        <w:tc>
          <w:tcPr>
            <w:tcW w:w="3620" w:type="dxa"/>
            <w:vMerge w:val="restart"/>
            <w:tcBorders>
              <w:top w:val="nil"/>
              <w:left w:val="nil"/>
              <w:right w:val="single" w:sz="4" w:space="0" w:color="auto"/>
            </w:tcBorders>
            <w:shd w:val="clear" w:color="auto" w:fill="auto"/>
            <w:noWrap/>
            <w:vAlign w:val="bottom"/>
            <w:hideMark/>
          </w:tcPr>
          <w:p w:rsidR="004D2895" w:rsidRPr="00B667EF" w:rsidRDefault="004D2895" w:rsidP="004D2895">
            <w:pPr>
              <w:jc w:val="center"/>
              <w:rPr>
                <w:rFonts w:ascii="Arial" w:hAnsi="Arial" w:cs="Arial"/>
                <w:sz w:val="20"/>
                <w:szCs w:val="20"/>
                <w:lang w:eastAsia="ru-RU"/>
              </w:rPr>
            </w:pPr>
          </w:p>
          <w:p w:rsidR="004D2895" w:rsidRPr="00B667EF" w:rsidRDefault="004D2895" w:rsidP="004D2895">
            <w:pPr>
              <w:jc w:val="center"/>
              <w:rPr>
                <w:rFonts w:ascii="Arial" w:hAnsi="Arial" w:cs="Arial"/>
                <w:sz w:val="20"/>
                <w:szCs w:val="20"/>
                <w:lang w:eastAsia="ru-RU"/>
              </w:rPr>
            </w:pPr>
            <w:r>
              <w:rPr>
                <w:rFonts w:ascii="Arial" w:hAnsi="Arial" w:cs="Arial"/>
                <w:sz w:val="20"/>
                <w:szCs w:val="20"/>
                <w:lang w:eastAsia="ru-RU"/>
              </w:rPr>
              <w:t>1</w:t>
            </w:r>
          </w:p>
          <w:p w:rsidR="004D2895" w:rsidRPr="00B667EF" w:rsidRDefault="004D2895" w:rsidP="004D2895">
            <w:pPr>
              <w:jc w:val="center"/>
              <w:rPr>
                <w:rFonts w:ascii="Arial" w:hAnsi="Arial" w:cs="Arial"/>
                <w:sz w:val="20"/>
                <w:szCs w:val="20"/>
                <w:lang w:eastAsia="ru-RU"/>
              </w:rPr>
            </w:pPr>
          </w:p>
        </w:tc>
        <w:tc>
          <w:tcPr>
            <w:tcW w:w="2440" w:type="dxa"/>
            <w:tcBorders>
              <w:top w:val="nil"/>
              <w:left w:val="nil"/>
              <w:bottom w:val="single" w:sz="4" w:space="0" w:color="auto"/>
              <w:right w:val="single" w:sz="4" w:space="0" w:color="auto"/>
            </w:tcBorders>
            <w:shd w:val="clear" w:color="auto" w:fill="auto"/>
            <w:noWrap/>
            <w:vAlign w:val="bottom"/>
            <w:hideMark/>
          </w:tcPr>
          <w:p w:rsidR="004D2895" w:rsidRPr="00B667EF" w:rsidRDefault="004D2895" w:rsidP="004D2895">
            <w:pPr>
              <w:rPr>
                <w:rFonts w:ascii="Arial" w:hAnsi="Arial" w:cs="Arial"/>
                <w:sz w:val="20"/>
                <w:szCs w:val="20"/>
                <w:lang w:eastAsia="ru-RU"/>
              </w:rPr>
            </w:pPr>
          </w:p>
        </w:tc>
        <w:tc>
          <w:tcPr>
            <w:tcW w:w="2383" w:type="dxa"/>
            <w:tcBorders>
              <w:top w:val="nil"/>
              <w:left w:val="nil"/>
              <w:bottom w:val="single" w:sz="4" w:space="0" w:color="auto"/>
              <w:right w:val="single" w:sz="4" w:space="0" w:color="auto"/>
            </w:tcBorders>
            <w:shd w:val="clear" w:color="auto" w:fill="auto"/>
            <w:noWrap/>
            <w:vAlign w:val="bottom"/>
            <w:hideMark/>
          </w:tcPr>
          <w:p w:rsidR="004D2895" w:rsidRPr="00B667EF" w:rsidRDefault="004D2895" w:rsidP="004D2895">
            <w:pPr>
              <w:rPr>
                <w:rFonts w:ascii="Arial" w:hAnsi="Arial" w:cs="Arial"/>
                <w:sz w:val="20"/>
                <w:szCs w:val="20"/>
                <w:lang w:eastAsia="ru-RU"/>
              </w:rPr>
            </w:pPr>
          </w:p>
        </w:tc>
      </w:tr>
      <w:tr w:rsidR="004D2895" w:rsidRPr="00B667EF" w:rsidTr="004D2895">
        <w:trPr>
          <w:trHeight w:val="255"/>
        </w:trPr>
        <w:tc>
          <w:tcPr>
            <w:tcW w:w="1920" w:type="dxa"/>
            <w:vMerge/>
            <w:tcBorders>
              <w:top w:val="nil"/>
              <w:left w:val="single" w:sz="4" w:space="0" w:color="auto"/>
              <w:bottom w:val="single" w:sz="4" w:space="0" w:color="auto"/>
              <w:right w:val="single" w:sz="4" w:space="0" w:color="auto"/>
            </w:tcBorders>
            <w:vAlign w:val="center"/>
            <w:hideMark/>
          </w:tcPr>
          <w:p w:rsidR="004D2895" w:rsidRPr="00B667EF" w:rsidRDefault="004D2895" w:rsidP="004D2895">
            <w:pPr>
              <w:rPr>
                <w:rFonts w:ascii="Arial" w:hAnsi="Arial" w:cs="Arial"/>
                <w:sz w:val="20"/>
                <w:szCs w:val="20"/>
                <w:lang w:eastAsia="ru-RU"/>
              </w:rPr>
            </w:pPr>
          </w:p>
        </w:tc>
        <w:tc>
          <w:tcPr>
            <w:tcW w:w="3620" w:type="dxa"/>
            <w:vMerge/>
            <w:tcBorders>
              <w:left w:val="nil"/>
              <w:right w:val="single" w:sz="4" w:space="0" w:color="auto"/>
            </w:tcBorders>
            <w:shd w:val="clear" w:color="auto" w:fill="auto"/>
            <w:noWrap/>
            <w:vAlign w:val="bottom"/>
            <w:hideMark/>
          </w:tcPr>
          <w:p w:rsidR="004D2895" w:rsidRPr="00B667EF" w:rsidRDefault="004D2895" w:rsidP="004D2895">
            <w:pPr>
              <w:rPr>
                <w:rFonts w:ascii="Arial" w:hAnsi="Arial" w:cs="Arial"/>
                <w:sz w:val="20"/>
                <w:szCs w:val="20"/>
                <w:lang w:eastAsia="ru-RU"/>
              </w:rPr>
            </w:pPr>
          </w:p>
        </w:tc>
        <w:tc>
          <w:tcPr>
            <w:tcW w:w="2440" w:type="dxa"/>
            <w:tcBorders>
              <w:top w:val="nil"/>
              <w:left w:val="nil"/>
              <w:bottom w:val="single" w:sz="4" w:space="0" w:color="auto"/>
              <w:right w:val="single" w:sz="4" w:space="0" w:color="auto"/>
            </w:tcBorders>
            <w:shd w:val="clear" w:color="auto" w:fill="auto"/>
            <w:noWrap/>
            <w:vAlign w:val="bottom"/>
            <w:hideMark/>
          </w:tcPr>
          <w:p w:rsidR="004D2895" w:rsidRPr="00B667EF" w:rsidRDefault="004D2895" w:rsidP="004D2895">
            <w:pPr>
              <w:rPr>
                <w:rFonts w:ascii="Arial" w:hAnsi="Arial" w:cs="Arial"/>
                <w:sz w:val="20"/>
                <w:szCs w:val="20"/>
                <w:lang w:eastAsia="ru-RU"/>
              </w:rPr>
            </w:pPr>
          </w:p>
        </w:tc>
        <w:tc>
          <w:tcPr>
            <w:tcW w:w="2383" w:type="dxa"/>
            <w:tcBorders>
              <w:top w:val="nil"/>
              <w:left w:val="nil"/>
              <w:bottom w:val="single" w:sz="4" w:space="0" w:color="auto"/>
              <w:right w:val="single" w:sz="4" w:space="0" w:color="auto"/>
            </w:tcBorders>
            <w:shd w:val="clear" w:color="auto" w:fill="auto"/>
            <w:noWrap/>
            <w:vAlign w:val="bottom"/>
            <w:hideMark/>
          </w:tcPr>
          <w:p w:rsidR="004D2895" w:rsidRPr="00B667EF" w:rsidRDefault="004D2895" w:rsidP="004D2895">
            <w:pPr>
              <w:rPr>
                <w:rFonts w:ascii="Arial" w:hAnsi="Arial" w:cs="Arial"/>
                <w:sz w:val="20"/>
                <w:szCs w:val="20"/>
                <w:lang w:eastAsia="ru-RU"/>
              </w:rPr>
            </w:pPr>
          </w:p>
        </w:tc>
      </w:tr>
    </w:tbl>
    <w:p w:rsidR="004D2895" w:rsidRPr="007E5592" w:rsidRDefault="004D2895" w:rsidP="004D2895">
      <w:pPr>
        <w:pStyle w:val="a6"/>
        <w:numPr>
          <w:ilvl w:val="0"/>
          <w:numId w:val="1"/>
        </w:numPr>
        <w:suppressAutoHyphens w:val="0"/>
        <w:spacing w:line="276" w:lineRule="auto"/>
        <w:jc w:val="both"/>
        <w:rPr>
          <w:b/>
          <w:sz w:val="28"/>
          <w:szCs w:val="28"/>
        </w:rPr>
      </w:pPr>
      <w:r>
        <w:rPr>
          <w:b/>
          <w:sz w:val="28"/>
          <w:szCs w:val="28"/>
        </w:rPr>
        <w:t>Выводы и рекомендации</w:t>
      </w:r>
    </w:p>
    <w:p w:rsidR="004D2895" w:rsidRPr="00EE0C7C" w:rsidRDefault="004D2895" w:rsidP="004D2895">
      <w:pPr>
        <w:pStyle w:val="12"/>
        <w:numPr>
          <w:ilvl w:val="0"/>
          <w:numId w:val="22"/>
        </w:numPr>
        <w:spacing w:after="0" w:line="240" w:lineRule="auto"/>
        <w:rPr>
          <w:rFonts w:ascii="Times New Roman" w:hAnsi="Times New Roman"/>
          <w:sz w:val="28"/>
          <w:szCs w:val="28"/>
        </w:rPr>
      </w:pPr>
      <w:r w:rsidRPr="00EE0C7C">
        <w:rPr>
          <w:rFonts w:ascii="Times New Roman" w:hAnsi="Times New Roman"/>
          <w:sz w:val="28"/>
          <w:szCs w:val="28"/>
        </w:rPr>
        <w:t xml:space="preserve">Сделать анализ типичных ошибок, которые были  допущены обучающимися в процессе выполнения работы;                                                                                                        </w:t>
      </w:r>
    </w:p>
    <w:p w:rsidR="004D2895" w:rsidRPr="009C4EF0" w:rsidRDefault="004D2895" w:rsidP="004D2895">
      <w:pPr>
        <w:pStyle w:val="12"/>
        <w:numPr>
          <w:ilvl w:val="0"/>
          <w:numId w:val="22"/>
        </w:numPr>
        <w:spacing w:after="0"/>
        <w:jc w:val="both"/>
        <w:rPr>
          <w:rFonts w:ascii="Times New Roman" w:hAnsi="Times New Roman"/>
          <w:sz w:val="28"/>
          <w:szCs w:val="28"/>
        </w:rPr>
      </w:pPr>
      <w:r w:rsidRPr="009C4EF0">
        <w:rPr>
          <w:rFonts w:ascii="Times New Roman" w:hAnsi="Times New Roman"/>
          <w:sz w:val="28"/>
          <w:szCs w:val="28"/>
        </w:rPr>
        <w:t xml:space="preserve">Обеспечить систематическое повторение и обобщение наиболее  сложного для понимания школьников материала из разделов: </w:t>
      </w:r>
      <w:r>
        <w:rPr>
          <w:rFonts w:ascii="Times New Roman" w:hAnsi="Times New Roman"/>
          <w:sz w:val="28"/>
          <w:szCs w:val="28"/>
        </w:rPr>
        <w:t>Преобразование рациональных выражений и Практические расчёты по формулам.</w:t>
      </w:r>
    </w:p>
    <w:p w:rsidR="004D2895" w:rsidRDefault="004D2895" w:rsidP="004D2895">
      <w:pPr>
        <w:pStyle w:val="13"/>
        <w:numPr>
          <w:ilvl w:val="0"/>
          <w:numId w:val="22"/>
        </w:numPr>
        <w:spacing w:line="276" w:lineRule="auto"/>
        <w:jc w:val="both"/>
        <w:rPr>
          <w:rFonts w:ascii="Times New Roman" w:hAnsi="Times New Roman"/>
          <w:sz w:val="28"/>
          <w:szCs w:val="28"/>
        </w:rPr>
      </w:pPr>
      <w:r w:rsidRPr="009C4EF0">
        <w:rPr>
          <w:rFonts w:ascii="Times New Roman" w:hAnsi="Times New Roman"/>
          <w:sz w:val="28"/>
          <w:szCs w:val="28"/>
        </w:rPr>
        <w:t>Проводить  коррекционные занятия с учащимися «группы риска» с целью восполнения пробелов в знаниях.</w:t>
      </w:r>
    </w:p>
    <w:p w:rsidR="004D2895" w:rsidRPr="00001C9B" w:rsidRDefault="004D2895" w:rsidP="004D2895">
      <w:pPr>
        <w:pStyle w:val="13"/>
        <w:numPr>
          <w:ilvl w:val="0"/>
          <w:numId w:val="22"/>
        </w:numPr>
        <w:spacing w:line="276" w:lineRule="auto"/>
        <w:rPr>
          <w:b/>
          <w:i/>
          <w:sz w:val="28"/>
          <w:szCs w:val="28"/>
        </w:rPr>
      </w:pPr>
      <w:r w:rsidRPr="00001C9B">
        <w:rPr>
          <w:rFonts w:ascii="Times New Roman" w:hAnsi="Times New Roman"/>
          <w:sz w:val="28"/>
          <w:szCs w:val="28"/>
          <w:lang w:eastAsia="ru-RU"/>
        </w:rPr>
        <w:t>Планировать групповые и индивидуальные занятия с</w:t>
      </w:r>
      <w:r>
        <w:rPr>
          <w:rFonts w:ascii="Times New Roman" w:hAnsi="Times New Roman"/>
          <w:sz w:val="28"/>
          <w:szCs w:val="28"/>
          <w:lang w:eastAsia="ru-RU"/>
        </w:rPr>
        <w:t>овместно с учителем  физики.</w:t>
      </w:r>
    </w:p>
    <w:p w:rsidR="004D2895" w:rsidRPr="007E5592" w:rsidRDefault="004D2895" w:rsidP="004D2895">
      <w:pPr>
        <w:jc w:val="center"/>
        <w:rPr>
          <w:b/>
          <w:sz w:val="28"/>
          <w:szCs w:val="28"/>
        </w:rPr>
      </w:pPr>
    </w:p>
    <w:p w:rsidR="0065243B" w:rsidRDefault="0065243B" w:rsidP="00334B29">
      <w:pPr>
        <w:jc w:val="center"/>
        <w:rPr>
          <w:b/>
          <w:sz w:val="28"/>
          <w:szCs w:val="28"/>
        </w:rPr>
      </w:pPr>
    </w:p>
    <w:p w:rsidR="0065243B" w:rsidRDefault="0065243B" w:rsidP="00334B29">
      <w:pPr>
        <w:jc w:val="center"/>
        <w:rPr>
          <w:b/>
          <w:sz w:val="28"/>
          <w:szCs w:val="28"/>
        </w:rPr>
      </w:pPr>
    </w:p>
    <w:p w:rsidR="0065243B" w:rsidRDefault="0065243B" w:rsidP="00334B29">
      <w:pPr>
        <w:jc w:val="center"/>
        <w:rPr>
          <w:b/>
          <w:sz w:val="28"/>
          <w:szCs w:val="28"/>
        </w:rPr>
      </w:pPr>
    </w:p>
    <w:p w:rsidR="00647576" w:rsidRDefault="00647576" w:rsidP="00647576">
      <w:pPr>
        <w:jc w:val="center"/>
        <w:rPr>
          <w:b/>
          <w:sz w:val="28"/>
          <w:szCs w:val="28"/>
        </w:rPr>
      </w:pPr>
      <w:r w:rsidRPr="007E5592">
        <w:rPr>
          <w:b/>
          <w:sz w:val="28"/>
          <w:szCs w:val="28"/>
        </w:rPr>
        <w:t>Анализ качества образования по информатике</w:t>
      </w:r>
    </w:p>
    <w:p w:rsidR="00647576" w:rsidRDefault="00647576" w:rsidP="00647576">
      <w:pPr>
        <w:jc w:val="center"/>
        <w:rPr>
          <w:b/>
          <w:sz w:val="28"/>
          <w:szCs w:val="28"/>
        </w:rPr>
      </w:pPr>
      <w:r>
        <w:rPr>
          <w:b/>
          <w:sz w:val="28"/>
          <w:szCs w:val="28"/>
        </w:rPr>
        <w:t xml:space="preserve"> в </w:t>
      </w:r>
      <w:r w:rsidRPr="007E5592">
        <w:rPr>
          <w:b/>
          <w:sz w:val="28"/>
          <w:szCs w:val="28"/>
        </w:rPr>
        <w:t xml:space="preserve"> 2019</w:t>
      </w:r>
      <w:r>
        <w:rPr>
          <w:b/>
          <w:sz w:val="28"/>
          <w:szCs w:val="28"/>
        </w:rPr>
        <w:t xml:space="preserve"> </w:t>
      </w:r>
      <w:r w:rsidRPr="007E5592">
        <w:rPr>
          <w:b/>
          <w:sz w:val="28"/>
          <w:szCs w:val="28"/>
        </w:rPr>
        <w:t>г.</w:t>
      </w:r>
      <w:r>
        <w:rPr>
          <w:b/>
          <w:sz w:val="28"/>
          <w:szCs w:val="28"/>
        </w:rPr>
        <w:t xml:space="preserve"> </w:t>
      </w:r>
    </w:p>
    <w:p w:rsidR="00647576" w:rsidRDefault="00647576" w:rsidP="00647576">
      <w:pPr>
        <w:jc w:val="center"/>
        <w:rPr>
          <w:b/>
          <w:sz w:val="28"/>
          <w:szCs w:val="28"/>
        </w:rPr>
      </w:pPr>
      <w:r>
        <w:rPr>
          <w:b/>
          <w:sz w:val="28"/>
          <w:szCs w:val="28"/>
        </w:rPr>
        <w:t>(</w:t>
      </w:r>
      <w:r w:rsidRPr="007E5592">
        <w:rPr>
          <w:b/>
          <w:sz w:val="28"/>
          <w:szCs w:val="28"/>
        </w:rPr>
        <w:t>на основании ГИА – 9</w:t>
      </w:r>
      <w:r>
        <w:rPr>
          <w:b/>
          <w:sz w:val="28"/>
          <w:szCs w:val="28"/>
        </w:rPr>
        <w:t>)</w:t>
      </w:r>
    </w:p>
    <w:p w:rsidR="00647576" w:rsidRDefault="00647576" w:rsidP="00647576">
      <w:pPr>
        <w:jc w:val="center"/>
        <w:rPr>
          <w:b/>
          <w:sz w:val="28"/>
          <w:szCs w:val="28"/>
        </w:rPr>
      </w:pPr>
    </w:p>
    <w:p w:rsidR="00647576" w:rsidRPr="00EE593F" w:rsidRDefault="00647576" w:rsidP="00647576">
      <w:pPr>
        <w:rPr>
          <w:b/>
          <w:u w:val="single"/>
        </w:rPr>
      </w:pPr>
      <w:r w:rsidRPr="00EE593F">
        <w:rPr>
          <w:b/>
          <w:u w:val="single"/>
        </w:rPr>
        <w:t>Информация о педагоге</w:t>
      </w:r>
    </w:p>
    <w:tbl>
      <w:tblPr>
        <w:tblW w:w="10201" w:type="dxa"/>
        <w:jc w:val="center"/>
        <w:tblLayout w:type="fixed"/>
        <w:tblLook w:val="04A0"/>
      </w:tblPr>
      <w:tblGrid>
        <w:gridCol w:w="720"/>
        <w:gridCol w:w="3498"/>
        <w:gridCol w:w="1620"/>
        <w:gridCol w:w="2503"/>
        <w:gridCol w:w="1860"/>
      </w:tblGrid>
      <w:tr w:rsidR="00647576" w:rsidRPr="00EE593F" w:rsidTr="004E2696">
        <w:trPr>
          <w:jc w:val="center"/>
        </w:trPr>
        <w:tc>
          <w:tcPr>
            <w:tcW w:w="720" w:type="dxa"/>
            <w:tcBorders>
              <w:top w:val="single" w:sz="4" w:space="0" w:color="000000"/>
              <w:left w:val="single" w:sz="4" w:space="0" w:color="000000"/>
              <w:bottom w:val="single" w:sz="4" w:space="0" w:color="000000"/>
              <w:right w:val="nil"/>
            </w:tcBorders>
            <w:hideMark/>
          </w:tcPr>
          <w:p w:rsidR="00647576" w:rsidRPr="00EE593F" w:rsidRDefault="00647576" w:rsidP="004E2696">
            <w:pPr>
              <w:snapToGrid w:val="0"/>
              <w:jc w:val="center"/>
            </w:pPr>
            <w:r w:rsidRPr="00EE593F">
              <w:t xml:space="preserve">№ </w:t>
            </w:r>
            <w:proofErr w:type="spellStart"/>
            <w:proofErr w:type="gramStart"/>
            <w:r w:rsidRPr="00EE593F">
              <w:t>п</w:t>
            </w:r>
            <w:proofErr w:type="spellEnd"/>
            <w:proofErr w:type="gramEnd"/>
            <w:r w:rsidRPr="00EE593F">
              <w:t>/</w:t>
            </w:r>
            <w:proofErr w:type="spellStart"/>
            <w:r w:rsidRPr="00EE593F">
              <w:t>п</w:t>
            </w:r>
            <w:proofErr w:type="spellEnd"/>
          </w:p>
        </w:tc>
        <w:tc>
          <w:tcPr>
            <w:tcW w:w="3498" w:type="dxa"/>
            <w:tcBorders>
              <w:top w:val="single" w:sz="4" w:space="0" w:color="000000"/>
              <w:left w:val="single" w:sz="4" w:space="0" w:color="000000"/>
              <w:bottom w:val="single" w:sz="4" w:space="0" w:color="000000"/>
              <w:right w:val="nil"/>
            </w:tcBorders>
            <w:hideMark/>
          </w:tcPr>
          <w:p w:rsidR="00647576" w:rsidRPr="00EE593F" w:rsidRDefault="00647576" w:rsidP="004E2696">
            <w:pPr>
              <w:snapToGrid w:val="0"/>
              <w:jc w:val="center"/>
            </w:pPr>
            <w:r w:rsidRPr="00EE593F">
              <w:t>ФИО педагога</w:t>
            </w:r>
          </w:p>
        </w:tc>
        <w:tc>
          <w:tcPr>
            <w:tcW w:w="1620" w:type="dxa"/>
            <w:tcBorders>
              <w:top w:val="single" w:sz="4" w:space="0" w:color="000000"/>
              <w:left w:val="single" w:sz="4" w:space="0" w:color="000000"/>
              <w:bottom w:val="single" w:sz="4" w:space="0" w:color="000000"/>
              <w:right w:val="nil"/>
            </w:tcBorders>
            <w:hideMark/>
          </w:tcPr>
          <w:p w:rsidR="00647576" w:rsidRPr="00EE593F" w:rsidRDefault="00647576" w:rsidP="004E2696">
            <w:pPr>
              <w:snapToGrid w:val="0"/>
              <w:jc w:val="center"/>
            </w:pPr>
            <w:r w:rsidRPr="00EE593F">
              <w:t xml:space="preserve">Категория </w:t>
            </w:r>
          </w:p>
        </w:tc>
        <w:tc>
          <w:tcPr>
            <w:tcW w:w="2503" w:type="dxa"/>
            <w:tcBorders>
              <w:top w:val="single" w:sz="4" w:space="0" w:color="000000"/>
              <w:left w:val="single" w:sz="4" w:space="0" w:color="000000"/>
              <w:bottom w:val="single" w:sz="4" w:space="0" w:color="000000"/>
              <w:right w:val="nil"/>
            </w:tcBorders>
            <w:hideMark/>
          </w:tcPr>
          <w:p w:rsidR="00647576" w:rsidRPr="00EE593F" w:rsidRDefault="00647576" w:rsidP="004E2696">
            <w:pPr>
              <w:snapToGrid w:val="0"/>
              <w:jc w:val="center"/>
            </w:pPr>
            <w:r w:rsidRPr="00EE593F">
              <w:t>Педагогический стаж</w:t>
            </w:r>
          </w:p>
        </w:tc>
        <w:tc>
          <w:tcPr>
            <w:tcW w:w="1860" w:type="dxa"/>
            <w:tcBorders>
              <w:top w:val="single" w:sz="4" w:space="0" w:color="000000"/>
              <w:left w:val="single" w:sz="4" w:space="0" w:color="000000"/>
              <w:bottom w:val="single" w:sz="4" w:space="0" w:color="000000"/>
              <w:right w:val="single" w:sz="4" w:space="0" w:color="000000"/>
            </w:tcBorders>
            <w:hideMark/>
          </w:tcPr>
          <w:p w:rsidR="00647576" w:rsidRPr="00EE593F" w:rsidRDefault="00647576" w:rsidP="004E2696">
            <w:pPr>
              <w:snapToGrid w:val="0"/>
              <w:jc w:val="center"/>
            </w:pPr>
            <w:r w:rsidRPr="00EE593F">
              <w:t>Период работы с классом</w:t>
            </w:r>
          </w:p>
        </w:tc>
      </w:tr>
      <w:tr w:rsidR="00647576" w:rsidRPr="00EE593F" w:rsidTr="004E2696">
        <w:trPr>
          <w:trHeight w:val="270"/>
          <w:jc w:val="center"/>
        </w:trPr>
        <w:tc>
          <w:tcPr>
            <w:tcW w:w="720" w:type="dxa"/>
            <w:tcBorders>
              <w:top w:val="single" w:sz="4" w:space="0" w:color="000000"/>
              <w:left w:val="single" w:sz="4" w:space="0" w:color="000000"/>
              <w:bottom w:val="single" w:sz="4" w:space="0" w:color="000000"/>
              <w:right w:val="nil"/>
            </w:tcBorders>
            <w:hideMark/>
          </w:tcPr>
          <w:p w:rsidR="00647576" w:rsidRPr="00EE593F" w:rsidRDefault="00647576" w:rsidP="004E2696">
            <w:pPr>
              <w:snapToGrid w:val="0"/>
              <w:jc w:val="center"/>
            </w:pPr>
            <w:r w:rsidRPr="00EE593F">
              <w:lastRenderedPageBreak/>
              <w:t>1</w:t>
            </w:r>
          </w:p>
        </w:tc>
        <w:tc>
          <w:tcPr>
            <w:tcW w:w="3498" w:type="dxa"/>
            <w:tcBorders>
              <w:top w:val="single" w:sz="4" w:space="0" w:color="000000"/>
              <w:left w:val="single" w:sz="4" w:space="0" w:color="000000"/>
              <w:bottom w:val="single" w:sz="4" w:space="0" w:color="000000"/>
              <w:right w:val="nil"/>
            </w:tcBorders>
            <w:hideMark/>
          </w:tcPr>
          <w:p w:rsidR="00647576" w:rsidRPr="00EE593F" w:rsidRDefault="00647576" w:rsidP="004E2696">
            <w:pPr>
              <w:snapToGrid w:val="0"/>
              <w:jc w:val="both"/>
            </w:pPr>
            <w:r w:rsidRPr="00EE593F">
              <w:t xml:space="preserve">Лаптева Татьяна Викторовна  </w:t>
            </w:r>
          </w:p>
        </w:tc>
        <w:tc>
          <w:tcPr>
            <w:tcW w:w="1620" w:type="dxa"/>
            <w:tcBorders>
              <w:top w:val="single" w:sz="4" w:space="0" w:color="000000"/>
              <w:left w:val="single" w:sz="4" w:space="0" w:color="000000"/>
              <w:bottom w:val="single" w:sz="4" w:space="0" w:color="000000"/>
              <w:right w:val="nil"/>
            </w:tcBorders>
            <w:hideMark/>
          </w:tcPr>
          <w:p w:rsidR="00647576" w:rsidRPr="00EE593F" w:rsidRDefault="00647576" w:rsidP="004E2696">
            <w:pPr>
              <w:snapToGrid w:val="0"/>
              <w:jc w:val="center"/>
            </w:pPr>
            <w:r w:rsidRPr="00EE593F">
              <w:t>первая</w:t>
            </w:r>
          </w:p>
        </w:tc>
        <w:tc>
          <w:tcPr>
            <w:tcW w:w="2503" w:type="dxa"/>
            <w:tcBorders>
              <w:top w:val="single" w:sz="4" w:space="0" w:color="000000"/>
              <w:left w:val="single" w:sz="4" w:space="0" w:color="000000"/>
              <w:bottom w:val="single" w:sz="4" w:space="0" w:color="000000"/>
              <w:right w:val="nil"/>
            </w:tcBorders>
            <w:hideMark/>
          </w:tcPr>
          <w:p w:rsidR="00647576" w:rsidRPr="00EE593F" w:rsidRDefault="00647576" w:rsidP="004E2696">
            <w:pPr>
              <w:snapToGrid w:val="0"/>
              <w:jc w:val="center"/>
            </w:pPr>
            <w:r w:rsidRPr="00EE593F">
              <w:t>25 лет</w:t>
            </w:r>
          </w:p>
        </w:tc>
        <w:tc>
          <w:tcPr>
            <w:tcW w:w="1860" w:type="dxa"/>
            <w:tcBorders>
              <w:top w:val="single" w:sz="4" w:space="0" w:color="000000"/>
              <w:left w:val="single" w:sz="4" w:space="0" w:color="000000"/>
              <w:bottom w:val="single" w:sz="4" w:space="0" w:color="000000"/>
              <w:right w:val="single" w:sz="4" w:space="0" w:color="000000"/>
            </w:tcBorders>
            <w:hideMark/>
          </w:tcPr>
          <w:p w:rsidR="00647576" w:rsidRPr="00EE593F" w:rsidRDefault="00647576" w:rsidP="004E2696">
            <w:pPr>
              <w:snapToGrid w:val="0"/>
              <w:jc w:val="center"/>
            </w:pPr>
            <w:r w:rsidRPr="00EE593F">
              <w:t>2 года</w:t>
            </w:r>
          </w:p>
        </w:tc>
      </w:tr>
    </w:tbl>
    <w:p w:rsidR="00647576" w:rsidRDefault="00647576" w:rsidP="00647576">
      <w:pPr>
        <w:jc w:val="center"/>
        <w:rPr>
          <w:b/>
          <w:sz w:val="28"/>
          <w:szCs w:val="28"/>
        </w:rPr>
      </w:pPr>
    </w:p>
    <w:p w:rsidR="00647576" w:rsidRDefault="00647576" w:rsidP="00647576">
      <w:pPr>
        <w:rPr>
          <w:b/>
          <w:u w:val="single"/>
        </w:rPr>
      </w:pPr>
      <w:r w:rsidRPr="00F80BB6">
        <w:rPr>
          <w:b/>
          <w:u w:val="single"/>
        </w:rPr>
        <w:t>Количественные данные</w:t>
      </w:r>
    </w:p>
    <w:p w:rsidR="00647576" w:rsidRPr="00F80BB6" w:rsidRDefault="00647576" w:rsidP="00647576">
      <w:pPr>
        <w:rPr>
          <w:b/>
          <w:u w:val="single"/>
        </w:rPr>
      </w:pPr>
    </w:p>
    <w:tbl>
      <w:tblPr>
        <w:tblW w:w="10207" w:type="dxa"/>
        <w:tblInd w:w="-318" w:type="dxa"/>
        <w:tblLayout w:type="fixed"/>
        <w:tblLook w:val="04A0"/>
      </w:tblPr>
      <w:tblGrid>
        <w:gridCol w:w="605"/>
        <w:gridCol w:w="5208"/>
        <w:gridCol w:w="1134"/>
        <w:gridCol w:w="969"/>
        <w:gridCol w:w="1157"/>
        <w:gridCol w:w="1134"/>
      </w:tblGrid>
      <w:tr w:rsidR="00647576" w:rsidRPr="00F80BB6" w:rsidTr="004E2696">
        <w:tc>
          <w:tcPr>
            <w:tcW w:w="605" w:type="dxa"/>
            <w:vMerge w:val="restart"/>
            <w:tcBorders>
              <w:top w:val="single" w:sz="4" w:space="0" w:color="000000"/>
              <w:left w:val="single" w:sz="4" w:space="0" w:color="000000"/>
              <w:bottom w:val="single" w:sz="4" w:space="0" w:color="000000"/>
              <w:right w:val="nil"/>
            </w:tcBorders>
            <w:hideMark/>
          </w:tcPr>
          <w:p w:rsidR="00647576" w:rsidRPr="00F80BB6" w:rsidRDefault="00647576" w:rsidP="004E2696">
            <w:pPr>
              <w:snapToGrid w:val="0"/>
              <w:jc w:val="center"/>
            </w:pPr>
            <w:r w:rsidRPr="00F80BB6">
              <w:t>№</w:t>
            </w:r>
          </w:p>
        </w:tc>
        <w:tc>
          <w:tcPr>
            <w:tcW w:w="5208" w:type="dxa"/>
            <w:vMerge w:val="restart"/>
            <w:tcBorders>
              <w:top w:val="single" w:sz="4" w:space="0" w:color="000000"/>
              <w:left w:val="single" w:sz="4" w:space="0" w:color="000000"/>
              <w:bottom w:val="single" w:sz="4" w:space="0" w:color="000000"/>
              <w:right w:val="single" w:sz="4" w:space="0" w:color="auto"/>
            </w:tcBorders>
            <w:hideMark/>
          </w:tcPr>
          <w:p w:rsidR="00647576" w:rsidRPr="00F80BB6" w:rsidRDefault="00647576" w:rsidP="004E2696">
            <w:pPr>
              <w:snapToGrid w:val="0"/>
              <w:jc w:val="center"/>
            </w:pPr>
            <w:r w:rsidRPr="00F80BB6">
              <w:t>Критерий</w:t>
            </w:r>
          </w:p>
          <w:p w:rsidR="00647576" w:rsidRPr="00F80BB6" w:rsidRDefault="00647576" w:rsidP="004E2696">
            <w:pPr>
              <w:jc w:val="right"/>
            </w:pPr>
          </w:p>
        </w:tc>
        <w:tc>
          <w:tcPr>
            <w:tcW w:w="2103" w:type="dxa"/>
            <w:gridSpan w:val="2"/>
            <w:tcBorders>
              <w:top w:val="single" w:sz="4" w:space="0" w:color="auto"/>
              <w:left w:val="single" w:sz="4" w:space="0" w:color="auto"/>
              <w:bottom w:val="single" w:sz="4" w:space="0" w:color="auto"/>
              <w:right w:val="single" w:sz="4" w:space="0" w:color="auto"/>
            </w:tcBorders>
            <w:shd w:val="clear" w:color="auto" w:fill="auto"/>
          </w:tcPr>
          <w:p w:rsidR="00647576" w:rsidRPr="00F80BB6" w:rsidRDefault="00647576" w:rsidP="004E2696">
            <w:pPr>
              <w:jc w:val="center"/>
            </w:pPr>
            <w:r w:rsidRPr="00F80BB6">
              <w:t>Количество 2018</w:t>
            </w:r>
          </w:p>
        </w:tc>
        <w:tc>
          <w:tcPr>
            <w:tcW w:w="2291" w:type="dxa"/>
            <w:gridSpan w:val="2"/>
            <w:tcBorders>
              <w:top w:val="single" w:sz="4" w:space="0" w:color="auto"/>
              <w:bottom w:val="single" w:sz="4" w:space="0" w:color="auto"/>
              <w:right w:val="single" w:sz="4" w:space="0" w:color="auto"/>
            </w:tcBorders>
          </w:tcPr>
          <w:p w:rsidR="00647576" w:rsidRPr="00F80BB6" w:rsidRDefault="00647576" w:rsidP="004E2696">
            <w:pPr>
              <w:jc w:val="center"/>
            </w:pPr>
            <w:r w:rsidRPr="00F80BB6">
              <w:t>Количество 2019</w:t>
            </w:r>
          </w:p>
        </w:tc>
      </w:tr>
      <w:tr w:rsidR="00647576" w:rsidRPr="00F80BB6" w:rsidTr="004E2696">
        <w:tc>
          <w:tcPr>
            <w:tcW w:w="605" w:type="dxa"/>
            <w:vMerge/>
            <w:tcBorders>
              <w:top w:val="single" w:sz="4" w:space="0" w:color="000000"/>
              <w:left w:val="single" w:sz="4" w:space="0" w:color="000000"/>
              <w:bottom w:val="single" w:sz="4" w:space="0" w:color="000000"/>
              <w:right w:val="nil"/>
            </w:tcBorders>
            <w:vAlign w:val="center"/>
            <w:hideMark/>
          </w:tcPr>
          <w:p w:rsidR="00647576" w:rsidRPr="00F80BB6" w:rsidRDefault="00647576" w:rsidP="004E2696"/>
        </w:tc>
        <w:tc>
          <w:tcPr>
            <w:tcW w:w="5208" w:type="dxa"/>
            <w:vMerge/>
            <w:tcBorders>
              <w:top w:val="single" w:sz="4" w:space="0" w:color="000000"/>
              <w:left w:val="single" w:sz="4" w:space="0" w:color="000000"/>
              <w:bottom w:val="single" w:sz="4" w:space="0" w:color="000000"/>
              <w:right w:val="single" w:sz="4" w:space="0" w:color="auto"/>
            </w:tcBorders>
            <w:vAlign w:val="center"/>
            <w:hideMark/>
          </w:tcPr>
          <w:p w:rsidR="00647576" w:rsidRPr="00F80BB6" w:rsidRDefault="00647576" w:rsidP="004E2696"/>
        </w:tc>
        <w:tc>
          <w:tcPr>
            <w:tcW w:w="1134" w:type="dxa"/>
            <w:tcBorders>
              <w:top w:val="single" w:sz="4" w:space="0" w:color="auto"/>
              <w:left w:val="single" w:sz="4" w:space="0" w:color="auto"/>
              <w:bottom w:val="single" w:sz="4" w:space="0" w:color="auto"/>
              <w:right w:val="single" w:sz="4" w:space="0" w:color="auto"/>
            </w:tcBorders>
            <w:shd w:val="clear" w:color="auto" w:fill="auto"/>
          </w:tcPr>
          <w:p w:rsidR="00647576" w:rsidRPr="00F80BB6" w:rsidRDefault="00647576" w:rsidP="004E2696">
            <w:pPr>
              <w:jc w:val="center"/>
            </w:pPr>
            <w:r w:rsidRPr="00F80BB6">
              <w:t>Чел.</w:t>
            </w:r>
          </w:p>
        </w:tc>
        <w:tc>
          <w:tcPr>
            <w:tcW w:w="969" w:type="dxa"/>
            <w:tcBorders>
              <w:top w:val="single" w:sz="4" w:space="0" w:color="auto"/>
              <w:bottom w:val="single" w:sz="4" w:space="0" w:color="auto"/>
              <w:right w:val="single" w:sz="4" w:space="0" w:color="auto"/>
            </w:tcBorders>
            <w:shd w:val="clear" w:color="auto" w:fill="auto"/>
          </w:tcPr>
          <w:p w:rsidR="00647576" w:rsidRPr="00F80BB6" w:rsidRDefault="00647576" w:rsidP="004E2696">
            <w:pPr>
              <w:jc w:val="center"/>
            </w:pPr>
            <w:r w:rsidRPr="00F80BB6">
              <w:t>%</w:t>
            </w:r>
          </w:p>
        </w:tc>
        <w:tc>
          <w:tcPr>
            <w:tcW w:w="1157" w:type="dxa"/>
            <w:tcBorders>
              <w:top w:val="single" w:sz="4" w:space="0" w:color="auto"/>
              <w:bottom w:val="single" w:sz="4" w:space="0" w:color="auto"/>
              <w:right w:val="single" w:sz="4" w:space="0" w:color="auto"/>
            </w:tcBorders>
          </w:tcPr>
          <w:p w:rsidR="00647576" w:rsidRPr="00F80BB6" w:rsidRDefault="00647576" w:rsidP="004E2696">
            <w:pPr>
              <w:jc w:val="center"/>
            </w:pPr>
            <w:r w:rsidRPr="00F80BB6">
              <w:t>Чел.</w:t>
            </w:r>
          </w:p>
        </w:tc>
        <w:tc>
          <w:tcPr>
            <w:tcW w:w="1134" w:type="dxa"/>
            <w:tcBorders>
              <w:top w:val="single" w:sz="4" w:space="0" w:color="auto"/>
              <w:bottom w:val="single" w:sz="4" w:space="0" w:color="auto"/>
              <w:right w:val="single" w:sz="4" w:space="0" w:color="auto"/>
            </w:tcBorders>
          </w:tcPr>
          <w:p w:rsidR="00647576" w:rsidRPr="00F80BB6" w:rsidRDefault="00647576" w:rsidP="004E2696">
            <w:pPr>
              <w:jc w:val="center"/>
            </w:pPr>
            <w:r w:rsidRPr="00F80BB6">
              <w:t>%</w:t>
            </w:r>
          </w:p>
        </w:tc>
      </w:tr>
      <w:tr w:rsidR="00647576" w:rsidRPr="00F80BB6" w:rsidTr="004E2696">
        <w:tc>
          <w:tcPr>
            <w:tcW w:w="605" w:type="dxa"/>
            <w:tcBorders>
              <w:top w:val="single" w:sz="4" w:space="0" w:color="000000"/>
              <w:left w:val="single" w:sz="4" w:space="0" w:color="000000"/>
              <w:bottom w:val="single" w:sz="4" w:space="0" w:color="000000"/>
              <w:right w:val="nil"/>
            </w:tcBorders>
            <w:hideMark/>
          </w:tcPr>
          <w:p w:rsidR="00647576" w:rsidRPr="00F80BB6" w:rsidRDefault="00647576" w:rsidP="004E2696">
            <w:pPr>
              <w:snapToGrid w:val="0"/>
              <w:jc w:val="center"/>
            </w:pPr>
            <w:r w:rsidRPr="00F80BB6">
              <w:t>1</w:t>
            </w:r>
          </w:p>
        </w:tc>
        <w:tc>
          <w:tcPr>
            <w:tcW w:w="5208" w:type="dxa"/>
            <w:tcBorders>
              <w:top w:val="single" w:sz="4" w:space="0" w:color="000000"/>
              <w:left w:val="single" w:sz="4" w:space="0" w:color="000000"/>
              <w:bottom w:val="single" w:sz="4" w:space="0" w:color="000000"/>
              <w:right w:val="single" w:sz="4" w:space="0" w:color="auto"/>
            </w:tcBorders>
            <w:hideMark/>
          </w:tcPr>
          <w:p w:rsidR="00647576" w:rsidRPr="00F80BB6" w:rsidRDefault="00647576" w:rsidP="004E2696">
            <w:pPr>
              <w:snapToGrid w:val="0"/>
            </w:pPr>
            <w:r w:rsidRPr="00F80BB6">
              <w:t>Количество выпускников, сдававших данный предмет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47576" w:rsidRPr="00DE6BA4" w:rsidRDefault="00647576" w:rsidP="004E2696">
            <w:pPr>
              <w:jc w:val="center"/>
            </w:pPr>
            <w:r w:rsidRPr="00DE6BA4">
              <w:t>7</w:t>
            </w:r>
          </w:p>
        </w:tc>
        <w:tc>
          <w:tcPr>
            <w:tcW w:w="969" w:type="dxa"/>
            <w:tcBorders>
              <w:top w:val="single" w:sz="4" w:space="0" w:color="auto"/>
              <w:bottom w:val="single" w:sz="4" w:space="0" w:color="auto"/>
              <w:right w:val="single" w:sz="4" w:space="0" w:color="auto"/>
            </w:tcBorders>
            <w:shd w:val="clear" w:color="auto" w:fill="auto"/>
          </w:tcPr>
          <w:p w:rsidR="00647576" w:rsidRPr="00DE6BA4" w:rsidRDefault="00647576" w:rsidP="004E2696">
            <w:pPr>
              <w:jc w:val="center"/>
            </w:pPr>
            <w:r w:rsidRPr="00DE6BA4">
              <w:t>39%</w:t>
            </w:r>
          </w:p>
        </w:tc>
        <w:tc>
          <w:tcPr>
            <w:tcW w:w="1157" w:type="dxa"/>
            <w:tcBorders>
              <w:top w:val="single" w:sz="4" w:space="0" w:color="auto"/>
              <w:bottom w:val="single" w:sz="4" w:space="0" w:color="auto"/>
              <w:right w:val="single" w:sz="4" w:space="0" w:color="auto"/>
            </w:tcBorders>
          </w:tcPr>
          <w:p w:rsidR="00647576" w:rsidRPr="00DE6BA4" w:rsidRDefault="00647576" w:rsidP="004E2696">
            <w:pPr>
              <w:jc w:val="center"/>
            </w:pPr>
            <w:r w:rsidRPr="00DE6BA4">
              <w:t>12</w:t>
            </w:r>
          </w:p>
        </w:tc>
        <w:tc>
          <w:tcPr>
            <w:tcW w:w="1134" w:type="dxa"/>
            <w:tcBorders>
              <w:top w:val="single" w:sz="4" w:space="0" w:color="auto"/>
              <w:bottom w:val="single" w:sz="4" w:space="0" w:color="auto"/>
              <w:right w:val="single" w:sz="4" w:space="0" w:color="auto"/>
            </w:tcBorders>
          </w:tcPr>
          <w:p w:rsidR="00647576" w:rsidRPr="00DE6BA4" w:rsidRDefault="00647576" w:rsidP="004E2696">
            <w:pPr>
              <w:jc w:val="center"/>
            </w:pPr>
            <w:r w:rsidRPr="00DE6BA4">
              <w:t>75%</w:t>
            </w:r>
          </w:p>
        </w:tc>
      </w:tr>
      <w:tr w:rsidR="00647576" w:rsidRPr="00F80BB6" w:rsidTr="004E2696">
        <w:tc>
          <w:tcPr>
            <w:tcW w:w="605" w:type="dxa"/>
            <w:tcBorders>
              <w:top w:val="single" w:sz="4" w:space="0" w:color="000000"/>
              <w:left w:val="single" w:sz="4" w:space="0" w:color="000000"/>
              <w:bottom w:val="single" w:sz="4" w:space="0" w:color="000000"/>
              <w:right w:val="nil"/>
            </w:tcBorders>
            <w:hideMark/>
          </w:tcPr>
          <w:p w:rsidR="00647576" w:rsidRPr="00F80BB6" w:rsidRDefault="00647576" w:rsidP="004E2696">
            <w:pPr>
              <w:snapToGrid w:val="0"/>
              <w:jc w:val="center"/>
            </w:pPr>
            <w:r w:rsidRPr="00F80BB6">
              <w:t>2</w:t>
            </w:r>
          </w:p>
        </w:tc>
        <w:tc>
          <w:tcPr>
            <w:tcW w:w="5208" w:type="dxa"/>
            <w:tcBorders>
              <w:top w:val="single" w:sz="4" w:space="0" w:color="000000"/>
              <w:left w:val="single" w:sz="4" w:space="0" w:color="000000"/>
              <w:bottom w:val="single" w:sz="4" w:space="0" w:color="000000"/>
              <w:right w:val="single" w:sz="4" w:space="0" w:color="auto"/>
            </w:tcBorders>
            <w:hideMark/>
          </w:tcPr>
          <w:p w:rsidR="00647576" w:rsidRPr="00F80BB6" w:rsidRDefault="00647576" w:rsidP="004E2696">
            <w:pPr>
              <w:snapToGrid w:val="0"/>
            </w:pPr>
            <w:r w:rsidRPr="00F80BB6">
              <w:t>Количество выпускников, не преодолевших минимальный порог</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47576" w:rsidRPr="00DE6BA4" w:rsidRDefault="00647576" w:rsidP="004E2696">
            <w:pPr>
              <w:jc w:val="center"/>
            </w:pPr>
            <w:r w:rsidRPr="00DE6BA4">
              <w:t>0</w:t>
            </w:r>
          </w:p>
        </w:tc>
        <w:tc>
          <w:tcPr>
            <w:tcW w:w="969" w:type="dxa"/>
            <w:tcBorders>
              <w:top w:val="single" w:sz="4" w:space="0" w:color="auto"/>
              <w:bottom w:val="single" w:sz="4" w:space="0" w:color="auto"/>
              <w:right w:val="single" w:sz="4" w:space="0" w:color="auto"/>
            </w:tcBorders>
            <w:shd w:val="clear" w:color="auto" w:fill="auto"/>
          </w:tcPr>
          <w:p w:rsidR="00647576" w:rsidRPr="00DE6BA4" w:rsidRDefault="00647576" w:rsidP="004E2696">
            <w:pPr>
              <w:jc w:val="center"/>
            </w:pPr>
            <w:r w:rsidRPr="00DE6BA4">
              <w:t>0%</w:t>
            </w:r>
          </w:p>
        </w:tc>
        <w:tc>
          <w:tcPr>
            <w:tcW w:w="1157" w:type="dxa"/>
            <w:tcBorders>
              <w:top w:val="single" w:sz="4" w:space="0" w:color="auto"/>
              <w:bottom w:val="single" w:sz="4" w:space="0" w:color="auto"/>
              <w:right w:val="single" w:sz="4" w:space="0" w:color="auto"/>
            </w:tcBorders>
          </w:tcPr>
          <w:p w:rsidR="00647576" w:rsidRPr="00DE6BA4" w:rsidRDefault="00647576" w:rsidP="004E2696">
            <w:pPr>
              <w:jc w:val="center"/>
            </w:pPr>
            <w:r w:rsidRPr="00DE6BA4">
              <w:t>0</w:t>
            </w:r>
          </w:p>
        </w:tc>
        <w:tc>
          <w:tcPr>
            <w:tcW w:w="1134" w:type="dxa"/>
            <w:tcBorders>
              <w:top w:val="single" w:sz="4" w:space="0" w:color="auto"/>
              <w:bottom w:val="single" w:sz="4" w:space="0" w:color="auto"/>
              <w:right w:val="single" w:sz="4" w:space="0" w:color="auto"/>
            </w:tcBorders>
          </w:tcPr>
          <w:p w:rsidR="00647576" w:rsidRPr="00DE6BA4" w:rsidRDefault="00647576" w:rsidP="004E2696">
            <w:pPr>
              <w:jc w:val="center"/>
            </w:pPr>
            <w:r w:rsidRPr="00DE6BA4">
              <w:t>0%</w:t>
            </w:r>
          </w:p>
        </w:tc>
      </w:tr>
      <w:tr w:rsidR="00647576" w:rsidRPr="00F80BB6" w:rsidTr="004E2696">
        <w:tc>
          <w:tcPr>
            <w:tcW w:w="605" w:type="dxa"/>
            <w:tcBorders>
              <w:top w:val="single" w:sz="4" w:space="0" w:color="000000"/>
              <w:left w:val="single" w:sz="4" w:space="0" w:color="000000"/>
              <w:bottom w:val="single" w:sz="4" w:space="0" w:color="000000"/>
              <w:right w:val="nil"/>
            </w:tcBorders>
            <w:hideMark/>
          </w:tcPr>
          <w:p w:rsidR="00647576" w:rsidRPr="00F80BB6" w:rsidRDefault="00647576" w:rsidP="004E2696">
            <w:pPr>
              <w:snapToGrid w:val="0"/>
              <w:jc w:val="center"/>
            </w:pPr>
            <w:r w:rsidRPr="00F80BB6">
              <w:t>3</w:t>
            </w:r>
          </w:p>
        </w:tc>
        <w:tc>
          <w:tcPr>
            <w:tcW w:w="5208" w:type="dxa"/>
            <w:tcBorders>
              <w:top w:val="single" w:sz="4" w:space="0" w:color="000000"/>
              <w:left w:val="single" w:sz="4" w:space="0" w:color="000000"/>
              <w:bottom w:val="single" w:sz="4" w:space="0" w:color="000000"/>
              <w:right w:val="single" w:sz="4" w:space="0" w:color="auto"/>
            </w:tcBorders>
          </w:tcPr>
          <w:p w:rsidR="00647576" w:rsidRPr="00F80BB6" w:rsidRDefault="00647576" w:rsidP="004E2696">
            <w:pPr>
              <w:tabs>
                <w:tab w:val="left" w:pos="1066"/>
                <w:tab w:val="center" w:pos="3630"/>
              </w:tabs>
              <w:snapToGrid w:val="0"/>
            </w:pPr>
            <w:r w:rsidRPr="00F80BB6">
              <w:t>Количество выпускников, получивших оценку</w:t>
            </w:r>
          </w:p>
          <w:p w:rsidR="00647576" w:rsidRPr="00F80BB6" w:rsidRDefault="00647576" w:rsidP="004E2696">
            <w:pPr>
              <w:snapToGrid w:val="0"/>
              <w:jc w:val="center"/>
            </w:pPr>
            <w:r w:rsidRPr="00F80BB6">
              <w:t xml:space="preserve"> «5»</w:t>
            </w:r>
          </w:p>
          <w:p w:rsidR="00647576" w:rsidRPr="00F80BB6" w:rsidRDefault="00647576" w:rsidP="004E2696">
            <w:pPr>
              <w:snapToGrid w:val="0"/>
              <w:jc w:val="center"/>
            </w:pPr>
            <w:r w:rsidRPr="00F80BB6">
              <w:t>«4»</w:t>
            </w:r>
          </w:p>
          <w:p w:rsidR="00647576" w:rsidRPr="00F80BB6" w:rsidRDefault="00647576" w:rsidP="004E2696">
            <w:pPr>
              <w:snapToGrid w:val="0"/>
              <w:jc w:val="center"/>
            </w:pPr>
            <w:r w:rsidRPr="00F80BB6">
              <w:t>«3»</w:t>
            </w:r>
          </w:p>
          <w:p w:rsidR="00647576" w:rsidRPr="00F80BB6" w:rsidRDefault="00647576" w:rsidP="004E2696">
            <w:pPr>
              <w:snapToGrid w:val="0"/>
              <w:jc w:val="cente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47576" w:rsidRPr="00DE6BA4" w:rsidRDefault="00647576" w:rsidP="004E2696">
            <w:pPr>
              <w:jc w:val="center"/>
            </w:pPr>
          </w:p>
          <w:p w:rsidR="00647576" w:rsidRPr="00DE6BA4" w:rsidRDefault="00647576" w:rsidP="004E2696">
            <w:pPr>
              <w:jc w:val="center"/>
            </w:pPr>
            <w:r w:rsidRPr="00DE6BA4">
              <w:t>0</w:t>
            </w:r>
          </w:p>
          <w:p w:rsidR="00647576" w:rsidRPr="00DE6BA4" w:rsidRDefault="00647576" w:rsidP="004E2696">
            <w:pPr>
              <w:jc w:val="center"/>
            </w:pPr>
            <w:r w:rsidRPr="00DE6BA4">
              <w:t>4</w:t>
            </w:r>
          </w:p>
          <w:p w:rsidR="00647576" w:rsidRPr="00DE6BA4" w:rsidRDefault="00647576" w:rsidP="004E2696">
            <w:pPr>
              <w:jc w:val="center"/>
            </w:pPr>
            <w:r w:rsidRPr="00DE6BA4">
              <w:t>3</w:t>
            </w:r>
          </w:p>
        </w:tc>
        <w:tc>
          <w:tcPr>
            <w:tcW w:w="969" w:type="dxa"/>
            <w:tcBorders>
              <w:top w:val="single" w:sz="4" w:space="0" w:color="auto"/>
              <w:bottom w:val="single" w:sz="4" w:space="0" w:color="auto"/>
              <w:right w:val="single" w:sz="4" w:space="0" w:color="auto"/>
            </w:tcBorders>
            <w:shd w:val="clear" w:color="auto" w:fill="auto"/>
          </w:tcPr>
          <w:p w:rsidR="00647576" w:rsidRPr="00DE6BA4" w:rsidRDefault="00647576" w:rsidP="004E2696">
            <w:pPr>
              <w:jc w:val="center"/>
            </w:pPr>
          </w:p>
          <w:p w:rsidR="00647576" w:rsidRPr="00DE6BA4" w:rsidRDefault="00647576" w:rsidP="004E2696">
            <w:pPr>
              <w:jc w:val="center"/>
            </w:pPr>
            <w:r w:rsidRPr="00DE6BA4">
              <w:t>0%</w:t>
            </w:r>
          </w:p>
          <w:p w:rsidR="00647576" w:rsidRPr="00DE6BA4" w:rsidRDefault="00647576" w:rsidP="004E2696">
            <w:pPr>
              <w:jc w:val="center"/>
            </w:pPr>
            <w:r w:rsidRPr="00DE6BA4">
              <w:t>57%</w:t>
            </w:r>
          </w:p>
          <w:p w:rsidR="00647576" w:rsidRPr="00DE6BA4" w:rsidRDefault="00647576" w:rsidP="004E2696">
            <w:pPr>
              <w:jc w:val="center"/>
            </w:pPr>
            <w:r w:rsidRPr="00DE6BA4">
              <w:t>43%</w:t>
            </w:r>
          </w:p>
        </w:tc>
        <w:tc>
          <w:tcPr>
            <w:tcW w:w="1157" w:type="dxa"/>
            <w:tcBorders>
              <w:top w:val="single" w:sz="4" w:space="0" w:color="auto"/>
              <w:bottom w:val="single" w:sz="4" w:space="0" w:color="auto"/>
              <w:right w:val="single" w:sz="4" w:space="0" w:color="auto"/>
            </w:tcBorders>
          </w:tcPr>
          <w:p w:rsidR="00647576" w:rsidRPr="00DE6BA4" w:rsidRDefault="00647576" w:rsidP="004E2696">
            <w:pPr>
              <w:jc w:val="center"/>
            </w:pPr>
          </w:p>
          <w:p w:rsidR="00647576" w:rsidRPr="00DE6BA4" w:rsidRDefault="00647576" w:rsidP="004E2696">
            <w:pPr>
              <w:jc w:val="center"/>
            </w:pPr>
            <w:r w:rsidRPr="00DE6BA4">
              <w:t>6</w:t>
            </w:r>
          </w:p>
          <w:p w:rsidR="00647576" w:rsidRPr="00DE6BA4" w:rsidRDefault="00647576" w:rsidP="004E2696">
            <w:pPr>
              <w:jc w:val="center"/>
            </w:pPr>
            <w:r w:rsidRPr="00DE6BA4">
              <w:t>4</w:t>
            </w:r>
          </w:p>
          <w:p w:rsidR="00647576" w:rsidRPr="00DE6BA4" w:rsidRDefault="00647576" w:rsidP="004E2696">
            <w:pPr>
              <w:jc w:val="center"/>
            </w:pPr>
            <w:r w:rsidRPr="00DE6BA4">
              <w:t>2</w:t>
            </w:r>
          </w:p>
        </w:tc>
        <w:tc>
          <w:tcPr>
            <w:tcW w:w="1134" w:type="dxa"/>
            <w:tcBorders>
              <w:top w:val="single" w:sz="4" w:space="0" w:color="auto"/>
              <w:bottom w:val="single" w:sz="4" w:space="0" w:color="auto"/>
              <w:right w:val="single" w:sz="4" w:space="0" w:color="auto"/>
            </w:tcBorders>
          </w:tcPr>
          <w:p w:rsidR="00647576" w:rsidRPr="00DE6BA4" w:rsidRDefault="00647576" w:rsidP="004E2696">
            <w:pPr>
              <w:jc w:val="center"/>
            </w:pPr>
          </w:p>
          <w:p w:rsidR="00647576" w:rsidRPr="00DE6BA4" w:rsidRDefault="00647576" w:rsidP="004E2696">
            <w:pPr>
              <w:jc w:val="center"/>
            </w:pPr>
            <w:r w:rsidRPr="00DE6BA4">
              <w:t>50%</w:t>
            </w:r>
          </w:p>
          <w:p w:rsidR="00647576" w:rsidRPr="00DE6BA4" w:rsidRDefault="00647576" w:rsidP="004E2696">
            <w:pPr>
              <w:jc w:val="center"/>
            </w:pPr>
            <w:r w:rsidRPr="00DE6BA4">
              <w:t>33%</w:t>
            </w:r>
          </w:p>
          <w:p w:rsidR="00647576" w:rsidRPr="00DE6BA4" w:rsidRDefault="00647576" w:rsidP="004E2696">
            <w:pPr>
              <w:jc w:val="center"/>
            </w:pPr>
            <w:r w:rsidRPr="00DE6BA4">
              <w:t>17%</w:t>
            </w:r>
          </w:p>
        </w:tc>
      </w:tr>
    </w:tbl>
    <w:p w:rsidR="00647576" w:rsidRDefault="00647576" w:rsidP="00647576">
      <w:pPr>
        <w:jc w:val="center"/>
        <w:rPr>
          <w:b/>
          <w:sz w:val="28"/>
          <w:szCs w:val="28"/>
        </w:rPr>
      </w:pPr>
    </w:p>
    <w:p w:rsidR="00647576" w:rsidRPr="00647576" w:rsidRDefault="00647576" w:rsidP="00647576">
      <w:pPr>
        <w:pStyle w:val="a6"/>
        <w:numPr>
          <w:ilvl w:val="3"/>
          <w:numId w:val="1"/>
        </w:numPr>
        <w:suppressAutoHyphens w:val="0"/>
        <w:spacing w:line="276" w:lineRule="auto"/>
        <w:jc w:val="both"/>
        <w:rPr>
          <w:b/>
          <w:sz w:val="28"/>
          <w:szCs w:val="28"/>
        </w:rPr>
      </w:pPr>
      <w:r w:rsidRPr="00647576">
        <w:rPr>
          <w:b/>
          <w:sz w:val="28"/>
          <w:szCs w:val="28"/>
        </w:rPr>
        <w:t>Доступность качественного образования</w:t>
      </w:r>
    </w:p>
    <w:tbl>
      <w:tblPr>
        <w:tblW w:w="817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1"/>
        <w:gridCol w:w="1701"/>
        <w:gridCol w:w="1920"/>
      </w:tblGrid>
      <w:tr w:rsidR="00647576" w:rsidRPr="00CE2D4D" w:rsidTr="004E2696">
        <w:trPr>
          <w:trHeight w:val="255"/>
        </w:trPr>
        <w:tc>
          <w:tcPr>
            <w:tcW w:w="4551" w:type="dxa"/>
            <w:shd w:val="clear" w:color="auto" w:fill="auto"/>
            <w:noWrap/>
            <w:vAlign w:val="bottom"/>
            <w:hideMark/>
          </w:tcPr>
          <w:p w:rsidR="00647576" w:rsidRPr="00CE2D4D" w:rsidRDefault="00647576" w:rsidP="004E2696">
            <w:pPr>
              <w:rPr>
                <w:rFonts w:ascii="Arial" w:hAnsi="Arial" w:cs="Arial"/>
                <w:sz w:val="20"/>
                <w:szCs w:val="20"/>
                <w:lang w:eastAsia="ru-RU"/>
              </w:rPr>
            </w:pPr>
            <w:r w:rsidRPr="00CE2D4D">
              <w:rPr>
                <w:rFonts w:ascii="Arial" w:hAnsi="Arial" w:cs="Arial"/>
                <w:sz w:val="20"/>
                <w:szCs w:val="20"/>
                <w:lang w:eastAsia="ru-RU"/>
              </w:rPr>
              <w:t>Анализ работы</w:t>
            </w:r>
          </w:p>
        </w:tc>
        <w:tc>
          <w:tcPr>
            <w:tcW w:w="1701" w:type="dxa"/>
            <w:shd w:val="clear" w:color="auto" w:fill="auto"/>
            <w:noWrap/>
            <w:vAlign w:val="bottom"/>
            <w:hideMark/>
          </w:tcPr>
          <w:p w:rsidR="00647576" w:rsidRPr="00CE2D4D" w:rsidRDefault="00647576" w:rsidP="004E2696">
            <w:pPr>
              <w:rPr>
                <w:rFonts w:ascii="Arial" w:hAnsi="Arial" w:cs="Arial"/>
                <w:sz w:val="20"/>
                <w:szCs w:val="20"/>
                <w:lang w:eastAsia="ru-RU"/>
              </w:rPr>
            </w:pPr>
            <w:r w:rsidRPr="00CE2D4D">
              <w:rPr>
                <w:rFonts w:ascii="Arial" w:hAnsi="Arial" w:cs="Arial"/>
                <w:sz w:val="20"/>
                <w:szCs w:val="20"/>
                <w:lang w:eastAsia="ru-RU"/>
              </w:rPr>
              <w:t>медиана</w:t>
            </w:r>
          </w:p>
        </w:tc>
        <w:tc>
          <w:tcPr>
            <w:tcW w:w="1920" w:type="dxa"/>
            <w:shd w:val="clear" w:color="auto" w:fill="auto"/>
            <w:noWrap/>
            <w:vAlign w:val="bottom"/>
            <w:hideMark/>
          </w:tcPr>
          <w:p w:rsidR="00647576" w:rsidRPr="00CE2D4D" w:rsidRDefault="00647576" w:rsidP="004E2696">
            <w:pPr>
              <w:rPr>
                <w:rFonts w:ascii="Arial" w:hAnsi="Arial" w:cs="Arial"/>
                <w:sz w:val="20"/>
                <w:szCs w:val="20"/>
                <w:lang w:eastAsia="ru-RU"/>
              </w:rPr>
            </w:pPr>
            <w:r w:rsidRPr="00CE2D4D">
              <w:rPr>
                <w:rFonts w:ascii="Arial" w:hAnsi="Arial" w:cs="Arial"/>
                <w:sz w:val="20"/>
                <w:szCs w:val="20"/>
                <w:lang w:eastAsia="ru-RU"/>
              </w:rPr>
              <w:t>средний балл</w:t>
            </w:r>
          </w:p>
        </w:tc>
      </w:tr>
      <w:tr w:rsidR="00647576" w:rsidRPr="00CE2D4D" w:rsidTr="004E2696">
        <w:trPr>
          <w:trHeight w:val="510"/>
        </w:trPr>
        <w:tc>
          <w:tcPr>
            <w:tcW w:w="4551" w:type="dxa"/>
            <w:shd w:val="clear" w:color="auto" w:fill="auto"/>
            <w:vAlign w:val="bottom"/>
            <w:hideMark/>
          </w:tcPr>
          <w:p w:rsidR="00647576" w:rsidRPr="00CE2D4D" w:rsidRDefault="00647576" w:rsidP="004E2696">
            <w:pPr>
              <w:rPr>
                <w:rFonts w:ascii="Arial" w:hAnsi="Arial" w:cs="Arial"/>
                <w:b/>
                <w:bCs/>
                <w:sz w:val="20"/>
                <w:szCs w:val="20"/>
                <w:lang w:eastAsia="ru-RU"/>
              </w:rPr>
            </w:pPr>
            <w:r w:rsidRPr="00CE2D4D">
              <w:rPr>
                <w:rFonts w:ascii="Arial" w:hAnsi="Arial" w:cs="Arial"/>
                <w:b/>
                <w:bCs/>
                <w:sz w:val="20"/>
                <w:szCs w:val="20"/>
                <w:lang w:eastAsia="ru-RU"/>
              </w:rPr>
              <w:t>Доступность качественного образования</w:t>
            </w:r>
          </w:p>
        </w:tc>
        <w:tc>
          <w:tcPr>
            <w:tcW w:w="1701" w:type="dxa"/>
            <w:shd w:val="clear" w:color="auto" w:fill="auto"/>
            <w:noWrap/>
            <w:vAlign w:val="bottom"/>
            <w:hideMark/>
          </w:tcPr>
          <w:p w:rsidR="00647576" w:rsidRPr="00CE2D4D" w:rsidRDefault="00647576" w:rsidP="004E2696">
            <w:pPr>
              <w:jc w:val="right"/>
              <w:rPr>
                <w:rFonts w:ascii="Arial" w:hAnsi="Arial" w:cs="Arial"/>
                <w:sz w:val="20"/>
                <w:szCs w:val="20"/>
                <w:lang w:eastAsia="ru-RU"/>
              </w:rPr>
            </w:pPr>
            <w:r w:rsidRPr="00CE2D4D">
              <w:rPr>
                <w:rFonts w:ascii="Arial" w:hAnsi="Arial" w:cs="Arial"/>
                <w:sz w:val="20"/>
                <w:szCs w:val="20"/>
                <w:lang w:eastAsia="ru-RU"/>
              </w:rPr>
              <w:t>17,5</w:t>
            </w:r>
          </w:p>
        </w:tc>
        <w:tc>
          <w:tcPr>
            <w:tcW w:w="1920" w:type="dxa"/>
            <w:shd w:val="clear" w:color="auto" w:fill="auto"/>
            <w:noWrap/>
            <w:vAlign w:val="bottom"/>
            <w:hideMark/>
          </w:tcPr>
          <w:p w:rsidR="00647576" w:rsidRPr="00CE2D4D" w:rsidRDefault="00647576" w:rsidP="004E2696">
            <w:pPr>
              <w:jc w:val="right"/>
              <w:rPr>
                <w:rFonts w:ascii="Arial" w:hAnsi="Arial" w:cs="Arial"/>
                <w:sz w:val="20"/>
                <w:szCs w:val="20"/>
                <w:lang w:eastAsia="ru-RU"/>
              </w:rPr>
            </w:pPr>
            <w:r w:rsidRPr="00CE2D4D">
              <w:rPr>
                <w:rFonts w:ascii="Arial" w:hAnsi="Arial" w:cs="Arial"/>
                <w:sz w:val="20"/>
                <w:szCs w:val="20"/>
                <w:lang w:eastAsia="ru-RU"/>
              </w:rPr>
              <w:t>16</w:t>
            </w:r>
          </w:p>
        </w:tc>
      </w:tr>
      <w:tr w:rsidR="00647576" w:rsidRPr="00CE2D4D" w:rsidTr="004E2696">
        <w:trPr>
          <w:trHeight w:val="510"/>
        </w:trPr>
        <w:tc>
          <w:tcPr>
            <w:tcW w:w="4551" w:type="dxa"/>
            <w:shd w:val="clear" w:color="auto" w:fill="auto"/>
            <w:vAlign w:val="bottom"/>
            <w:hideMark/>
          </w:tcPr>
          <w:p w:rsidR="00647576" w:rsidRPr="00CE2D4D" w:rsidRDefault="00647576" w:rsidP="004E2696">
            <w:pPr>
              <w:rPr>
                <w:rFonts w:ascii="Arial" w:hAnsi="Arial" w:cs="Arial"/>
                <w:sz w:val="20"/>
                <w:szCs w:val="20"/>
                <w:lang w:eastAsia="ru-RU"/>
              </w:rPr>
            </w:pPr>
            <w:r w:rsidRPr="00CE2D4D">
              <w:rPr>
                <w:rFonts w:ascii="Arial" w:hAnsi="Arial" w:cs="Arial"/>
                <w:sz w:val="20"/>
                <w:szCs w:val="20"/>
                <w:lang w:eastAsia="ru-RU"/>
              </w:rPr>
              <w:t>разница между максимальным баллом в школе и максимально возможным</w:t>
            </w:r>
          </w:p>
        </w:tc>
        <w:tc>
          <w:tcPr>
            <w:tcW w:w="1701" w:type="dxa"/>
            <w:shd w:val="clear" w:color="auto" w:fill="auto"/>
            <w:noWrap/>
            <w:vAlign w:val="bottom"/>
            <w:hideMark/>
          </w:tcPr>
          <w:p w:rsidR="00647576" w:rsidRPr="00CE2D4D" w:rsidRDefault="00647576" w:rsidP="004E2696">
            <w:pPr>
              <w:jc w:val="right"/>
              <w:rPr>
                <w:rFonts w:ascii="Arial" w:hAnsi="Arial" w:cs="Arial"/>
                <w:sz w:val="20"/>
                <w:szCs w:val="20"/>
                <w:lang w:eastAsia="ru-RU"/>
              </w:rPr>
            </w:pPr>
            <w:r w:rsidRPr="00CE2D4D">
              <w:rPr>
                <w:rFonts w:ascii="Arial" w:hAnsi="Arial" w:cs="Arial"/>
                <w:sz w:val="20"/>
                <w:szCs w:val="20"/>
                <w:lang w:eastAsia="ru-RU"/>
              </w:rPr>
              <w:t>2</w:t>
            </w:r>
          </w:p>
        </w:tc>
        <w:tc>
          <w:tcPr>
            <w:tcW w:w="1920" w:type="dxa"/>
            <w:shd w:val="clear" w:color="auto" w:fill="auto"/>
            <w:noWrap/>
            <w:vAlign w:val="bottom"/>
            <w:hideMark/>
          </w:tcPr>
          <w:p w:rsidR="00647576" w:rsidRPr="00CE2D4D" w:rsidRDefault="00647576" w:rsidP="004E2696">
            <w:pPr>
              <w:rPr>
                <w:rFonts w:ascii="Arial" w:hAnsi="Arial" w:cs="Arial"/>
                <w:sz w:val="20"/>
                <w:szCs w:val="20"/>
                <w:lang w:eastAsia="ru-RU"/>
              </w:rPr>
            </w:pPr>
          </w:p>
        </w:tc>
      </w:tr>
      <w:tr w:rsidR="00647576" w:rsidRPr="00CE2D4D" w:rsidTr="004E2696">
        <w:trPr>
          <w:trHeight w:val="510"/>
        </w:trPr>
        <w:tc>
          <w:tcPr>
            <w:tcW w:w="4551" w:type="dxa"/>
            <w:shd w:val="clear" w:color="auto" w:fill="auto"/>
            <w:vAlign w:val="bottom"/>
            <w:hideMark/>
          </w:tcPr>
          <w:p w:rsidR="00647576" w:rsidRPr="00CE2D4D" w:rsidRDefault="00647576" w:rsidP="004E2696">
            <w:pPr>
              <w:rPr>
                <w:rFonts w:ascii="Arial" w:hAnsi="Arial" w:cs="Arial"/>
                <w:sz w:val="20"/>
                <w:szCs w:val="20"/>
                <w:lang w:eastAsia="ru-RU"/>
              </w:rPr>
            </w:pPr>
            <w:r w:rsidRPr="00CE2D4D">
              <w:rPr>
                <w:rFonts w:ascii="Arial" w:hAnsi="Arial" w:cs="Arial"/>
                <w:sz w:val="20"/>
                <w:szCs w:val="20"/>
                <w:lang w:eastAsia="ru-RU"/>
              </w:rPr>
              <w:t>разница между минимальным баллом и минимально возможным</w:t>
            </w:r>
          </w:p>
        </w:tc>
        <w:tc>
          <w:tcPr>
            <w:tcW w:w="1701" w:type="dxa"/>
            <w:shd w:val="clear" w:color="auto" w:fill="auto"/>
            <w:noWrap/>
            <w:vAlign w:val="bottom"/>
            <w:hideMark/>
          </w:tcPr>
          <w:p w:rsidR="00647576" w:rsidRPr="00CE2D4D" w:rsidRDefault="00647576" w:rsidP="004E2696">
            <w:pPr>
              <w:jc w:val="right"/>
              <w:rPr>
                <w:rFonts w:ascii="Arial" w:hAnsi="Arial" w:cs="Arial"/>
                <w:sz w:val="20"/>
                <w:szCs w:val="20"/>
                <w:lang w:eastAsia="ru-RU"/>
              </w:rPr>
            </w:pPr>
            <w:r w:rsidRPr="00CE2D4D">
              <w:rPr>
                <w:rFonts w:ascii="Arial" w:hAnsi="Arial" w:cs="Arial"/>
                <w:sz w:val="20"/>
                <w:szCs w:val="20"/>
                <w:lang w:eastAsia="ru-RU"/>
              </w:rPr>
              <w:t>4</w:t>
            </w:r>
          </w:p>
        </w:tc>
        <w:tc>
          <w:tcPr>
            <w:tcW w:w="1920" w:type="dxa"/>
            <w:shd w:val="clear" w:color="auto" w:fill="auto"/>
            <w:noWrap/>
            <w:vAlign w:val="bottom"/>
            <w:hideMark/>
          </w:tcPr>
          <w:p w:rsidR="00647576" w:rsidRPr="00CE2D4D" w:rsidRDefault="00647576" w:rsidP="004E2696">
            <w:pPr>
              <w:rPr>
                <w:rFonts w:ascii="Arial" w:hAnsi="Arial" w:cs="Arial"/>
                <w:sz w:val="20"/>
                <w:szCs w:val="20"/>
                <w:lang w:eastAsia="ru-RU"/>
              </w:rPr>
            </w:pPr>
          </w:p>
        </w:tc>
      </w:tr>
    </w:tbl>
    <w:p w:rsidR="00647576" w:rsidRDefault="00647576" w:rsidP="00647576">
      <w:pPr>
        <w:pStyle w:val="a6"/>
        <w:jc w:val="both"/>
        <w:rPr>
          <w:b/>
          <w:sz w:val="28"/>
          <w:szCs w:val="28"/>
        </w:rPr>
      </w:pPr>
    </w:p>
    <w:p w:rsidR="00647576" w:rsidRDefault="00647576" w:rsidP="00647576">
      <w:pPr>
        <w:pStyle w:val="a6"/>
        <w:jc w:val="both"/>
      </w:pPr>
      <w:r w:rsidRPr="008D4586">
        <w:t>Значение медианы больше среднего арифметического, отклонение от мак</w:t>
      </w:r>
      <w:r>
        <w:t>симально – возможного составляет</w:t>
      </w:r>
      <w:r w:rsidRPr="008D4586">
        <w:t xml:space="preserve"> 20%.</w:t>
      </w:r>
      <w:r>
        <w:t xml:space="preserve"> Минимальный порог превышен на 4 балла или 24%.</w:t>
      </w:r>
    </w:p>
    <w:p w:rsidR="00647576" w:rsidRDefault="00647576" w:rsidP="00647576">
      <w:pPr>
        <w:pStyle w:val="a6"/>
        <w:jc w:val="both"/>
      </w:pPr>
    </w:p>
    <w:p w:rsidR="00647576" w:rsidRDefault="00647576" w:rsidP="00647576">
      <w:pPr>
        <w:pStyle w:val="a6"/>
        <w:jc w:val="both"/>
      </w:pPr>
    </w:p>
    <w:p w:rsidR="00647576" w:rsidRPr="008D4586" w:rsidRDefault="00647576" w:rsidP="00647576">
      <w:pPr>
        <w:pStyle w:val="a6"/>
        <w:jc w:val="both"/>
      </w:pPr>
    </w:p>
    <w:p w:rsidR="00647576" w:rsidRDefault="00647576" w:rsidP="00647576">
      <w:pPr>
        <w:pStyle w:val="a6"/>
        <w:numPr>
          <w:ilvl w:val="3"/>
          <w:numId w:val="1"/>
        </w:numPr>
        <w:suppressAutoHyphens w:val="0"/>
        <w:spacing w:line="276" w:lineRule="auto"/>
        <w:jc w:val="both"/>
        <w:rPr>
          <w:b/>
          <w:sz w:val="28"/>
          <w:szCs w:val="28"/>
        </w:rPr>
      </w:pPr>
      <w:r>
        <w:rPr>
          <w:b/>
          <w:sz w:val="28"/>
          <w:szCs w:val="28"/>
        </w:rPr>
        <w:t>Объективность результатов (3 года)</w:t>
      </w:r>
    </w:p>
    <w:p w:rsidR="00647576" w:rsidRDefault="00647576" w:rsidP="00647576">
      <w:pPr>
        <w:pStyle w:val="a6"/>
        <w:jc w:val="both"/>
      </w:pPr>
      <w:r w:rsidRPr="004E42F9">
        <w:t>Коэффициент корреляции положителен и равен 0.8</w:t>
      </w:r>
      <w:r>
        <w:t>, поднялся по сравнению с предыдущим учебным годом.</w:t>
      </w:r>
    </w:p>
    <w:tbl>
      <w:tblPr>
        <w:tblStyle w:val="ad"/>
        <w:tblW w:w="10773" w:type="dxa"/>
        <w:tblInd w:w="250" w:type="dxa"/>
        <w:tblLayout w:type="fixed"/>
        <w:tblLook w:val="04A0"/>
      </w:tblPr>
      <w:tblGrid>
        <w:gridCol w:w="5387"/>
        <w:gridCol w:w="5386"/>
      </w:tblGrid>
      <w:tr w:rsidR="00647576" w:rsidTr="004E2696">
        <w:tc>
          <w:tcPr>
            <w:tcW w:w="5387" w:type="dxa"/>
          </w:tcPr>
          <w:p w:rsidR="00647576" w:rsidRDefault="00647576" w:rsidP="004E2696">
            <w:pPr>
              <w:pStyle w:val="a6"/>
              <w:ind w:left="0"/>
              <w:jc w:val="both"/>
              <w:rPr>
                <w:sz w:val="24"/>
                <w:szCs w:val="24"/>
              </w:rPr>
            </w:pPr>
            <w:r w:rsidRPr="00153801">
              <w:rPr>
                <w:noProof/>
                <w:sz w:val="24"/>
                <w:szCs w:val="24"/>
                <w:lang w:eastAsia="ru-RU"/>
              </w:rPr>
              <w:lastRenderedPageBreak/>
              <w:drawing>
                <wp:inline distT="0" distB="0" distL="0" distR="0">
                  <wp:extent cx="3590925" cy="2171700"/>
                  <wp:effectExtent l="19050" t="0" r="9525" b="0"/>
                  <wp:docPr id="27"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c>
          <w:tcPr>
            <w:tcW w:w="5386" w:type="dxa"/>
          </w:tcPr>
          <w:p w:rsidR="00647576" w:rsidRDefault="00647576" w:rsidP="004E2696">
            <w:pPr>
              <w:pStyle w:val="a6"/>
              <w:ind w:left="0"/>
              <w:jc w:val="both"/>
              <w:rPr>
                <w:sz w:val="24"/>
                <w:szCs w:val="24"/>
              </w:rPr>
            </w:pPr>
            <w:r w:rsidRPr="00153801">
              <w:rPr>
                <w:noProof/>
                <w:sz w:val="24"/>
                <w:szCs w:val="24"/>
                <w:lang w:eastAsia="ru-RU"/>
              </w:rPr>
              <w:drawing>
                <wp:inline distT="0" distB="0" distL="0" distR="0">
                  <wp:extent cx="3552825" cy="1952625"/>
                  <wp:effectExtent l="19050" t="0" r="9525" b="0"/>
                  <wp:docPr id="29"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r>
    </w:tbl>
    <w:p w:rsidR="00647576" w:rsidRPr="004E42F9" w:rsidRDefault="00647576" w:rsidP="00647576">
      <w:pPr>
        <w:pStyle w:val="a6"/>
        <w:jc w:val="both"/>
      </w:pPr>
    </w:p>
    <w:p w:rsidR="00647576" w:rsidRDefault="00647576" w:rsidP="00647576">
      <w:pPr>
        <w:pStyle w:val="a6"/>
        <w:jc w:val="both"/>
        <w:rPr>
          <w:b/>
          <w:sz w:val="28"/>
          <w:szCs w:val="28"/>
        </w:rPr>
      </w:pPr>
    </w:p>
    <w:p w:rsidR="00647576" w:rsidRDefault="00647576" w:rsidP="00647576">
      <w:pPr>
        <w:pStyle w:val="a6"/>
        <w:numPr>
          <w:ilvl w:val="3"/>
          <w:numId w:val="1"/>
        </w:numPr>
        <w:suppressAutoHyphens w:val="0"/>
        <w:spacing w:line="276" w:lineRule="auto"/>
        <w:jc w:val="both"/>
        <w:rPr>
          <w:b/>
          <w:sz w:val="28"/>
          <w:szCs w:val="28"/>
        </w:rPr>
      </w:pPr>
      <w:r>
        <w:rPr>
          <w:b/>
          <w:sz w:val="28"/>
          <w:szCs w:val="28"/>
        </w:rPr>
        <w:t>Наличие аномальных результатов (распределение первичных баллов по годам)</w:t>
      </w:r>
    </w:p>
    <w:p w:rsidR="00647576" w:rsidRDefault="00647576" w:rsidP="00647576">
      <w:pPr>
        <w:pStyle w:val="a6"/>
        <w:jc w:val="both"/>
        <w:rPr>
          <w:b/>
          <w:sz w:val="28"/>
          <w:szCs w:val="28"/>
        </w:rPr>
      </w:pPr>
      <w:r w:rsidRPr="00544EEF">
        <w:rPr>
          <w:b/>
          <w:noProof/>
          <w:sz w:val="28"/>
          <w:szCs w:val="28"/>
          <w:lang w:eastAsia="ru-RU"/>
        </w:rPr>
        <w:lastRenderedPageBreak/>
        <w:drawing>
          <wp:inline distT="0" distB="0" distL="0" distR="0">
            <wp:extent cx="6152515" cy="3543300"/>
            <wp:effectExtent l="19050" t="0" r="19685" b="0"/>
            <wp:docPr id="30"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647576" w:rsidRDefault="00647576" w:rsidP="00647576">
      <w:pPr>
        <w:pStyle w:val="a6"/>
        <w:jc w:val="both"/>
        <w:rPr>
          <w:b/>
          <w:sz w:val="28"/>
          <w:szCs w:val="28"/>
        </w:rPr>
      </w:pPr>
    </w:p>
    <w:p w:rsidR="00647576" w:rsidRDefault="00647576" w:rsidP="00647576">
      <w:pPr>
        <w:pStyle w:val="a6"/>
        <w:jc w:val="both"/>
      </w:pPr>
      <w:r w:rsidRPr="004E42F9">
        <w:t>ОГЭ по информатике сдавали 12 обучающихся различного уровня подготовки</w:t>
      </w:r>
      <w:r>
        <w:t>, результаты экзамена подтвердили уровень знаний обучающихся, 5 человек (42%) получили экзаменационную оценку выше текущей.</w:t>
      </w:r>
    </w:p>
    <w:p w:rsidR="00647576" w:rsidRDefault="00647576" w:rsidP="00647576">
      <w:pPr>
        <w:pStyle w:val="a6"/>
        <w:jc w:val="both"/>
      </w:pPr>
    </w:p>
    <w:p w:rsidR="00647576" w:rsidRDefault="00647576" w:rsidP="00647576">
      <w:pPr>
        <w:pStyle w:val="a6"/>
        <w:jc w:val="both"/>
      </w:pPr>
    </w:p>
    <w:p w:rsidR="00647576" w:rsidRDefault="00647576" w:rsidP="00647576">
      <w:pPr>
        <w:pStyle w:val="a6"/>
        <w:jc w:val="both"/>
      </w:pPr>
    </w:p>
    <w:p w:rsidR="00647576" w:rsidRDefault="00647576" w:rsidP="00647576">
      <w:pPr>
        <w:pStyle w:val="a6"/>
        <w:jc w:val="both"/>
      </w:pPr>
      <w:r w:rsidRPr="00BC628C">
        <w:rPr>
          <w:noProof/>
          <w:lang w:eastAsia="ru-RU"/>
        </w:rPr>
        <w:lastRenderedPageBreak/>
        <w:drawing>
          <wp:inline distT="0" distB="0" distL="0" distR="0">
            <wp:extent cx="4572000" cy="2743200"/>
            <wp:effectExtent l="19050" t="0" r="19050" b="0"/>
            <wp:docPr id="3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47576" w:rsidRDefault="00647576" w:rsidP="00647576">
      <w:pPr>
        <w:pStyle w:val="a6"/>
        <w:jc w:val="both"/>
      </w:pPr>
    </w:p>
    <w:p w:rsidR="00647576" w:rsidRDefault="00647576" w:rsidP="00647576">
      <w:pPr>
        <w:pStyle w:val="a6"/>
        <w:jc w:val="both"/>
      </w:pPr>
    </w:p>
    <w:p w:rsidR="00647576" w:rsidRDefault="00647576" w:rsidP="00647576">
      <w:pPr>
        <w:pStyle w:val="a6"/>
        <w:numPr>
          <w:ilvl w:val="3"/>
          <w:numId w:val="1"/>
        </w:numPr>
        <w:suppressAutoHyphens w:val="0"/>
        <w:spacing w:line="276" w:lineRule="auto"/>
        <w:jc w:val="both"/>
        <w:rPr>
          <w:b/>
          <w:sz w:val="28"/>
          <w:szCs w:val="28"/>
        </w:rPr>
      </w:pPr>
      <w:r>
        <w:rPr>
          <w:b/>
          <w:sz w:val="28"/>
          <w:szCs w:val="28"/>
        </w:rPr>
        <w:t xml:space="preserve">Соответствие результатов </w:t>
      </w:r>
      <w:proofErr w:type="gramStart"/>
      <w:r>
        <w:rPr>
          <w:b/>
          <w:sz w:val="28"/>
          <w:szCs w:val="28"/>
        </w:rPr>
        <w:t>ожидаемому</w:t>
      </w:r>
      <w:proofErr w:type="gramEnd"/>
      <w:r>
        <w:rPr>
          <w:b/>
          <w:sz w:val="28"/>
          <w:szCs w:val="28"/>
        </w:rPr>
        <w:t xml:space="preserve"> среднестатистическому</w:t>
      </w:r>
    </w:p>
    <w:p w:rsidR="00647576" w:rsidRDefault="00647576" w:rsidP="00647576">
      <w:pPr>
        <w:pStyle w:val="a6"/>
        <w:jc w:val="both"/>
        <w:rPr>
          <w:b/>
          <w:sz w:val="28"/>
          <w:szCs w:val="28"/>
        </w:rPr>
      </w:pPr>
    </w:p>
    <w:p w:rsidR="00647576" w:rsidRDefault="00647576" w:rsidP="00647576">
      <w:pPr>
        <w:pStyle w:val="a6"/>
        <w:jc w:val="both"/>
        <w:rPr>
          <w:b/>
          <w:sz w:val="28"/>
          <w:szCs w:val="28"/>
        </w:rPr>
      </w:pPr>
      <w:r w:rsidRPr="003847A6">
        <w:rPr>
          <w:b/>
          <w:noProof/>
          <w:sz w:val="28"/>
          <w:szCs w:val="28"/>
          <w:lang w:eastAsia="ru-RU"/>
        </w:rPr>
        <w:lastRenderedPageBreak/>
        <w:drawing>
          <wp:inline distT="0" distB="0" distL="0" distR="0">
            <wp:extent cx="6152515" cy="3268345"/>
            <wp:effectExtent l="19050" t="0" r="19685" b="8255"/>
            <wp:docPr id="33"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647576" w:rsidRDefault="00647576" w:rsidP="00647576">
      <w:pPr>
        <w:pStyle w:val="a6"/>
        <w:jc w:val="both"/>
        <w:rPr>
          <w:b/>
          <w:sz w:val="28"/>
          <w:szCs w:val="28"/>
        </w:rPr>
      </w:pPr>
      <w:r w:rsidRPr="00153801">
        <w:rPr>
          <w:b/>
          <w:noProof/>
          <w:sz w:val="28"/>
          <w:szCs w:val="28"/>
          <w:lang w:eastAsia="ru-RU"/>
        </w:rPr>
        <w:lastRenderedPageBreak/>
        <w:drawing>
          <wp:inline distT="0" distB="0" distL="0" distR="0">
            <wp:extent cx="5940425" cy="3079040"/>
            <wp:effectExtent l="19050" t="0" r="22225" b="7060"/>
            <wp:docPr id="42"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647576" w:rsidRDefault="00647576" w:rsidP="00647576">
      <w:pPr>
        <w:pStyle w:val="a6"/>
        <w:jc w:val="both"/>
        <w:rPr>
          <w:b/>
          <w:sz w:val="28"/>
          <w:szCs w:val="28"/>
        </w:rPr>
      </w:pPr>
    </w:p>
    <w:p w:rsidR="00647576" w:rsidRDefault="00647576" w:rsidP="00647576">
      <w:pPr>
        <w:pStyle w:val="a6"/>
        <w:jc w:val="both"/>
      </w:pPr>
      <w:r w:rsidRPr="009C5F9D">
        <w:t xml:space="preserve">По результатам ОГЭ 2019 выявлено отклонение от минимально </w:t>
      </w:r>
      <w:proofErr w:type="gramStart"/>
      <w:r w:rsidRPr="009C5F9D">
        <w:t>допустимого</w:t>
      </w:r>
      <w:proofErr w:type="gramEnd"/>
      <w:r w:rsidRPr="009C5F9D">
        <w:t xml:space="preserve"> </w:t>
      </w:r>
      <w:r>
        <w:t>(</w:t>
      </w:r>
      <w:r w:rsidRPr="009C5F9D">
        <w:t xml:space="preserve">на 17%) по заданию №6. </w:t>
      </w:r>
      <w:r>
        <w:t xml:space="preserve">У обучающихся не </w:t>
      </w:r>
      <w:r w:rsidRPr="009C5F9D">
        <w:t>сформировано «Умение исполнить алгоритм для конкретного исполнителя с фикси</w:t>
      </w:r>
      <w:r w:rsidRPr="009C5F9D">
        <w:softHyphen/>
        <w:t>рованным набором команд</w:t>
      </w:r>
      <w:r>
        <w:t>» - задание повышенного уровня, которое проверяет знания об обработке информации: алгоритмы, их свойства, представление о программировании и умение выполнять базовые операции над объектами, выполнять и строить простые алгоритмы.</w:t>
      </w:r>
    </w:p>
    <w:p w:rsidR="00647576" w:rsidRPr="009C5F9D" w:rsidRDefault="00647576" w:rsidP="00647576">
      <w:pPr>
        <w:pStyle w:val="a6"/>
        <w:jc w:val="both"/>
      </w:pPr>
    </w:p>
    <w:p w:rsidR="00647576" w:rsidRDefault="00647576" w:rsidP="00647576">
      <w:pPr>
        <w:pStyle w:val="a6"/>
        <w:numPr>
          <w:ilvl w:val="3"/>
          <w:numId w:val="1"/>
        </w:numPr>
        <w:suppressAutoHyphens w:val="0"/>
        <w:spacing w:line="276" w:lineRule="auto"/>
        <w:jc w:val="both"/>
        <w:rPr>
          <w:b/>
          <w:sz w:val="28"/>
          <w:szCs w:val="28"/>
        </w:rPr>
      </w:pPr>
      <w:r>
        <w:rPr>
          <w:b/>
          <w:sz w:val="28"/>
          <w:szCs w:val="28"/>
        </w:rPr>
        <w:t>Индекс низких результатов</w:t>
      </w:r>
    </w:p>
    <w:p w:rsidR="00647576" w:rsidRPr="001C61EB" w:rsidRDefault="00647576" w:rsidP="00647576">
      <w:pPr>
        <w:pStyle w:val="a6"/>
        <w:jc w:val="both"/>
      </w:pPr>
      <w:r w:rsidRPr="001C61EB">
        <w:t>Все обучающиеся, которые сдавали экзамен по информатике (75% от сдающих) преодолели минимальный порог – 12 человек (100%)</w:t>
      </w:r>
    </w:p>
    <w:p w:rsidR="00647576" w:rsidRDefault="00647576" w:rsidP="00647576">
      <w:pPr>
        <w:pStyle w:val="a6"/>
        <w:numPr>
          <w:ilvl w:val="3"/>
          <w:numId w:val="1"/>
        </w:numPr>
        <w:suppressAutoHyphens w:val="0"/>
        <w:spacing w:line="276" w:lineRule="auto"/>
        <w:jc w:val="both"/>
        <w:rPr>
          <w:b/>
          <w:sz w:val="28"/>
          <w:szCs w:val="28"/>
        </w:rPr>
      </w:pPr>
      <w:r>
        <w:rPr>
          <w:b/>
          <w:sz w:val="28"/>
          <w:szCs w:val="28"/>
        </w:rPr>
        <w:t>Анализ результатов по группам учащихся с разным уровнем подготовки</w:t>
      </w:r>
    </w:p>
    <w:p w:rsidR="00647576" w:rsidRDefault="00647576" w:rsidP="00647576">
      <w:pPr>
        <w:pStyle w:val="a6"/>
        <w:numPr>
          <w:ilvl w:val="3"/>
          <w:numId w:val="1"/>
        </w:numPr>
        <w:suppressAutoHyphens w:val="0"/>
        <w:spacing w:line="276" w:lineRule="auto"/>
        <w:jc w:val="both"/>
        <w:rPr>
          <w:b/>
          <w:sz w:val="28"/>
          <w:szCs w:val="28"/>
        </w:rPr>
      </w:pPr>
      <w:r>
        <w:rPr>
          <w:b/>
          <w:sz w:val="28"/>
          <w:szCs w:val="28"/>
        </w:rPr>
        <w:t>Типичные учебные затруднения</w:t>
      </w:r>
    </w:p>
    <w:tbl>
      <w:tblPr>
        <w:tblW w:w="10363" w:type="dxa"/>
        <w:tblInd w:w="93" w:type="dxa"/>
        <w:tblLook w:val="04A0"/>
      </w:tblPr>
      <w:tblGrid>
        <w:gridCol w:w="1920"/>
        <w:gridCol w:w="3620"/>
        <w:gridCol w:w="2440"/>
        <w:gridCol w:w="2383"/>
      </w:tblGrid>
      <w:tr w:rsidR="00647576" w:rsidRPr="00B667EF" w:rsidTr="004E2696">
        <w:trPr>
          <w:trHeight w:val="510"/>
        </w:trPr>
        <w:tc>
          <w:tcPr>
            <w:tcW w:w="19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47576" w:rsidRPr="00B667EF" w:rsidRDefault="00647576" w:rsidP="004E2696">
            <w:pPr>
              <w:jc w:val="center"/>
              <w:rPr>
                <w:rFonts w:ascii="Arial" w:hAnsi="Arial" w:cs="Arial"/>
                <w:b/>
                <w:bCs/>
                <w:sz w:val="20"/>
                <w:szCs w:val="20"/>
                <w:lang w:eastAsia="ru-RU"/>
              </w:rPr>
            </w:pPr>
            <w:r w:rsidRPr="00B667EF">
              <w:rPr>
                <w:rFonts w:ascii="Arial" w:hAnsi="Arial" w:cs="Arial"/>
                <w:b/>
                <w:bCs/>
                <w:sz w:val="20"/>
                <w:szCs w:val="20"/>
                <w:lang w:eastAsia="ru-RU"/>
              </w:rPr>
              <w:t>уровень подготовки</w:t>
            </w:r>
          </w:p>
        </w:tc>
        <w:tc>
          <w:tcPr>
            <w:tcW w:w="3620" w:type="dxa"/>
            <w:tcBorders>
              <w:top w:val="single" w:sz="4" w:space="0" w:color="auto"/>
              <w:left w:val="nil"/>
              <w:bottom w:val="single" w:sz="4" w:space="0" w:color="auto"/>
              <w:right w:val="single" w:sz="4" w:space="0" w:color="auto"/>
            </w:tcBorders>
            <w:shd w:val="clear" w:color="auto" w:fill="auto"/>
            <w:vAlign w:val="bottom"/>
            <w:hideMark/>
          </w:tcPr>
          <w:p w:rsidR="00647576" w:rsidRPr="00B667EF" w:rsidRDefault="00647576" w:rsidP="004E2696">
            <w:pPr>
              <w:jc w:val="center"/>
              <w:rPr>
                <w:rFonts w:ascii="Arial" w:hAnsi="Arial" w:cs="Arial"/>
                <w:b/>
                <w:bCs/>
                <w:sz w:val="20"/>
                <w:szCs w:val="20"/>
                <w:lang w:eastAsia="ru-RU"/>
              </w:rPr>
            </w:pPr>
            <w:r w:rsidRPr="00B667EF">
              <w:rPr>
                <w:rFonts w:ascii="Arial" w:hAnsi="Arial" w:cs="Arial"/>
                <w:b/>
                <w:bCs/>
                <w:sz w:val="20"/>
                <w:szCs w:val="20"/>
                <w:lang w:eastAsia="ru-RU"/>
              </w:rPr>
              <w:t xml:space="preserve">количество или доля или </w:t>
            </w:r>
            <w:proofErr w:type="spellStart"/>
            <w:r w:rsidRPr="00B667EF">
              <w:rPr>
                <w:rFonts w:ascii="Arial" w:hAnsi="Arial" w:cs="Arial"/>
                <w:b/>
                <w:bCs/>
                <w:sz w:val="20"/>
                <w:szCs w:val="20"/>
                <w:lang w:eastAsia="ru-RU"/>
              </w:rPr>
              <w:t>пофамильно</w:t>
            </w:r>
            <w:proofErr w:type="spellEnd"/>
          </w:p>
        </w:tc>
        <w:tc>
          <w:tcPr>
            <w:tcW w:w="2440" w:type="dxa"/>
            <w:tcBorders>
              <w:top w:val="single" w:sz="4" w:space="0" w:color="auto"/>
              <w:left w:val="nil"/>
              <w:bottom w:val="single" w:sz="4" w:space="0" w:color="auto"/>
              <w:right w:val="single" w:sz="4" w:space="0" w:color="auto"/>
            </w:tcBorders>
            <w:shd w:val="clear" w:color="auto" w:fill="auto"/>
            <w:vAlign w:val="bottom"/>
            <w:hideMark/>
          </w:tcPr>
          <w:p w:rsidR="00647576" w:rsidRDefault="00647576" w:rsidP="004E2696">
            <w:pPr>
              <w:jc w:val="center"/>
              <w:rPr>
                <w:rFonts w:ascii="Arial" w:hAnsi="Arial" w:cs="Arial"/>
                <w:b/>
                <w:bCs/>
                <w:sz w:val="20"/>
                <w:szCs w:val="20"/>
                <w:lang w:eastAsia="ru-RU"/>
              </w:rPr>
            </w:pPr>
            <w:r w:rsidRPr="00B667EF">
              <w:rPr>
                <w:rFonts w:ascii="Arial" w:hAnsi="Arial" w:cs="Arial"/>
                <w:b/>
                <w:bCs/>
                <w:sz w:val="20"/>
                <w:szCs w:val="20"/>
                <w:lang w:eastAsia="ru-RU"/>
              </w:rPr>
              <w:t>типичные затруднения</w:t>
            </w:r>
          </w:p>
          <w:p w:rsidR="00647576" w:rsidRPr="00B667EF" w:rsidRDefault="00647576" w:rsidP="004E2696">
            <w:pPr>
              <w:jc w:val="center"/>
              <w:rPr>
                <w:rFonts w:ascii="Arial" w:hAnsi="Arial" w:cs="Arial"/>
                <w:b/>
                <w:bCs/>
                <w:sz w:val="20"/>
                <w:szCs w:val="20"/>
                <w:lang w:eastAsia="ru-RU"/>
              </w:rPr>
            </w:pPr>
            <w:r w:rsidRPr="00B667EF">
              <w:rPr>
                <w:rFonts w:ascii="Arial" w:hAnsi="Arial" w:cs="Arial"/>
                <w:sz w:val="20"/>
                <w:szCs w:val="20"/>
                <w:lang w:eastAsia="ru-RU"/>
              </w:rPr>
              <w:t>элементы содержания</w:t>
            </w:r>
          </w:p>
        </w:tc>
        <w:tc>
          <w:tcPr>
            <w:tcW w:w="2383" w:type="dxa"/>
            <w:tcBorders>
              <w:top w:val="single" w:sz="4" w:space="0" w:color="auto"/>
              <w:left w:val="nil"/>
              <w:bottom w:val="single" w:sz="4" w:space="0" w:color="auto"/>
              <w:right w:val="single" w:sz="4" w:space="0" w:color="auto"/>
            </w:tcBorders>
            <w:shd w:val="clear" w:color="auto" w:fill="auto"/>
            <w:vAlign w:val="bottom"/>
            <w:hideMark/>
          </w:tcPr>
          <w:p w:rsidR="00647576" w:rsidRDefault="00647576" w:rsidP="004E2696">
            <w:pPr>
              <w:jc w:val="center"/>
              <w:rPr>
                <w:rFonts w:ascii="Arial" w:hAnsi="Arial" w:cs="Arial"/>
                <w:sz w:val="20"/>
                <w:szCs w:val="20"/>
                <w:lang w:eastAsia="ru-RU"/>
              </w:rPr>
            </w:pPr>
            <w:r w:rsidRPr="00B667EF">
              <w:rPr>
                <w:rFonts w:ascii="Arial" w:hAnsi="Arial" w:cs="Arial"/>
                <w:b/>
                <w:bCs/>
                <w:sz w:val="20"/>
                <w:szCs w:val="20"/>
                <w:lang w:eastAsia="ru-RU"/>
              </w:rPr>
              <w:t>типичные затруднения</w:t>
            </w:r>
            <w:r w:rsidRPr="00B667EF">
              <w:rPr>
                <w:rFonts w:ascii="Arial" w:hAnsi="Arial" w:cs="Arial"/>
                <w:sz w:val="20"/>
                <w:szCs w:val="20"/>
                <w:lang w:eastAsia="ru-RU"/>
              </w:rPr>
              <w:t xml:space="preserve"> </w:t>
            </w:r>
          </w:p>
          <w:p w:rsidR="00647576" w:rsidRPr="00B667EF" w:rsidRDefault="00647576" w:rsidP="004E2696">
            <w:pPr>
              <w:jc w:val="center"/>
              <w:rPr>
                <w:rFonts w:ascii="Arial" w:hAnsi="Arial" w:cs="Arial"/>
                <w:b/>
                <w:bCs/>
                <w:sz w:val="20"/>
                <w:szCs w:val="20"/>
                <w:lang w:eastAsia="ru-RU"/>
              </w:rPr>
            </w:pPr>
            <w:r w:rsidRPr="00B667EF">
              <w:rPr>
                <w:rFonts w:ascii="Arial" w:hAnsi="Arial" w:cs="Arial"/>
                <w:sz w:val="20"/>
                <w:szCs w:val="20"/>
                <w:lang w:eastAsia="ru-RU"/>
              </w:rPr>
              <w:t>учебные умения</w:t>
            </w:r>
          </w:p>
        </w:tc>
      </w:tr>
      <w:tr w:rsidR="00647576" w:rsidRPr="00B667EF" w:rsidTr="004E2696">
        <w:trPr>
          <w:trHeight w:val="255"/>
        </w:trPr>
        <w:tc>
          <w:tcPr>
            <w:tcW w:w="192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647576" w:rsidRPr="00B667EF" w:rsidRDefault="00647576" w:rsidP="004E2696">
            <w:pPr>
              <w:jc w:val="center"/>
              <w:rPr>
                <w:rFonts w:ascii="Arial" w:hAnsi="Arial" w:cs="Arial"/>
                <w:sz w:val="20"/>
                <w:szCs w:val="20"/>
                <w:lang w:eastAsia="ru-RU"/>
              </w:rPr>
            </w:pPr>
            <w:r w:rsidRPr="00B667EF">
              <w:rPr>
                <w:rFonts w:ascii="Arial" w:hAnsi="Arial" w:cs="Arial"/>
                <w:sz w:val="20"/>
                <w:szCs w:val="20"/>
                <w:lang w:eastAsia="ru-RU"/>
              </w:rPr>
              <w:t>2</w:t>
            </w:r>
          </w:p>
        </w:tc>
        <w:tc>
          <w:tcPr>
            <w:tcW w:w="3620" w:type="dxa"/>
            <w:tcBorders>
              <w:top w:val="nil"/>
              <w:left w:val="nil"/>
              <w:bottom w:val="single" w:sz="4" w:space="0" w:color="auto"/>
              <w:right w:val="single" w:sz="4" w:space="0" w:color="auto"/>
            </w:tcBorders>
            <w:shd w:val="clear" w:color="auto" w:fill="auto"/>
            <w:noWrap/>
            <w:vAlign w:val="bottom"/>
            <w:hideMark/>
          </w:tcPr>
          <w:p w:rsidR="00647576" w:rsidRPr="00B667EF" w:rsidRDefault="00647576" w:rsidP="004E2696">
            <w:pPr>
              <w:rPr>
                <w:rFonts w:ascii="Arial" w:hAnsi="Arial" w:cs="Arial"/>
                <w:sz w:val="20"/>
                <w:szCs w:val="20"/>
                <w:lang w:eastAsia="ru-RU"/>
              </w:rPr>
            </w:pPr>
            <w:r w:rsidRPr="00B667EF">
              <w:rPr>
                <w:rFonts w:ascii="Arial" w:hAnsi="Arial" w:cs="Arial"/>
                <w:sz w:val="20"/>
                <w:szCs w:val="20"/>
                <w:lang w:eastAsia="ru-RU"/>
              </w:rPr>
              <w:t> </w:t>
            </w:r>
          </w:p>
        </w:tc>
        <w:tc>
          <w:tcPr>
            <w:tcW w:w="2440" w:type="dxa"/>
            <w:tcBorders>
              <w:top w:val="nil"/>
              <w:left w:val="nil"/>
              <w:bottom w:val="single" w:sz="4" w:space="0" w:color="auto"/>
              <w:right w:val="single" w:sz="4" w:space="0" w:color="auto"/>
            </w:tcBorders>
            <w:shd w:val="clear" w:color="auto" w:fill="auto"/>
            <w:noWrap/>
            <w:vAlign w:val="bottom"/>
            <w:hideMark/>
          </w:tcPr>
          <w:p w:rsidR="00647576" w:rsidRPr="00B667EF" w:rsidRDefault="00647576" w:rsidP="004E2696">
            <w:pPr>
              <w:rPr>
                <w:rFonts w:ascii="Arial" w:hAnsi="Arial" w:cs="Arial"/>
                <w:sz w:val="20"/>
                <w:szCs w:val="20"/>
                <w:lang w:eastAsia="ru-RU"/>
              </w:rPr>
            </w:pPr>
          </w:p>
        </w:tc>
        <w:tc>
          <w:tcPr>
            <w:tcW w:w="2383" w:type="dxa"/>
            <w:tcBorders>
              <w:top w:val="nil"/>
              <w:left w:val="nil"/>
              <w:bottom w:val="single" w:sz="4" w:space="0" w:color="auto"/>
              <w:right w:val="single" w:sz="4" w:space="0" w:color="auto"/>
            </w:tcBorders>
            <w:shd w:val="clear" w:color="auto" w:fill="auto"/>
            <w:noWrap/>
            <w:vAlign w:val="bottom"/>
            <w:hideMark/>
          </w:tcPr>
          <w:p w:rsidR="00647576" w:rsidRPr="00B667EF" w:rsidRDefault="00647576" w:rsidP="004E2696">
            <w:pPr>
              <w:rPr>
                <w:rFonts w:ascii="Arial" w:hAnsi="Arial" w:cs="Arial"/>
                <w:sz w:val="20"/>
                <w:szCs w:val="20"/>
                <w:lang w:eastAsia="ru-RU"/>
              </w:rPr>
            </w:pPr>
          </w:p>
        </w:tc>
      </w:tr>
      <w:tr w:rsidR="00647576" w:rsidRPr="00B667EF" w:rsidTr="004E2696">
        <w:trPr>
          <w:trHeight w:val="255"/>
        </w:trPr>
        <w:tc>
          <w:tcPr>
            <w:tcW w:w="1920" w:type="dxa"/>
            <w:vMerge/>
            <w:tcBorders>
              <w:top w:val="nil"/>
              <w:left w:val="single" w:sz="4" w:space="0" w:color="auto"/>
              <w:bottom w:val="single" w:sz="4" w:space="0" w:color="auto"/>
              <w:right w:val="single" w:sz="4" w:space="0" w:color="auto"/>
            </w:tcBorders>
            <w:vAlign w:val="center"/>
            <w:hideMark/>
          </w:tcPr>
          <w:p w:rsidR="00647576" w:rsidRPr="00B667EF" w:rsidRDefault="00647576" w:rsidP="004E2696">
            <w:pPr>
              <w:rPr>
                <w:rFonts w:ascii="Arial" w:hAnsi="Arial" w:cs="Arial"/>
                <w:sz w:val="20"/>
                <w:szCs w:val="20"/>
                <w:lang w:eastAsia="ru-RU"/>
              </w:rPr>
            </w:pPr>
          </w:p>
        </w:tc>
        <w:tc>
          <w:tcPr>
            <w:tcW w:w="3620" w:type="dxa"/>
            <w:tcBorders>
              <w:top w:val="nil"/>
              <w:left w:val="nil"/>
              <w:bottom w:val="single" w:sz="4" w:space="0" w:color="auto"/>
              <w:right w:val="single" w:sz="4" w:space="0" w:color="auto"/>
            </w:tcBorders>
            <w:shd w:val="clear" w:color="auto" w:fill="auto"/>
            <w:noWrap/>
            <w:vAlign w:val="bottom"/>
            <w:hideMark/>
          </w:tcPr>
          <w:p w:rsidR="00647576" w:rsidRPr="00B667EF" w:rsidRDefault="00647576" w:rsidP="004E2696">
            <w:pPr>
              <w:rPr>
                <w:rFonts w:ascii="Arial" w:hAnsi="Arial" w:cs="Arial"/>
                <w:sz w:val="20"/>
                <w:szCs w:val="20"/>
                <w:lang w:eastAsia="ru-RU"/>
              </w:rPr>
            </w:pPr>
            <w:r w:rsidRPr="00B667EF">
              <w:rPr>
                <w:rFonts w:ascii="Arial" w:hAnsi="Arial" w:cs="Arial"/>
                <w:sz w:val="20"/>
                <w:szCs w:val="20"/>
                <w:lang w:eastAsia="ru-RU"/>
              </w:rPr>
              <w:t> </w:t>
            </w:r>
          </w:p>
        </w:tc>
        <w:tc>
          <w:tcPr>
            <w:tcW w:w="2440" w:type="dxa"/>
            <w:tcBorders>
              <w:top w:val="nil"/>
              <w:left w:val="nil"/>
              <w:bottom w:val="single" w:sz="4" w:space="0" w:color="auto"/>
              <w:right w:val="single" w:sz="4" w:space="0" w:color="auto"/>
            </w:tcBorders>
            <w:shd w:val="clear" w:color="auto" w:fill="auto"/>
            <w:noWrap/>
            <w:vAlign w:val="bottom"/>
            <w:hideMark/>
          </w:tcPr>
          <w:p w:rsidR="00647576" w:rsidRPr="00B667EF" w:rsidRDefault="00647576" w:rsidP="004E2696">
            <w:pPr>
              <w:rPr>
                <w:rFonts w:ascii="Arial" w:hAnsi="Arial" w:cs="Arial"/>
                <w:sz w:val="20"/>
                <w:szCs w:val="20"/>
                <w:lang w:eastAsia="ru-RU"/>
              </w:rPr>
            </w:pPr>
          </w:p>
        </w:tc>
        <w:tc>
          <w:tcPr>
            <w:tcW w:w="2383" w:type="dxa"/>
            <w:tcBorders>
              <w:top w:val="nil"/>
              <w:left w:val="nil"/>
              <w:bottom w:val="single" w:sz="4" w:space="0" w:color="auto"/>
              <w:right w:val="single" w:sz="4" w:space="0" w:color="auto"/>
            </w:tcBorders>
            <w:shd w:val="clear" w:color="auto" w:fill="auto"/>
            <w:noWrap/>
            <w:vAlign w:val="bottom"/>
            <w:hideMark/>
          </w:tcPr>
          <w:p w:rsidR="00647576" w:rsidRPr="00B667EF" w:rsidRDefault="00647576" w:rsidP="004E2696">
            <w:pPr>
              <w:rPr>
                <w:rFonts w:ascii="Arial" w:hAnsi="Arial" w:cs="Arial"/>
                <w:sz w:val="20"/>
                <w:szCs w:val="20"/>
                <w:lang w:eastAsia="ru-RU"/>
              </w:rPr>
            </w:pPr>
          </w:p>
        </w:tc>
      </w:tr>
      <w:tr w:rsidR="00647576" w:rsidRPr="00B667EF" w:rsidTr="004E2696">
        <w:trPr>
          <w:trHeight w:val="255"/>
        </w:trPr>
        <w:tc>
          <w:tcPr>
            <w:tcW w:w="1920" w:type="dxa"/>
            <w:vMerge/>
            <w:tcBorders>
              <w:top w:val="nil"/>
              <w:left w:val="single" w:sz="4" w:space="0" w:color="auto"/>
              <w:bottom w:val="single" w:sz="4" w:space="0" w:color="auto"/>
              <w:right w:val="single" w:sz="4" w:space="0" w:color="auto"/>
            </w:tcBorders>
            <w:vAlign w:val="center"/>
            <w:hideMark/>
          </w:tcPr>
          <w:p w:rsidR="00647576" w:rsidRPr="00B667EF" w:rsidRDefault="00647576" w:rsidP="004E2696">
            <w:pPr>
              <w:rPr>
                <w:rFonts w:ascii="Arial" w:hAnsi="Arial" w:cs="Arial"/>
                <w:sz w:val="20"/>
                <w:szCs w:val="20"/>
                <w:lang w:eastAsia="ru-RU"/>
              </w:rPr>
            </w:pPr>
          </w:p>
        </w:tc>
        <w:tc>
          <w:tcPr>
            <w:tcW w:w="3620" w:type="dxa"/>
            <w:tcBorders>
              <w:top w:val="nil"/>
              <w:left w:val="nil"/>
              <w:bottom w:val="single" w:sz="4" w:space="0" w:color="auto"/>
              <w:right w:val="single" w:sz="4" w:space="0" w:color="auto"/>
            </w:tcBorders>
            <w:shd w:val="clear" w:color="auto" w:fill="auto"/>
            <w:noWrap/>
            <w:vAlign w:val="bottom"/>
            <w:hideMark/>
          </w:tcPr>
          <w:p w:rsidR="00647576" w:rsidRPr="00B667EF" w:rsidRDefault="00647576" w:rsidP="004E2696">
            <w:pPr>
              <w:rPr>
                <w:rFonts w:ascii="Arial" w:hAnsi="Arial" w:cs="Arial"/>
                <w:sz w:val="20"/>
                <w:szCs w:val="20"/>
                <w:lang w:eastAsia="ru-RU"/>
              </w:rPr>
            </w:pPr>
            <w:r w:rsidRPr="00B667EF">
              <w:rPr>
                <w:rFonts w:ascii="Arial" w:hAnsi="Arial" w:cs="Arial"/>
                <w:sz w:val="20"/>
                <w:szCs w:val="20"/>
                <w:lang w:eastAsia="ru-RU"/>
              </w:rPr>
              <w:t> </w:t>
            </w:r>
          </w:p>
        </w:tc>
        <w:tc>
          <w:tcPr>
            <w:tcW w:w="2440" w:type="dxa"/>
            <w:tcBorders>
              <w:top w:val="nil"/>
              <w:left w:val="nil"/>
              <w:bottom w:val="single" w:sz="4" w:space="0" w:color="auto"/>
              <w:right w:val="single" w:sz="4" w:space="0" w:color="auto"/>
            </w:tcBorders>
            <w:shd w:val="clear" w:color="auto" w:fill="auto"/>
            <w:noWrap/>
            <w:vAlign w:val="bottom"/>
            <w:hideMark/>
          </w:tcPr>
          <w:p w:rsidR="00647576" w:rsidRPr="00B667EF" w:rsidRDefault="00647576" w:rsidP="004E2696">
            <w:pPr>
              <w:rPr>
                <w:rFonts w:ascii="Arial" w:hAnsi="Arial" w:cs="Arial"/>
                <w:sz w:val="20"/>
                <w:szCs w:val="20"/>
                <w:lang w:eastAsia="ru-RU"/>
              </w:rPr>
            </w:pPr>
          </w:p>
        </w:tc>
        <w:tc>
          <w:tcPr>
            <w:tcW w:w="2383" w:type="dxa"/>
            <w:tcBorders>
              <w:top w:val="nil"/>
              <w:left w:val="nil"/>
              <w:bottom w:val="single" w:sz="4" w:space="0" w:color="auto"/>
              <w:right w:val="single" w:sz="4" w:space="0" w:color="auto"/>
            </w:tcBorders>
            <w:shd w:val="clear" w:color="auto" w:fill="auto"/>
            <w:noWrap/>
            <w:vAlign w:val="bottom"/>
            <w:hideMark/>
          </w:tcPr>
          <w:p w:rsidR="00647576" w:rsidRPr="00B667EF" w:rsidRDefault="00647576" w:rsidP="004E2696">
            <w:pPr>
              <w:rPr>
                <w:rFonts w:ascii="Arial" w:hAnsi="Arial" w:cs="Arial"/>
                <w:color w:val="FF0000"/>
                <w:sz w:val="20"/>
                <w:szCs w:val="20"/>
                <w:lang w:eastAsia="ru-RU"/>
              </w:rPr>
            </w:pPr>
          </w:p>
        </w:tc>
      </w:tr>
      <w:tr w:rsidR="00647576" w:rsidRPr="00B667EF" w:rsidTr="004E2696">
        <w:trPr>
          <w:trHeight w:val="255"/>
        </w:trPr>
        <w:tc>
          <w:tcPr>
            <w:tcW w:w="192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647576" w:rsidRPr="00B667EF" w:rsidRDefault="00647576" w:rsidP="004E2696">
            <w:pPr>
              <w:jc w:val="center"/>
              <w:rPr>
                <w:rFonts w:ascii="Arial" w:hAnsi="Arial" w:cs="Arial"/>
                <w:sz w:val="20"/>
                <w:szCs w:val="20"/>
                <w:lang w:eastAsia="ru-RU"/>
              </w:rPr>
            </w:pPr>
            <w:r w:rsidRPr="00B667EF">
              <w:rPr>
                <w:rFonts w:ascii="Arial" w:hAnsi="Arial" w:cs="Arial"/>
                <w:sz w:val="20"/>
                <w:szCs w:val="20"/>
                <w:lang w:eastAsia="ru-RU"/>
              </w:rPr>
              <w:lastRenderedPageBreak/>
              <w:t>3</w:t>
            </w:r>
          </w:p>
        </w:tc>
        <w:tc>
          <w:tcPr>
            <w:tcW w:w="3620" w:type="dxa"/>
            <w:vMerge w:val="restart"/>
            <w:tcBorders>
              <w:top w:val="nil"/>
              <w:left w:val="nil"/>
              <w:right w:val="single" w:sz="4" w:space="0" w:color="auto"/>
            </w:tcBorders>
            <w:shd w:val="clear" w:color="auto" w:fill="auto"/>
            <w:noWrap/>
            <w:vAlign w:val="bottom"/>
            <w:hideMark/>
          </w:tcPr>
          <w:p w:rsidR="00647576" w:rsidRPr="00B667EF" w:rsidRDefault="00647576" w:rsidP="004E2696">
            <w:pPr>
              <w:jc w:val="center"/>
              <w:rPr>
                <w:rFonts w:ascii="Arial" w:hAnsi="Arial" w:cs="Arial"/>
                <w:sz w:val="20"/>
                <w:szCs w:val="20"/>
                <w:lang w:eastAsia="ru-RU"/>
              </w:rPr>
            </w:pPr>
            <w:r>
              <w:rPr>
                <w:rFonts w:ascii="Arial" w:hAnsi="Arial" w:cs="Arial"/>
                <w:sz w:val="20"/>
                <w:szCs w:val="20"/>
                <w:lang w:eastAsia="ru-RU"/>
              </w:rPr>
              <w:t>2</w:t>
            </w:r>
          </w:p>
        </w:tc>
        <w:tc>
          <w:tcPr>
            <w:tcW w:w="2440" w:type="dxa"/>
            <w:tcBorders>
              <w:top w:val="nil"/>
              <w:left w:val="nil"/>
              <w:bottom w:val="single" w:sz="4" w:space="0" w:color="auto"/>
              <w:right w:val="single" w:sz="4" w:space="0" w:color="auto"/>
            </w:tcBorders>
            <w:shd w:val="clear" w:color="auto" w:fill="auto"/>
            <w:noWrap/>
            <w:vAlign w:val="bottom"/>
            <w:hideMark/>
          </w:tcPr>
          <w:p w:rsidR="00647576" w:rsidRPr="00B667EF" w:rsidRDefault="00647576" w:rsidP="004E2696">
            <w:pPr>
              <w:rPr>
                <w:rFonts w:ascii="Arial" w:hAnsi="Arial" w:cs="Arial"/>
                <w:sz w:val="20"/>
                <w:szCs w:val="20"/>
                <w:lang w:eastAsia="ru-RU"/>
              </w:rPr>
            </w:pPr>
            <w:r w:rsidRPr="00B667EF">
              <w:rPr>
                <w:rFonts w:ascii="Arial" w:hAnsi="Arial" w:cs="Arial"/>
                <w:sz w:val="20"/>
                <w:szCs w:val="20"/>
                <w:lang w:eastAsia="ru-RU"/>
              </w:rPr>
              <w:t> </w:t>
            </w:r>
            <w:r>
              <w:rPr>
                <w:rFonts w:ascii="Arial" w:hAnsi="Arial" w:cs="Arial"/>
                <w:sz w:val="20"/>
                <w:szCs w:val="20"/>
                <w:lang w:eastAsia="ru-RU"/>
              </w:rPr>
              <w:t>Задания 2,6,12</w:t>
            </w:r>
          </w:p>
        </w:tc>
        <w:tc>
          <w:tcPr>
            <w:tcW w:w="2383" w:type="dxa"/>
            <w:tcBorders>
              <w:top w:val="nil"/>
              <w:left w:val="nil"/>
              <w:bottom w:val="single" w:sz="4" w:space="0" w:color="auto"/>
              <w:right w:val="single" w:sz="4" w:space="0" w:color="auto"/>
            </w:tcBorders>
            <w:shd w:val="clear" w:color="auto" w:fill="auto"/>
            <w:noWrap/>
            <w:vAlign w:val="bottom"/>
            <w:hideMark/>
          </w:tcPr>
          <w:p w:rsidR="00647576" w:rsidRPr="00B667EF" w:rsidRDefault="00647576" w:rsidP="004E2696">
            <w:pPr>
              <w:rPr>
                <w:rFonts w:ascii="Arial" w:hAnsi="Arial" w:cs="Arial"/>
                <w:sz w:val="20"/>
                <w:szCs w:val="20"/>
                <w:lang w:eastAsia="ru-RU"/>
              </w:rPr>
            </w:pPr>
            <w:r w:rsidRPr="00B667EF">
              <w:rPr>
                <w:rFonts w:ascii="Arial" w:hAnsi="Arial" w:cs="Arial"/>
                <w:sz w:val="20"/>
                <w:szCs w:val="20"/>
                <w:lang w:eastAsia="ru-RU"/>
              </w:rPr>
              <w:t> </w:t>
            </w:r>
          </w:p>
        </w:tc>
      </w:tr>
      <w:tr w:rsidR="00647576" w:rsidRPr="00B667EF" w:rsidTr="004E2696">
        <w:trPr>
          <w:trHeight w:val="255"/>
        </w:trPr>
        <w:tc>
          <w:tcPr>
            <w:tcW w:w="1920" w:type="dxa"/>
            <w:vMerge/>
            <w:tcBorders>
              <w:top w:val="nil"/>
              <w:left w:val="single" w:sz="4" w:space="0" w:color="auto"/>
              <w:bottom w:val="single" w:sz="4" w:space="0" w:color="auto"/>
              <w:right w:val="single" w:sz="4" w:space="0" w:color="auto"/>
            </w:tcBorders>
            <w:vAlign w:val="center"/>
            <w:hideMark/>
          </w:tcPr>
          <w:p w:rsidR="00647576" w:rsidRPr="00B667EF" w:rsidRDefault="00647576" w:rsidP="004E2696">
            <w:pPr>
              <w:rPr>
                <w:rFonts w:ascii="Arial" w:hAnsi="Arial" w:cs="Arial"/>
                <w:sz w:val="20"/>
                <w:szCs w:val="20"/>
                <w:lang w:eastAsia="ru-RU"/>
              </w:rPr>
            </w:pPr>
          </w:p>
        </w:tc>
        <w:tc>
          <w:tcPr>
            <w:tcW w:w="3620" w:type="dxa"/>
            <w:vMerge/>
            <w:tcBorders>
              <w:left w:val="nil"/>
              <w:right w:val="single" w:sz="4" w:space="0" w:color="auto"/>
            </w:tcBorders>
            <w:shd w:val="clear" w:color="auto" w:fill="auto"/>
            <w:noWrap/>
            <w:vAlign w:val="bottom"/>
            <w:hideMark/>
          </w:tcPr>
          <w:p w:rsidR="00647576" w:rsidRPr="00B667EF" w:rsidRDefault="00647576" w:rsidP="004E2696">
            <w:pPr>
              <w:jc w:val="center"/>
              <w:rPr>
                <w:rFonts w:ascii="Arial" w:hAnsi="Arial" w:cs="Arial"/>
                <w:sz w:val="20"/>
                <w:szCs w:val="20"/>
                <w:lang w:eastAsia="ru-RU"/>
              </w:rPr>
            </w:pPr>
          </w:p>
        </w:tc>
        <w:tc>
          <w:tcPr>
            <w:tcW w:w="2440" w:type="dxa"/>
            <w:tcBorders>
              <w:top w:val="nil"/>
              <w:left w:val="nil"/>
              <w:bottom w:val="single" w:sz="4" w:space="0" w:color="auto"/>
              <w:right w:val="single" w:sz="4" w:space="0" w:color="auto"/>
            </w:tcBorders>
            <w:shd w:val="clear" w:color="auto" w:fill="auto"/>
            <w:noWrap/>
            <w:vAlign w:val="bottom"/>
            <w:hideMark/>
          </w:tcPr>
          <w:p w:rsidR="00647576" w:rsidRPr="00B667EF" w:rsidRDefault="00647576" w:rsidP="004E2696">
            <w:pPr>
              <w:rPr>
                <w:rFonts w:ascii="Arial" w:hAnsi="Arial" w:cs="Arial"/>
                <w:sz w:val="20"/>
                <w:szCs w:val="20"/>
                <w:lang w:eastAsia="ru-RU"/>
              </w:rPr>
            </w:pPr>
            <w:r w:rsidRPr="00B667EF">
              <w:rPr>
                <w:rFonts w:ascii="Arial" w:hAnsi="Arial" w:cs="Arial"/>
                <w:sz w:val="20"/>
                <w:szCs w:val="20"/>
                <w:lang w:eastAsia="ru-RU"/>
              </w:rPr>
              <w:t> </w:t>
            </w:r>
            <w:r>
              <w:rPr>
                <w:rFonts w:ascii="Arial" w:hAnsi="Arial" w:cs="Arial"/>
                <w:sz w:val="20"/>
                <w:szCs w:val="20"/>
                <w:lang w:eastAsia="ru-RU"/>
              </w:rPr>
              <w:t>Эл</w:t>
            </w:r>
            <w:proofErr w:type="gramStart"/>
            <w:r>
              <w:rPr>
                <w:rFonts w:ascii="Arial" w:hAnsi="Arial" w:cs="Arial"/>
                <w:sz w:val="20"/>
                <w:szCs w:val="20"/>
                <w:lang w:eastAsia="ru-RU"/>
              </w:rPr>
              <w:t>.</w:t>
            </w:r>
            <w:proofErr w:type="gramEnd"/>
            <w:r>
              <w:rPr>
                <w:rFonts w:ascii="Arial" w:hAnsi="Arial" w:cs="Arial"/>
                <w:sz w:val="20"/>
                <w:szCs w:val="20"/>
                <w:lang w:eastAsia="ru-RU"/>
              </w:rPr>
              <w:t xml:space="preserve"> </w:t>
            </w:r>
            <w:proofErr w:type="gramStart"/>
            <w:r>
              <w:rPr>
                <w:rFonts w:ascii="Arial" w:hAnsi="Arial" w:cs="Arial"/>
                <w:sz w:val="20"/>
                <w:szCs w:val="20"/>
                <w:lang w:eastAsia="ru-RU"/>
              </w:rPr>
              <w:t>с</w:t>
            </w:r>
            <w:proofErr w:type="gramEnd"/>
            <w:r>
              <w:rPr>
                <w:rFonts w:ascii="Arial" w:hAnsi="Arial" w:cs="Arial"/>
                <w:sz w:val="20"/>
                <w:szCs w:val="20"/>
                <w:lang w:eastAsia="ru-RU"/>
              </w:rPr>
              <w:t>. 1.3.3; 1.3.1</w:t>
            </w:r>
          </w:p>
        </w:tc>
        <w:tc>
          <w:tcPr>
            <w:tcW w:w="2383" w:type="dxa"/>
            <w:tcBorders>
              <w:top w:val="nil"/>
              <w:left w:val="nil"/>
              <w:bottom w:val="single" w:sz="4" w:space="0" w:color="auto"/>
              <w:right w:val="single" w:sz="4" w:space="0" w:color="auto"/>
            </w:tcBorders>
            <w:shd w:val="clear" w:color="auto" w:fill="auto"/>
            <w:noWrap/>
            <w:vAlign w:val="bottom"/>
            <w:hideMark/>
          </w:tcPr>
          <w:p w:rsidR="00647576" w:rsidRPr="00B667EF" w:rsidRDefault="00647576" w:rsidP="004E2696">
            <w:pPr>
              <w:rPr>
                <w:rFonts w:ascii="Arial" w:hAnsi="Arial" w:cs="Arial"/>
                <w:sz w:val="20"/>
                <w:szCs w:val="20"/>
                <w:lang w:eastAsia="ru-RU"/>
              </w:rPr>
            </w:pPr>
            <w:r w:rsidRPr="00B667EF">
              <w:rPr>
                <w:rFonts w:ascii="Arial" w:hAnsi="Arial" w:cs="Arial"/>
                <w:sz w:val="20"/>
                <w:szCs w:val="20"/>
                <w:lang w:eastAsia="ru-RU"/>
              </w:rPr>
              <w:t> </w:t>
            </w:r>
            <w:r>
              <w:rPr>
                <w:rFonts w:ascii="Arial" w:hAnsi="Arial" w:cs="Arial"/>
                <w:sz w:val="20"/>
                <w:szCs w:val="20"/>
                <w:lang w:eastAsia="ru-RU"/>
              </w:rPr>
              <w:t>2.1</w:t>
            </w:r>
          </w:p>
        </w:tc>
      </w:tr>
      <w:tr w:rsidR="00647576" w:rsidRPr="00B667EF" w:rsidTr="004E2696">
        <w:trPr>
          <w:trHeight w:val="255"/>
        </w:trPr>
        <w:tc>
          <w:tcPr>
            <w:tcW w:w="1920" w:type="dxa"/>
            <w:vMerge/>
            <w:tcBorders>
              <w:top w:val="nil"/>
              <w:left w:val="single" w:sz="4" w:space="0" w:color="auto"/>
              <w:bottom w:val="single" w:sz="4" w:space="0" w:color="auto"/>
              <w:right w:val="single" w:sz="4" w:space="0" w:color="auto"/>
            </w:tcBorders>
            <w:vAlign w:val="center"/>
            <w:hideMark/>
          </w:tcPr>
          <w:p w:rsidR="00647576" w:rsidRPr="00B667EF" w:rsidRDefault="00647576" w:rsidP="004E2696">
            <w:pPr>
              <w:rPr>
                <w:rFonts w:ascii="Arial" w:hAnsi="Arial" w:cs="Arial"/>
                <w:sz w:val="20"/>
                <w:szCs w:val="20"/>
                <w:lang w:eastAsia="ru-RU"/>
              </w:rPr>
            </w:pPr>
          </w:p>
        </w:tc>
        <w:tc>
          <w:tcPr>
            <w:tcW w:w="3620" w:type="dxa"/>
            <w:vMerge/>
            <w:tcBorders>
              <w:left w:val="nil"/>
              <w:bottom w:val="single" w:sz="4" w:space="0" w:color="auto"/>
              <w:right w:val="single" w:sz="4" w:space="0" w:color="auto"/>
            </w:tcBorders>
            <w:shd w:val="clear" w:color="auto" w:fill="auto"/>
            <w:noWrap/>
            <w:vAlign w:val="bottom"/>
            <w:hideMark/>
          </w:tcPr>
          <w:p w:rsidR="00647576" w:rsidRPr="00B667EF" w:rsidRDefault="00647576" w:rsidP="004E2696">
            <w:pPr>
              <w:jc w:val="center"/>
              <w:rPr>
                <w:rFonts w:ascii="Arial" w:hAnsi="Arial" w:cs="Arial"/>
                <w:sz w:val="20"/>
                <w:szCs w:val="20"/>
                <w:lang w:eastAsia="ru-RU"/>
              </w:rPr>
            </w:pPr>
          </w:p>
        </w:tc>
        <w:tc>
          <w:tcPr>
            <w:tcW w:w="2440" w:type="dxa"/>
            <w:tcBorders>
              <w:top w:val="nil"/>
              <w:left w:val="nil"/>
              <w:bottom w:val="single" w:sz="4" w:space="0" w:color="auto"/>
              <w:right w:val="single" w:sz="4" w:space="0" w:color="auto"/>
            </w:tcBorders>
            <w:shd w:val="clear" w:color="auto" w:fill="auto"/>
            <w:noWrap/>
            <w:vAlign w:val="bottom"/>
            <w:hideMark/>
          </w:tcPr>
          <w:p w:rsidR="00647576" w:rsidRPr="00B667EF" w:rsidRDefault="00647576" w:rsidP="004E2696">
            <w:pPr>
              <w:rPr>
                <w:rFonts w:ascii="Arial" w:hAnsi="Arial" w:cs="Arial"/>
                <w:sz w:val="20"/>
                <w:szCs w:val="20"/>
                <w:lang w:eastAsia="ru-RU"/>
              </w:rPr>
            </w:pPr>
            <w:r>
              <w:rPr>
                <w:rFonts w:ascii="Arial" w:hAnsi="Arial" w:cs="Arial"/>
                <w:sz w:val="20"/>
                <w:szCs w:val="20"/>
                <w:lang w:eastAsia="ru-RU"/>
              </w:rPr>
              <w:t>2,3,2</w:t>
            </w:r>
          </w:p>
        </w:tc>
        <w:tc>
          <w:tcPr>
            <w:tcW w:w="2383" w:type="dxa"/>
            <w:tcBorders>
              <w:top w:val="nil"/>
              <w:left w:val="nil"/>
              <w:bottom w:val="single" w:sz="4" w:space="0" w:color="auto"/>
              <w:right w:val="single" w:sz="4" w:space="0" w:color="auto"/>
            </w:tcBorders>
            <w:shd w:val="clear" w:color="auto" w:fill="auto"/>
            <w:noWrap/>
            <w:vAlign w:val="bottom"/>
            <w:hideMark/>
          </w:tcPr>
          <w:p w:rsidR="00647576" w:rsidRPr="00B667EF" w:rsidRDefault="00647576" w:rsidP="004E2696">
            <w:pPr>
              <w:rPr>
                <w:rFonts w:ascii="Arial" w:hAnsi="Arial" w:cs="Arial"/>
                <w:sz w:val="20"/>
                <w:szCs w:val="20"/>
                <w:lang w:eastAsia="ru-RU"/>
              </w:rPr>
            </w:pPr>
            <w:r>
              <w:rPr>
                <w:rFonts w:ascii="Arial" w:hAnsi="Arial" w:cs="Arial"/>
                <w:sz w:val="20"/>
                <w:szCs w:val="20"/>
                <w:lang w:eastAsia="ru-RU"/>
              </w:rPr>
              <w:t>2,5</w:t>
            </w:r>
            <w:r w:rsidRPr="00B667EF">
              <w:rPr>
                <w:rFonts w:ascii="Arial" w:hAnsi="Arial" w:cs="Arial"/>
                <w:sz w:val="20"/>
                <w:szCs w:val="20"/>
                <w:lang w:eastAsia="ru-RU"/>
              </w:rPr>
              <w:t> </w:t>
            </w:r>
          </w:p>
        </w:tc>
      </w:tr>
      <w:tr w:rsidR="00647576" w:rsidRPr="00B667EF" w:rsidTr="004E2696">
        <w:trPr>
          <w:trHeight w:val="255"/>
        </w:trPr>
        <w:tc>
          <w:tcPr>
            <w:tcW w:w="192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647576" w:rsidRPr="00B667EF" w:rsidRDefault="00647576" w:rsidP="004E2696">
            <w:pPr>
              <w:jc w:val="center"/>
              <w:rPr>
                <w:rFonts w:ascii="Arial" w:hAnsi="Arial" w:cs="Arial"/>
                <w:sz w:val="20"/>
                <w:szCs w:val="20"/>
                <w:lang w:eastAsia="ru-RU"/>
              </w:rPr>
            </w:pPr>
            <w:r w:rsidRPr="00B667EF">
              <w:rPr>
                <w:rFonts w:ascii="Arial" w:hAnsi="Arial" w:cs="Arial"/>
                <w:sz w:val="20"/>
                <w:szCs w:val="20"/>
                <w:lang w:eastAsia="ru-RU"/>
              </w:rPr>
              <w:t>4</w:t>
            </w:r>
          </w:p>
        </w:tc>
        <w:tc>
          <w:tcPr>
            <w:tcW w:w="3620" w:type="dxa"/>
            <w:vMerge w:val="restart"/>
            <w:tcBorders>
              <w:top w:val="nil"/>
              <w:left w:val="nil"/>
              <w:right w:val="single" w:sz="4" w:space="0" w:color="auto"/>
            </w:tcBorders>
            <w:shd w:val="clear" w:color="auto" w:fill="auto"/>
            <w:noWrap/>
            <w:vAlign w:val="bottom"/>
            <w:hideMark/>
          </w:tcPr>
          <w:p w:rsidR="00647576" w:rsidRPr="00B667EF" w:rsidRDefault="00647576" w:rsidP="004E2696">
            <w:pPr>
              <w:jc w:val="center"/>
              <w:rPr>
                <w:rFonts w:ascii="Arial" w:hAnsi="Arial" w:cs="Arial"/>
                <w:sz w:val="20"/>
                <w:szCs w:val="20"/>
                <w:lang w:eastAsia="ru-RU"/>
              </w:rPr>
            </w:pPr>
          </w:p>
          <w:p w:rsidR="00647576" w:rsidRPr="00B667EF" w:rsidRDefault="00647576" w:rsidP="004E2696">
            <w:pPr>
              <w:jc w:val="center"/>
              <w:rPr>
                <w:rFonts w:ascii="Arial" w:hAnsi="Arial" w:cs="Arial"/>
                <w:sz w:val="20"/>
                <w:szCs w:val="20"/>
                <w:lang w:eastAsia="ru-RU"/>
              </w:rPr>
            </w:pPr>
            <w:r>
              <w:rPr>
                <w:rFonts w:ascii="Arial" w:hAnsi="Arial" w:cs="Arial"/>
                <w:sz w:val="20"/>
                <w:szCs w:val="20"/>
                <w:lang w:eastAsia="ru-RU"/>
              </w:rPr>
              <w:t>4</w:t>
            </w:r>
          </w:p>
          <w:p w:rsidR="00647576" w:rsidRPr="00B667EF" w:rsidRDefault="00647576" w:rsidP="004E2696">
            <w:pPr>
              <w:jc w:val="center"/>
              <w:rPr>
                <w:rFonts w:ascii="Arial" w:hAnsi="Arial" w:cs="Arial"/>
                <w:sz w:val="20"/>
                <w:szCs w:val="20"/>
                <w:lang w:eastAsia="ru-RU"/>
              </w:rPr>
            </w:pPr>
          </w:p>
        </w:tc>
        <w:tc>
          <w:tcPr>
            <w:tcW w:w="2440" w:type="dxa"/>
            <w:tcBorders>
              <w:top w:val="nil"/>
              <w:left w:val="nil"/>
              <w:bottom w:val="single" w:sz="4" w:space="0" w:color="auto"/>
              <w:right w:val="single" w:sz="4" w:space="0" w:color="auto"/>
            </w:tcBorders>
            <w:shd w:val="clear" w:color="auto" w:fill="auto"/>
            <w:noWrap/>
            <w:vAlign w:val="bottom"/>
            <w:hideMark/>
          </w:tcPr>
          <w:p w:rsidR="00647576" w:rsidRPr="00B667EF" w:rsidRDefault="00647576" w:rsidP="004E2696">
            <w:pPr>
              <w:rPr>
                <w:rFonts w:ascii="Arial" w:hAnsi="Arial" w:cs="Arial"/>
                <w:sz w:val="20"/>
                <w:szCs w:val="20"/>
                <w:lang w:eastAsia="ru-RU"/>
              </w:rPr>
            </w:pPr>
            <w:r w:rsidRPr="00B667EF">
              <w:rPr>
                <w:rFonts w:ascii="Arial" w:hAnsi="Arial" w:cs="Arial"/>
                <w:sz w:val="20"/>
                <w:szCs w:val="20"/>
                <w:lang w:eastAsia="ru-RU"/>
              </w:rPr>
              <w:t> </w:t>
            </w:r>
            <w:r>
              <w:rPr>
                <w:rFonts w:ascii="Arial" w:hAnsi="Arial" w:cs="Arial"/>
                <w:sz w:val="20"/>
                <w:szCs w:val="20"/>
                <w:lang w:eastAsia="ru-RU"/>
              </w:rPr>
              <w:t>Задания 2,6,15</w:t>
            </w:r>
          </w:p>
        </w:tc>
        <w:tc>
          <w:tcPr>
            <w:tcW w:w="2383" w:type="dxa"/>
            <w:tcBorders>
              <w:top w:val="nil"/>
              <w:left w:val="nil"/>
              <w:bottom w:val="single" w:sz="4" w:space="0" w:color="auto"/>
              <w:right w:val="single" w:sz="4" w:space="0" w:color="auto"/>
            </w:tcBorders>
            <w:shd w:val="clear" w:color="auto" w:fill="auto"/>
            <w:noWrap/>
            <w:vAlign w:val="bottom"/>
            <w:hideMark/>
          </w:tcPr>
          <w:p w:rsidR="00647576" w:rsidRPr="00B667EF" w:rsidRDefault="00647576" w:rsidP="004E2696">
            <w:pPr>
              <w:rPr>
                <w:rFonts w:ascii="Arial" w:hAnsi="Arial" w:cs="Arial"/>
                <w:sz w:val="20"/>
                <w:szCs w:val="20"/>
                <w:lang w:eastAsia="ru-RU"/>
              </w:rPr>
            </w:pPr>
            <w:r w:rsidRPr="00B667EF">
              <w:rPr>
                <w:rFonts w:ascii="Arial" w:hAnsi="Arial" w:cs="Arial"/>
                <w:sz w:val="20"/>
                <w:szCs w:val="20"/>
                <w:lang w:eastAsia="ru-RU"/>
              </w:rPr>
              <w:t> </w:t>
            </w:r>
          </w:p>
        </w:tc>
      </w:tr>
      <w:tr w:rsidR="00647576" w:rsidRPr="00B667EF" w:rsidTr="004E2696">
        <w:trPr>
          <w:trHeight w:val="255"/>
        </w:trPr>
        <w:tc>
          <w:tcPr>
            <w:tcW w:w="1920" w:type="dxa"/>
            <w:vMerge/>
            <w:tcBorders>
              <w:top w:val="nil"/>
              <w:left w:val="single" w:sz="4" w:space="0" w:color="auto"/>
              <w:bottom w:val="single" w:sz="4" w:space="0" w:color="auto"/>
              <w:right w:val="single" w:sz="4" w:space="0" w:color="auto"/>
            </w:tcBorders>
            <w:vAlign w:val="bottom"/>
            <w:hideMark/>
          </w:tcPr>
          <w:p w:rsidR="00647576" w:rsidRPr="00B667EF" w:rsidRDefault="00647576" w:rsidP="004E2696">
            <w:pPr>
              <w:jc w:val="center"/>
              <w:rPr>
                <w:rFonts w:ascii="Arial" w:hAnsi="Arial" w:cs="Arial"/>
                <w:sz w:val="20"/>
                <w:szCs w:val="20"/>
                <w:lang w:eastAsia="ru-RU"/>
              </w:rPr>
            </w:pPr>
          </w:p>
        </w:tc>
        <w:tc>
          <w:tcPr>
            <w:tcW w:w="3620" w:type="dxa"/>
            <w:vMerge/>
            <w:tcBorders>
              <w:left w:val="nil"/>
              <w:right w:val="single" w:sz="4" w:space="0" w:color="auto"/>
            </w:tcBorders>
            <w:shd w:val="clear" w:color="auto" w:fill="auto"/>
            <w:noWrap/>
            <w:vAlign w:val="bottom"/>
            <w:hideMark/>
          </w:tcPr>
          <w:p w:rsidR="00647576" w:rsidRPr="00B667EF" w:rsidRDefault="00647576" w:rsidP="004E2696">
            <w:pPr>
              <w:jc w:val="center"/>
              <w:rPr>
                <w:rFonts w:ascii="Arial" w:hAnsi="Arial" w:cs="Arial"/>
                <w:sz w:val="20"/>
                <w:szCs w:val="20"/>
                <w:lang w:eastAsia="ru-RU"/>
              </w:rPr>
            </w:pPr>
          </w:p>
        </w:tc>
        <w:tc>
          <w:tcPr>
            <w:tcW w:w="2440" w:type="dxa"/>
            <w:tcBorders>
              <w:top w:val="nil"/>
              <w:left w:val="nil"/>
              <w:bottom w:val="single" w:sz="4" w:space="0" w:color="auto"/>
              <w:right w:val="single" w:sz="4" w:space="0" w:color="auto"/>
            </w:tcBorders>
            <w:shd w:val="clear" w:color="auto" w:fill="auto"/>
            <w:noWrap/>
            <w:vAlign w:val="bottom"/>
            <w:hideMark/>
          </w:tcPr>
          <w:p w:rsidR="00647576" w:rsidRPr="00B667EF" w:rsidRDefault="00647576" w:rsidP="004E2696">
            <w:pPr>
              <w:rPr>
                <w:rFonts w:ascii="Arial" w:hAnsi="Arial" w:cs="Arial"/>
                <w:sz w:val="20"/>
                <w:szCs w:val="20"/>
                <w:lang w:eastAsia="ru-RU"/>
              </w:rPr>
            </w:pPr>
            <w:r w:rsidRPr="00B667EF">
              <w:rPr>
                <w:rFonts w:ascii="Arial" w:hAnsi="Arial" w:cs="Arial"/>
                <w:sz w:val="20"/>
                <w:szCs w:val="20"/>
                <w:lang w:eastAsia="ru-RU"/>
              </w:rPr>
              <w:t> </w:t>
            </w:r>
            <w:r>
              <w:rPr>
                <w:rFonts w:ascii="Arial" w:hAnsi="Arial" w:cs="Arial"/>
                <w:sz w:val="20"/>
                <w:szCs w:val="20"/>
                <w:lang w:eastAsia="ru-RU"/>
              </w:rPr>
              <w:t>Эл</w:t>
            </w:r>
            <w:proofErr w:type="gramStart"/>
            <w:r>
              <w:rPr>
                <w:rFonts w:ascii="Arial" w:hAnsi="Arial" w:cs="Arial"/>
                <w:sz w:val="20"/>
                <w:szCs w:val="20"/>
                <w:lang w:eastAsia="ru-RU"/>
              </w:rPr>
              <w:t>.</w:t>
            </w:r>
            <w:proofErr w:type="gramEnd"/>
            <w:r>
              <w:rPr>
                <w:rFonts w:ascii="Arial" w:hAnsi="Arial" w:cs="Arial"/>
                <w:sz w:val="20"/>
                <w:szCs w:val="20"/>
                <w:lang w:eastAsia="ru-RU"/>
              </w:rPr>
              <w:t xml:space="preserve"> </w:t>
            </w:r>
            <w:proofErr w:type="gramStart"/>
            <w:r>
              <w:rPr>
                <w:rFonts w:ascii="Arial" w:hAnsi="Arial" w:cs="Arial"/>
                <w:sz w:val="20"/>
                <w:szCs w:val="20"/>
                <w:lang w:eastAsia="ru-RU"/>
              </w:rPr>
              <w:t>с</w:t>
            </w:r>
            <w:proofErr w:type="gramEnd"/>
            <w:r>
              <w:rPr>
                <w:rFonts w:ascii="Arial" w:hAnsi="Arial" w:cs="Arial"/>
                <w:sz w:val="20"/>
                <w:szCs w:val="20"/>
                <w:lang w:eastAsia="ru-RU"/>
              </w:rPr>
              <w:t>. 1.3.3; 1.3.1</w:t>
            </w:r>
          </w:p>
        </w:tc>
        <w:tc>
          <w:tcPr>
            <w:tcW w:w="2383" w:type="dxa"/>
            <w:tcBorders>
              <w:top w:val="nil"/>
              <w:left w:val="nil"/>
              <w:bottom w:val="single" w:sz="4" w:space="0" w:color="auto"/>
              <w:right w:val="single" w:sz="4" w:space="0" w:color="auto"/>
            </w:tcBorders>
            <w:shd w:val="clear" w:color="auto" w:fill="auto"/>
            <w:noWrap/>
            <w:vAlign w:val="bottom"/>
            <w:hideMark/>
          </w:tcPr>
          <w:p w:rsidR="00647576" w:rsidRPr="00B667EF" w:rsidRDefault="00647576" w:rsidP="004E2696">
            <w:pPr>
              <w:rPr>
                <w:rFonts w:ascii="Arial" w:hAnsi="Arial" w:cs="Arial"/>
                <w:sz w:val="20"/>
                <w:szCs w:val="20"/>
                <w:lang w:eastAsia="ru-RU"/>
              </w:rPr>
            </w:pPr>
            <w:r w:rsidRPr="00B667EF">
              <w:rPr>
                <w:rFonts w:ascii="Arial" w:hAnsi="Arial" w:cs="Arial"/>
                <w:sz w:val="20"/>
                <w:szCs w:val="20"/>
                <w:lang w:eastAsia="ru-RU"/>
              </w:rPr>
              <w:t> </w:t>
            </w:r>
            <w:r>
              <w:rPr>
                <w:rFonts w:ascii="Arial" w:hAnsi="Arial" w:cs="Arial"/>
                <w:sz w:val="20"/>
                <w:szCs w:val="20"/>
                <w:lang w:eastAsia="ru-RU"/>
              </w:rPr>
              <w:t>2.1</w:t>
            </w:r>
          </w:p>
        </w:tc>
      </w:tr>
      <w:tr w:rsidR="00647576" w:rsidRPr="00B667EF" w:rsidTr="004E2696">
        <w:trPr>
          <w:trHeight w:val="255"/>
        </w:trPr>
        <w:tc>
          <w:tcPr>
            <w:tcW w:w="1920" w:type="dxa"/>
            <w:vMerge/>
            <w:tcBorders>
              <w:top w:val="nil"/>
              <w:left w:val="single" w:sz="4" w:space="0" w:color="auto"/>
              <w:bottom w:val="single" w:sz="4" w:space="0" w:color="auto"/>
              <w:right w:val="single" w:sz="4" w:space="0" w:color="auto"/>
            </w:tcBorders>
            <w:vAlign w:val="bottom"/>
            <w:hideMark/>
          </w:tcPr>
          <w:p w:rsidR="00647576" w:rsidRPr="00B667EF" w:rsidRDefault="00647576" w:rsidP="004E2696">
            <w:pPr>
              <w:jc w:val="center"/>
              <w:rPr>
                <w:rFonts w:ascii="Arial" w:hAnsi="Arial" w:cs="Arial"/>
                <w:sz w:val="20"/>
                <w:szCs w:val="20"/>
                <w:lang w:eastAsia="ru-RU"/>
              </w:rPr>
            </w:pPr>
          </w:p>
        </w:tc>
        <w:tc>
          <w:tcPr>
            <w:tcW w:w="3620" w:type="dxa"/>
            <w:vMerge/>
            <w:tcBorders>
              <w:left w:val="nil"/>
              <w:bottom w:val="single" w:sz="4" w:space="0" w:color="auto"/>
              <w:right w:val="single" w:sz="4" w:space="0" w:color="auto"/>
            </w:tcBorders>
            <w:shd w:val="clear" w:color="auto" w:fill="auto"/>
            <w:noWrap/>
            <w:vAlign w:val="bottom"/>
            <w:hideMark/>
          </w:tcPr>
          <w:p w:rsidR="00647576" w:rsidRPr="00B667EF" w:rsidRDefault="00647576" w:rsidP="004E2696">
            <w:pPr>
              <w:jc w:val="center"/>
              <w:rPr>
                <w:rFonts w:ascii="Arial" w:hAnsi="Arial" w:cs="Arial"/>
                <w:sz w:val="20"/>
                <w:szCs w:val="20"/>
                <w:lang w:eastAsia="ru-RU"/>
              </w:rPr>
            </w:pPr>
          </w:p>
        </w:tc>
        <w:tc>
          <w:tcPr>
            <w:tcW w:w="2440" w:type="dxa"/>
            <w:tcBorders>
              <w:top w:val="nil"/>
              <w:left w:val="nil"/>
              <w:bottom w:val="single" w:sz="4" w:space="0" w:color="auto"/>
              <w:right w:val="single" w:sz="4" w:space="0" w:color="auto"/>
            </w:tcBorders>
            <w:shd w:val="clear" w:color="auto" w:fill="auto"/>
            <w:noWrap/>
            <w:vAlign w:val="bottom"/>
            <w:hideMark/>
          </w:tcPr>
          <w:p w:rsidR="00647576" w:rsidRPr="00B667EF" w:rsidRDefault="00647576" w:rsidP="004E2696">
            <w:pPr>
              <w:rPr>
                <w:rFonts w:ascii="Arial" w:hAnsi="Arial" w:cs="Arial"/>
                <w:sz w:val="20"/>
                <w:szCs w:val="20"/>
                <w:lang w:eastAsia="ru-RU"/>
              </w:rPr>
            </w:pPr>
            <w:r w:rsidRPr="00B667EF">
              <w:rPr>
                <w:rFonts w:ascii="Arial" w:hAnsi="Arial" w:cs="Arial"/>
                <w:sz w:val="20"/>
                <w:szCs w:val="20"/>
                <w:lang w:eastAsia="ru-RU"/>
              </w:rPr>
              <w:t> </w:t>
            </w:r>
            <w:r>
              <w:rPr>
                <w:rFonts w:ascii="Arial" w:hAnsi="Arial" w:cs="Arial"/>
                <w:sz w:val="20"/>
                <w:szCs w:val="20"/>
                <w:lang w:eastAsia="ru-RU"/>
              </w:rPr>
              <w:t>2.1.4; 1.2.1</w:t>
            </w:r>
          </w:p>
        </w:tc>
        <w:tc>
          <w:tcPr>
            <w:tcW w:w="2383" w:type="dxa"/>
            <w:tcBorders>
              <w:top w:val="nil"/>
              <w:left w:val="nil"/>
              <w:bottom w:val="single" w:sz="4" w:space="0" w:color="auto"/>
              <w:right w:val="single" w:sz="4" w:space="0" w:color="auto"/>
            </w:tcBorders>
            <w:shd w:val="clear" w:color="auto" w:fill="auto"/>
            <w:noWrap/>
            <w:vAlign w:val="bottom"/>
            <w:hideMark/>
          </w:tcPr>
          <w:p w:rsidR="00647576" w:rsidRPr="00B667EF" w:rsidRDefault="00647576" w:rsidP="004E2696">
            <w:pPr>
              <w:rPr>
                <w:rFonts w:ascii="Arial" w:hAnsi="Arial" w:cs="Arial"/>
                <w:sz w:val="20"/>
                <w:szCs w:val="20"/>
                <w:lang w:eastAsia="ru-RU"/>
              </w:rPr>
            </w:pPr>
            <w:r w:rsidRPr="00B667EF">
              <w:rPr>
                <w:rFonts w:ascii="Arial" w:hAnsi="Arial" w:cs="Arial"/>
                <w:sz w:val="20"/>
                <w:szCs w:val="20"/>
                <w:lang w:eastAsia="ru-RU"/>
              </w:rPr>
              <w:t> </w:t>
            </w:r>
            <w:r>
              <w:rPr>
                <w:rFonts w:ascii="Arial" w:hAnsi="Arial" w:cs="Arial"/>
                <w:sz w:val="20"/>
                <w:szCs w:val="20"/>
                <w:lang w:eastAsia="ru-RU"/>
              </w:rPr>
              <w:t>2,3</w:t>
            </w:r>
          </w:p>
        </w:tc>
      </w:tr>
      <w:tr w:rsidR="00647576" w:rsidRPr="00B667EF" w:rsidTr="004E2696">
        <w:trPr>
          <w:trHeight w:val="255"/>
        </w:trPr>
        <w:tc>
          <w:tcPr>
            <w:tcW w:w="192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647576" w:rsidRPr="00B667EF" w:rsidRDefault="00647576" w:rsidP="004E2696">
            <w:pPr>
              <w:jc w:val="center"/>
              <w:rPr>
                <w:rFonts w:ascii="Arial" w:hAnsi="Arial" w:cs="Arial"/>
                <w:sz w:val="20"/>
                <w:szCs w:val="20"/>
                <w:lang w:eastAsia="ru-RU"/>
              </w:rPr>
            </w:pPr>
            <w:r w:rsidRPr="00B667EF">
              <w:rPr>
                <w:rFonts w:ascii="Arial" w:hAnsi="Arial" w:cs="Arial"/>
                <w:sz w:val="20"/>
                <w:szCs w:val="20"/>
                <w:lang w:eastAsia="ru-RU"/>
              </w:rPr>
              <w:t>5</w:t>
            </w:r>
          </w:p>
        </w:tc>
        <w:tc>
          <w:tcPr>
            <w:tcW w:w="3620" w:type="dxa"/>
            <w:vMerge w:val="restart"/>
            <w:tcBorders>
              <w:top w:val="nil"/>
              <w:left w:val="nil"/>
              <w:right w:val="single" w:sz="4" w:space="0" w:color="auto"/>
            </w:tcBorders>
            <w:shd w:val="clear" w:color="auto" w:fill="auto"/>
            <w:noWrap/>
            <w:vAlign w:val="bottom"/>
            <w:hideMark/>
          </w:tcPr>
          <w:p w:rsidR="00647576" w:rsidRPr="00B667EF" w:rsidRDefault="00647576" w:rsidP="004E2696">
            <w:pPr>
              <w:jc w:val="center"/>
              <w:rPr>
                <w:rFonts w:ascii="Arial" w:hAnsi="Arial" w:cs="Arial"/>
                <w:sz w:val="20"/>
                <w:szCs w:val="20"/>
                <w:lang w:eastAsia="ru-RU"/>
              </w:rPr>
            </w:pPr>
          </w:p>
          <w:p w:rsidR="00647576" w:rsidRPr="00B667EF" w:rsidRDefault="00647576" w:rsidP="004E2696">
            <w:pPr>
              <w:jc w:val="center"/>
              <w:rPr>
                <w:rFonts w:ascii="Arial" w:hAnsi="Arial" w:cs="Arial"/>
                <w:sz w:val="20"/>
                <w:szCs w:val="20"/>
                <w:lang w:eastAsia="ru-RU"/>
              </w:rPr>
            </w:pPr>
            <w:r>
              <w:rPr>
                <w:rFonts w:ascii="Arial" w:hAnsi="Arial" w:cs="Arial"/>
                <w:sz w:val="20"/>
                <w:szCs w:val="20"/>
                <w:lang w:eastAsia="ru-RU"/>
              </w:rPr>
              <w:t>6</w:t>
            </w:r>
          </w:p>
          <w:p w:rsidR="00647576" w:rsidRPr="00B667EF" w:rsidRDefault="00647576" w:rsidP="004E2696">
            <w:pPr>
              <w:jc w:val="center"/>
              <w:rPr>
                <w:rFonts w:ascii="Arial" w:hAnsi="Arial" w:cs="Arial"/>
                <w:sz w:val="20"/>
                <w:szCs w:val="20"/>
                <w:lang w:eastAsia="ru-RU"/>
              </w:rPr>
            </w:pPr>
          </w:p>
        </w:tc>
        <w:tc>
          <w:tcPr>
            <w:tcW w:w="2440" w:type="dxa"/>
            <w:tcBorders>
              <w:top w:val="nil"/>
              <w:left w:val="nil"/>
              <w:bottom w:val="single" w:sz="4" w:space="0" w:color="auto"/>
              <w:right w:val="single" w:sz="4" w:space="0" w:color="auto"/>
            </w:tcBorders>
            <w:shd w:val="clear" w:color="auto" w:fill="auto"/>
            <w:noWrap/>
            <w:vAlign w:val="bottom"/>
            <w:hideMark/>
          </w:tcPr>
          <w:p w:rsidR="00647576" w:rsidRPr="00B667EF" w:rsidRDefault="00647576" w:rsidP="004E2696">
            <w:pPr>
              <w:rPr>
                <w:rFonts w:ascii="Arial" w:hAnsi="Arial" w:cs="Arial"/>
                <w:sz w:val="20"/>
                <w:szCs w:val="20"/>
                <w:lang w:eastAsia="ru-RU"/>
              </w:rPr>
            </w:pPr>
            <w:r w:rsidRPr="00B667EF">
              <w:rPr>
                <w:rFonts w:ascii="Arial" w:hAnsi="Arial" w:cs="Arial"/>
                <w:sz w:val="20"/>
                <w:szCs w:val="20"/>
                <w:lang w:eastAsia="ru-RU"/>
              </w:rPr>
              <w:t> </w:t>
            </w:r>
            <w:r>
              <w:rPr>
                <w:rFonts w:ascii="Arial" w:hAnsi="Arial" w:cs="Arial"/>
                <w:sz w:val="20"/>
                <w:szCs w:val="20"/>
                <w:lang w:eastAsia="ru-RU"/>
              </w:rPr>
              <w:t>Задания 6,16</w:t>
            </w:r>
          </w:p>
        </w:tc>
        <w:tc>
          <w:tcPr>
            <w:tcW w:w="2383" w:type="dxa"/>
            <w:tcBorders>
              <w:top w:val="nil"/>
              <w:left w:val="nil"/>
              <w:bottom w:val="single" w:sz="4" w:space="0" w:color="auto"/>
              <w:right w:val="single" w:sz="4" w:space="0" w:color="auto"/>
            </w:tcBorders>
            <w:shd w:val="clear" w:color="auto" w:fill="auto"/>
            <w:noWrap/>
            <w:vAlign w:val="bottom"/>
            <w:hideMark/>
          </w:tcPr>
          <w:p w:rsidR="00647576" w:rsidRPr="00B667EF" w:rsidRDefault="00647576" w:rsidP="004E2696">
            <w:pPr>
              <w:rPr>
                <w:rFonts w:ascii="Arial" w:hAnsi="Arial" w:cs="Arial"/>
                <w:sz w:val="20"/>
                <w:szCs w:val="20"/>
                <w:lang w:eastAsia="ru-RU"/>
              </w:rPr>
            </w:pPr>
            <w:r w:rsidRPr="00B667EF">
              <w:rPr>
                <w:rFonts w:ascii="Arial" w:hAnsi="Arial" w:cs="Arial"/>
                <w:sz w:val="20"/>
                <w:szCs w:val="20"/>
                <w:lang w:eastAsia="ru-RU"/>
              </w:rPr>
              <w:t> </w:t>
            </w:r>
          </w:p>
        </w:tc>
      </w:tr>
      <w:tr w:rsidR="00647576" w:rsidRPr="00B667EF" w:rsidTr="004E2696">
        <w:trPr>
          <w:trHeight w:val="255"/>
        </w:trPr>
        <w:tc>
          <w:tcPr>
            <w:tcW w:w="1920" w:type="dxa"/>
            <w:vMerge/>
            <w:tcBorders>
              <w:top w:val="nil"/>
              <w:left w:val="single" w:sz="4" w:space="0" w:color="auto"/>
              <w:bottom w:val="single" w:sz="4" w:space="0" w:color="auto"/>
              <w:right w:val="single" w:sz="4" w:space="0" w:color="auto"/>
            </w:tcBorders>
            <w:vAlign w:val="center"/>
            <w:hideMark/>
          </w:tcPr>
          <w:p w:rsidR="00647576" w:rsidRPr="00B667EF" w:rsidRDefault="00647576" w:rsidP="004E2696">
            <w:pPr>
              <w:rPr>
                <w:rFonts w:ascii="Arial" w:hAnsi="Arial" w:cs="Arial"/>
                <w:sz w:val="20"/>
                <w:szCs w:val="20"/>
                <w:lang w:eastAsia="ru-RU"/>
              </w:rPr>
            </w:pPr>
          </w:p>
        </w:tc>
        <w:tc>
          <w:tcPr>
            <w:tcW w:w="3620" w:type="dxa"/>
            <w:vMerge/>
            <w:tcBorders>
              <w:left w:val="nil"/>
              <w:right w:val="single" w:sz="4" w:space="0" w:color="auto"/>
            </w:tcBorders>
            <w:shd w:val="clear" w:color="auto" w:fill="auto"/>
            <w:noWrap/>
            <w:vAlign w:val="bottom"/>
            <w:hideMark/>
          </w:tcPr>
          <w:p w:rsidR="00647576" w:rsidRPr="00B667EF" w:rsidRDefault="00647576" w:rsidP="004E2696">
            <w:pPr>
              <w:rPr>
                <w:rFonts w:ascii="Arial" w:hAnsi="Arial" w:cs="Arial"/>
                <w:sz w:val="20"/>
                <w:szCs w:val="20"/>
                <w:lang w:eastAsia="ru-RU"/>
              </w:rPr>
            </w:pPr>
          </w:p>
        </w:tc>
        <w:tc>
          <w:tcPr>
            <w:tcW w:w="2440" w:type="dxa"/>
            <w:tcBorders>
              <w:top w:val="nil"/>
              <w:left w:val="nil"/>
              <w:bottom w:val="single" w:sz="4" w:space="0" w:color="auto"/>
              <w:right w:val="single" w:sz="4" w:space="0" w:color="auto"/>
            </w:tcBorders>
            <w:shd w:val="clear" w:color="auto" w:fill="auto"/>
            <w:noWrap/>
            <w:vAlign w:val="bottom"/>
            <w:hideMark/>
          </w:tcPr>
          <w:p w:rsidR="00647576" w:rsidRPr="00B667EF" w:rsidRDefault="00647576" w:rsidP="004E2696">
            <w:pPr>
              <w:rPr>
                <w:rFonts w:ascii="Arial" w:hAnsi="Arial" w:cs="Arial"/>
                <w:sz w:val="20"/>
                <w:szCs w:val="20"/>
                <w:lang w:eastAsia="ru-RU"/>
              </w:rPr>
            </w:pPr>
            <w:r w:rsidRPr="00B667EF">
              <w:rPr>
                <w:rFonts w:ascii="Arial" w:hAnsi="Arial" w:cs="Arial"/>
                <w:sz w:val="20"/>
                <w:szCs w:val="20"/>
                <w:lang w:eastAsia="ru-RU"/>
              </w:rPr>
              <w:t> </w:t>
            </w:r>
            <w:r>
              <w:rPr>
                <w:rFonts w:ascii="Arial" w:hAnsi="Arial" w:cs="Arial"/>
                <w:sz w:val="20"/>
                <w:szCs w:val="20"/>
                <w:lang w:eastAsia="ru-RU"/>
              </w:rPr>
              <w:t>Эл</w:t>
            </w:r>
            <w:proofErr w:type="gramStart"/>
            <w:r>
              <w:rPr>
                <w:rFonts w:ascii="Arial" w:hAnsi="Arial" w:cs="Arial"/>
                <w:sz w:val="20"/>
                <w:szCs w:val="20"/>
                <w:lang w:eastAsia="ru-RU"/>
              </w:rPr>
              <w:t>.</w:t>
            </w:r>
            <w:proofErr w:type="gramEnd"/>
            <w:r>
              <w:rPr>
                <w:rFonts w:ascii="Arial" w:hAnsi="Arial" w:cs="Arial"/>
                <w:sz w:val="20"/>
                <w:szCs w:val="20"/>
                <w:lang w:eastAsia="ru-RU"/>
              </w:rPr>
              <w:t xml:space="preserve"> </w:t>
            </w:r>
            <w:proofErr w:type="gramStart"/>
            <w:r>
              <w:rPr>
                <w:rFonts w:ascii="Arial" w:hAnsi="Arial" w:cs="Arial"/>
                <w:sz w:val="20"/>
                <w:szCs w:val="20"/>
                <w:lang w:eastAsia="ru-RU"/>
              </w:rPr>
              <w:t>с</w:t>
            </w:r>
            <w:proofErr w:type="gramEnd"/>
            <w:r>
              <w:rPr>
                <w:rFonts w:ascii="Arial" w:hAnsi="Arial" w:cs="Arial"/>
                <w:sz w:val="20"/>
                <w:szCs w:val="20"/>
                <w:lang w:eastAsia="ru-RU"/>
              </w:rPr>
              <w:t>.  1.3.1</w:t>
            </w:r>
          </w:p>
        </w:tc>
        <w:tc>
          <w:tcPr>
            <w:tcW w:w="2383" w:type="dxa"/>
            <w:tcBorders>
              <w:top w:val="nil"/>
              <w:left w:val="nil"/>
              <w:bottom w:val="single" w:sz="4" w:space="0" w:color="auto"/>
              <w:right w:val="single" w:sz="4" w:space="0" w:color="auto"/>
            </w:tcBorders>
            <w:shd w:val="clear" w:color="auto" w:fill="auto"/>
            <w:noWrap/>
            <w:vAlign w:val="bottom"/>
            <w:hideMark/>
          </w:tcPr>
          <w:p w:rsidR="00647576" w:rsidRPr="00B667EF" w:rsidRDefault="00647576" w:rsidP="004E2696">
            <w:pPr>
              <w:rPr>
                <w:rFonts w:ascii="Arial" w:hAnsi="Arial" w:cs="Arial"/>
                <w:sz w:val="20"/>
                <w:szCs w:val="20"/>
                <w:lang w:eastAsia="ru-RU"/>
              </w:rPr>
            </w:pPr>
            <w:r w:rsidRPr="00B667EF">
              <w:rPr>
                <w:rFonts w:ascii="Arial" w:hAnsi="Arial" w:cs="Arial"/>
                <w:sz w:val="20"/>
                <w:szCs w:val="20"/>
                <w:lang w:eastAsia="ru-RU"/>
              </w:rPr>
              <w:t> </w:t>
            </w:r>
            <w:r>
              <w:rPr>
                <w:rFonts w:ascii="Arial" w:hAnsi="Arial" w:cs="Arial"/>
                <w:sz w:val="20"/>
                <w:szCs w:val="20"/>
                <w:lang w:eastAsia="ru-RU"/>
              </w:rPr>
              <w:t>2.1</w:t>
            </w:r>
          </w:p>
        </w:tc>
      </w:tr>
      <w:tr w:rsidR="00647576" w:rsidRPr="00B667EF" w:rsidTr="004E2696">
        <w:trPr>
          <w:trHeight w:val="255"/>
        </w:trPr>
        <w:tc>
          <w:tcPr>
            <w:tcW w:w="1920" w:type="dxa"/>
            <w:vMerge/>
            <w:tcBorders>
              <w:top w:val="nil"/>
              <w:left w:val="single" w:sz="4" w:space="0" w:color="auto"/>
              <w:bottom w:val="single" w:sz="4" w:space="0" w:color="auto"/>
              <w:right w:val="single" w:sz="4" w:space="0" w:color="auto"/>
            </w:tcBorders>
            <w:vAlign w:val="center"/>
            <w:hideMark/>
          </w:tcPr>
          <w:p w:rsidR="00647576" w:rsidRPr="00B667EF" w:rsidRDefault="00647576" w:rsidP="004E2696">
            <w:pPr>
              <w:rPr>
                <w:rFonts w:ascii="Arial" w:hAnsi="Arial" w:cs="Arial"/>
                <w:sz w:val="20"/>
                <w:szCs w:val="20"/>
                <w:lang w:eastAsia="ru-RU"/>
              </w:rPr>
            </w:pPr>
          </w:p>
        </w:tc>
        <w:tc>
          <w:tcPr>
            <w:tcW w:w="3620" w:type="dxa"/>
            <w:vMerge/>
            <w:tcBorders>
              <w:left w:val="nil"/>
              <w:bottom w:val="single" w:sz="4" w:space="0" w:color="auto"/>
              <w:right w:val="single" w:sz="4" w:space="0" w:color="auto"/>
            </w:tcBorders>
            <w:shd w:val="clear" w:color="auto" w:fill="auto"/>
            <w:noWrap/>
            <w:vAlign w:val="bottom"/>
            <w:hideMark/>
          </w:tcPr>
          <w:p w:rsidR="00647576" w:rsidRPr="00B667EF" w:rsidRDefault="00647576" w:rsidP="004E2696">
            <w:pPr>
              <w:rPr>
                <w:rFonts w:ascii="Arial" w:hAnsi="Arial" w:cs="Arial"/>
                <w:sz w:val="20"/>
                <w:szCs w:val="20"/>
                <w:lang w:eastAsia="ru-RU"/>
              </w:rPr>
            </w:pPr>
          </w:p>
        </w:tc>
        <w:tc>
          <w:tcPr>
            <w:tcW w:w="2440" w:type="dxa"/>
            <w:tcBorders>
              <w:top w:val="nil"/>
              <w:left w:val="nil"/>
              <w:bottom w:val="single" w:sz="4" w:space="0" w:color="auto"/>
              <w:right w:val="single" w:sz="4" w:space="0" w:color="auto"/>
            </w:tcBorders>
            <w:shd w:val="clear" w:color="auto" w:fill="auto"/>
            <w:noWrap/>
            <w:vAlign w:val="bottom"/>
            <w:hideMark/>
          </w:tcPr>
          <w:p w:rsidR="00647576" w:rsidRPr="00B667EF" w:rsidRDefault="00647576" w:rsidP="004E2696">
            <w:pPr>
              <w:rPr>
                <w:rFonts w:ascii="Arial" w:hAnsi="Arial" w:cs="Arial"/>
                <w:sz w:val="20"/>
                <w:szCs w:val="20"/>
                <w:lang w:eastAsia="ru-RU"/>
              </w:rPr>
            </w:pPr>
            <w:r w:rsidRPr="00B667EF">
              <w:rPr>
                <w:rFonts w:ascii="Arial" w:hAnsi="Arial" w:cs="Arial"/>
                <w:sz w:val="20"/>
                <w:szCs w:val="20"/>
                <w:lang w:eastAsia="ru-RU"/>
              </w:rPr>
              <w:t> </w:t>
            </w:r>
            <w:r>
              <w:rPr>
                <w:rFonts w:ascii="Arial" w:hAnsi="Arial" w:cs="Arial"/>
                <w:sz w:val="20"/>
                <w:szCs w:val="20"/>
                <w:lang w:eastAsia="ru-RU"/>
              </w:rPr>
              <w:t>1.3.5</w:t>
            </w:r>
          </w:p>
        </w:tc>
        <w:tc>
          <w:tcPr>
            <w:tcW w:w="2383" w:type="dxa"/>
            <w:tcBorders>
              <w:top w:val="nil"/>
              <w:left w:val="nil"/>
              <w:bottom w:val="single" w:sz="4" w:space="0" w:color="auto"/>
              <w:right w:val="single" w:sz="4" w:space="0" w:color="auto"/>
            </w:tcBorders>
            <w:shd w:val="clear" w:color="auto" w:fill="auto"/>
            <w:noWrap/>
            <w:vAlign w:val="bottom"/>
            <w:hideMark/>
          </w:tcPr>
          <w:p w:rsidR="00647576" w:rsidRPr="00647576" w:rsidRDefault="00647576" w:rsidP="00647576">
            <w:pPr>
              <w:pStyle w:val="a6"/>
              <w:numPr>
                <w:ilvl w:val="1"/>
                <w:numId w:val="23"/>
              </w:numPr>
              <w:rPr>
                <w:rFonts w:ascii="Arial" w:hAnsi="Arial" w:cs="Arial"/>
                <w:sz w:val="20"/>
                <w:szCs w:val="20"/>
                <w:lang w:eastAsia="ru-RU"/>
              </w:rPr>
            </w:pPr>
          </w:p>
        </w:tc>
      </w:tr>
    </w:tbl>
    <w:p w:rsidR="00647576" w:rsidRDefault="00647576" w:rsidP="00647576">
      <w:pPr>
        <w:pStyle w:val="a6"/>
        <w:tabs>
          <w:tab w:val="left" w:pos="4095"/>
        </w:tabs>
        <w:jc w:val="both"/>
        <w:rPr>
          <w:b/>
          <w:sz w:val="28"/>
          <w:szCs w:val="28"/>
        </w:rPr>
      </w:pPr>
      <w:r>
        <w:rPr>
          <w:b/>
          <w:sz w:val="28"/>
          <w:szCs w:val="28"/>
        </w:rPr>
        <w:tab/>
      </w:r>
    </w:p>
    <w:p w:rsidR="00647576" w:rsidRPr="007E5592" w:rsidRDefault="00647576" w:rsidP="00647576">
      <w:pPr>
        <w:pStyle w:val="a6"/>
        <w:suppressAutoHyphens w:val="0"/>
        <w:spacing w:line="276" w:lineRule="auto"/>
        <w:jc w:val="both"/>
        <w:rPr>
          <w:b/>
          <w:sz w:val="28"/>
          <w:szCs w:val="28"/>
        </w:rPr>
      </w:pPr>
      <w:r>
        <w:rPr>
          <w:b/>
          <w:sz w:val="28"/>
          <w:szCs w:val="28"/>
        </w:rPr>
        <w:t>8.Выводы и рекомендации</w:t>
      </w:r>
    </w:p>
    <w:p w:rsidR="00647576" w:rsidRPr="00EE0C7C" w:rsidRDefault="00647576" w:rsidP="00647576">
      <w:pPr>
        <w:pStyle w:val="12"/>
        <w:numPr>
          <w:ilvl w:val="0"/>
          <w:numId w:val="24"/>
        </w:numPr>
        <w:spacing w:after="0" w:line="240" w:lineRule="auto"/>
        <w:rPr>
          <w:rFonts w:ascii="Times New Roman" w:hAnsi="Times New Roman"/>
          <w:sz w:val="28"/>
          <w:szCs w:val="28"/>
        </w:rPr>
      </w:pPr>
      <w:r w:rsidRPr="00EE0C7C">
        <w:rPr>
          <w:rFonts w:ascii="Times New Roman" w:hAnsi="Times New Roman"/>
          <w:sz w:val="28"/>
          <w:szCs w:val="28"/>
        </w:rPr>
        <w:t xml:space="preserve">Сделать анализ типичных ошибок, которые были  допущены обучающимися в процессе выполнения работы;                                                                                                        </w:t>
      </w:r>
    </w:p>
    <w:p w:rsidR="00647576" w:rsidRPr="00EE0C7C" w:rsidRDefault="00647576" w:rsidP="00647576">
      <w:pPr>
        <w:pStyle w:val="12"/>
        <w:numPr>
          <w:ilvl w:val="0"/>
          <w:numId w:val="24"/>
        </w:numPr>
        <w:spacing w:after="0"/>
        <w:rPr>
          <w:rFonts w:ascii="Times New Roman" w:hAnsi="Times New Roman"/>
          <w:sz w:val="28"/>
          <w:szCs w:val="28"/>
        </w:rPr>
      </w:pPr>
      <w:r w:rsidRPr="00EE0C7C">
        <w:rPr>
          <w:rFonts w:ascii="Times New Roman" w:hAnsi="Times New Roman"/>
          <w:sz w:val="28"/>
          <w:szCs w:val="28"/>
        </w:rPr>
        <w:t xml:space="preserve">Обеспечить систематическое повторение и обобщение наиболее  сложного для понимания школьников материала из разделов: </w:t>
      </w:r>
      <w:r>
        <w:rPr>
          <w:rFonts w:ascii="Times New Roman" w:hAnsi="Times New Roman"/>
          <w:sz w:val="28"/>
          <w:szCs w:val="28"/>
        </w:rPr>
        <w:t>Алгоритмы. Табличные базы данных</w:t>
      </w:r>
      <w:r w:rsidRPr="00EE0C7C">
        <w:rPr>
          <w:rFonts w:ascii="Times New Roman" w:hAnsi="Times New Roman"/>
          <w:sz w:val="28"/>
          <w:szCs w:val="28"/>
        </w:rPr>
        <w:t>.</w:t>
      </w:r>
      <w:r>
        <w:rPr>
          <w:rFonts w:ascii="Times New Roman" w:hAnsi="Times New Roman"/>
          <w:sz w:val="28"/>
          <w:szCs w:val="28"/>
        </w:rPr>
        <w:t xml:space="preserve"> </w:t>
      </w:r>
    </w:p>
    <w:p w:rsidR="00647576" w:rsidRDefault="00647576" w:rsidP="00647576">
      <w:pPr>
        <w:pStyle w:val="13"/>
        <w:numPr>
          <w:ilvl w:val="0"/>
          <w:numId w:val="24"/>
        </w:numPr>
        <w:spacing w:line="276" w:lineRule="auto"/>
        <w:jc w:val="both"/>
        <w:rPr>
          <w:rFonts w:ascii="Times New Roman" w:hAnsi="Times New Roman"/>
          <w:sz w:val="28"/>
          <w:szCs w:val="28"/>
        </w:rPr>
      </w:pPr>
      <w:r w:rsidRPr="00EE0C7C">
        <w:rPr>
          <w:rFonts w:ascii="Times New Roman" w:hAnsi="Times New Roman"/>
          <w:sz w:val="28"/>
          <w:szCs w:val="28"/>
        </w:rPr>
        <w:t>Проводить  коррекционные занятия с учащимися «группы риска» с целью восполнения пробелов в знаниях.</w:t>
      </w:r>
    </w:p>
    <w:p w:rsidR="00647576" w:rsidRPr="00001C9B" w:rsidRDefault="00647576" w:rsidP="00647576">
      <w:pPr>
        <w:pStyle w:val="13"/>
        <w:numPr>
          <w:ilvl w:val="0"/>
          <w:numId w:val="24"/>
        </w:numPr>
        <w:spacing w:line="276" w:lineRule="auto"/>
        <w:rPr>
          <w:b/>
          <w:i/>
          <w:sz w:val="28"/>
          <w:szCs w:val="28"/>
        </w:rPr>
      </w:pPr>
      <w:r w:rsidRPr="00001C9B">
        <w:rPr>
          <w:rFonts w:ascii="Times New Roman" w:hAnsi="Times New Roman"/>
          <w:sz w:val="28"/>
          <w:szCs w:val="28"/>
          <w:lang w:eastAsia="ru-RU"/>
        </w:rPr>
        <w:t>Планировать групповые и индивидуальные занятия с</w:t>
      </w:r>
      <w:r>
        <w:rPr>
          <w:rFonts w:ascii="Times New Roman" w:hAnsi="Times New Roman"/>
          <w:sz w:val="28"/>
          <w:szCs w:val="28"/>
          <w:lang w:eastAsia="ru-RU"/>
        </w:rPr>
        <w:t>овместно с учителями математики и физики.</w:t>
      </w:r>
    </w:p>
    <w:p w:rsidR="00647576" w:rsidRPr="007E5592" w:rsidRDefault="00647576" w:rsidP="00647576">
      <w:pPr>
        <w:jc w:val="center"/>
        <w:rPr>
          <w:b/>
          <w:sz w:val="28"/>
          <w:szCs w:val="28"/>
        </w:rPr>
      </w:pPr>
    </w:p>
    <w:p w:rsidR="00E27EA7" w:rsidRDefault="00E27EA7">
      <w:pPr>
        <w:suppressAutoHyphens w:val="0"/>
        <w:spacing w:after="200" w:line="276" w:lineRule="auto"/>
        <w:rPr>
          <w:b/>
          <w:sz w:val="28"/>
          <w:szCs w:val="28"/>
        </w:rPr>
      </w:pPr>
      <w:r>
        <w:rPr>
          <w:b/>
          <w:sz w:val="28"/>
          <w:szCs w:val="28"/>
        </w:rPr>
        <w:br w:type="page"/>
      </w:r>
    </w:p>
    <w:p w:rsidR="00647576" w:rsidRDefault="00647576" w:rsidP="002D251D">
      <w:pPr>
        <w:jc w:val="center"/>
        <w:rPr>
          <w:b/>
          <w:sz w:val="28"/>
          <w:szCs w:val="28"/>
        </w:rPr>
      </w:pPr>
    </w:p>
    <w:p w:rsidR="00647576" w:rsidRDefault="00647576" w:rsidP="00647576">
      <w:pPr>
        <w:jc w:val="center"/>
        <w:rPr>
          <w:b/>
          <w:sz w:val="28"/>
          <w:szCs w:val="28"/>
        </w:rPr>
      </w:pPr>
      <w:r w:rsidRPr="007E5592">
        <w:rPr>
          <w:b/>
          <w:sz w:val="28"/>
          <w:szCs w:val="28"/>
        </w:rPr>
        <w:t>Анализ кач</w:t>
      </w:r>
      <w:r>
        <w:rPr>
          <w:b/>
          <w:sz w:val="28"/>
          <w:szCs w:val="28"/>
        </w:rPr>
        <w:t>ества образования по биологии</w:t>
      </w:r>
    </w:p>
    <w:p w:rsidR="00647576" w:rsidRDefault="00647576" w:rsidP="00647576">
      <w:pPr>
        <w:jc w:val="center"/>
        <w:rPr>
          <w:b/>
          <w:sz w:val="28"/>
          <w:szCs w:val="28"/>
        </w:rPr>
      </w:pPr>
      <w:r>
        <w:rPr>
          <w:b/>
          <w:sz w:val="28"/>
          <w:szCs w:val="28"/>
        </w:rPr>
        <w:t xml:space="preserve"> в </w:t>
      </w:r>
      <w:r w:rsidRPr="007E5592">
        <w:rPr>
          <w:b/>
          <w:sz w:val="28"/>
          <w:szCs w:val="28"/>
        </w:rPr>
        <w:t xml:space="preserve"> 2019</w:t>
      </w:r>
      <w:r>
        <w:rPr>
          <w:b/>
          <w:sz w:val="28"/>
          <w:szCs w:val="28"/>
        </w:rPr>
        <w:t xml:space="preserve"> </w:t>
      </w:r>
      <w:r w:rsidRPr="007E5592">
        <w:rPr>
          <w:b/>
          <w:sz w:val="28"/>
          <w:szCs w:val="28"/>
        </w:rPr>
        <w:t>г.</w:t>
      </w:r>
      <w:r>
        <w:rPr>
          <w:b/>
          <w:sz w:val="28"/>
          <w:szCs w:val="28"/>
        </w:rPr>
        <w:t xml:space="preserve"> </w:t>
      </w:r>
    </w:p>
    <w:p w:rsidR="00647576" w:rsidRDefault="00647576" w:rsidP="00647576">
      <w:pPr>
        <w:jc w:val="center"/>
        <w:rPr>
          <w:b/>
          <w:sz w:val="28"/>
          <w:szCs w:val="28"/>
        </w:rPr>
      </w:pPr>
      <w:r>
        <w:rPr>
          <w:b/>
          <w:sz w:val="28"/>
          <w:szCs w:val="28"/>
        </w:rPr>
        <w:t>(</w:t>
      </w:r>
      <w:r w:rsidRPr="007E5592">
        <w:rPr>
          <w:b/>
          <w:sz w:val="28"/>
          <w:szCs w:val="28"/>
        </w:rPr>
        <w:t>на основании ГИА – 9</w:t>
      </w:r>
      <w:r>
        <w:rPr>
          <w:b/>
          <w:sz w:val="28"/>
          <w:szCs w:val="28"/>
        </w:rPr>
        <w:t>)</w:t>
      </w:r>
    </w:p>
    <w:p w:rsidR="00647576" w:rsidRDefault="00647576" w:rsidP="00647576">
      <w:pPr>
        <w:jc w:val="center"/>
        <w:rPr>
          <w:b/>
          <w:sz w:val="28"/>
          <w:szCs w:val="28"/>
        </w:rPr>
      </w:pPr>
    </w:p>
    <w:p w:rsidR="00647576" w:rsidRPr="00EE593F" w:rsidRDefault="00647576" w:rsidP="00647576">
      <w:pPr>
        <w:rPr>
          <w:b/>
          <w:u w:val="single"/>
        </w:rPr>
      </w:pPr>
      <w:r w:rsidRPr="00EE593F">
        <w:rPr>
          <w:b/>
          <w:u w:val="single"/>
        </w:rPr>
        <w:t>Информация о педагоге</w:t>
      </w:r>
    </w:p>
    <w:tbl>
      <w:tblPr>
        <w:tblW w:w="10201" w:type="dxa"/>
        <w:jc w:val="center"/>
        <w:tblLayout w:type="fixed"/>
        <w:tblLook w:val="04A0"/>
      </w:tblPr>
      <w:tblGrid>
        <w:gridCol w:w="720"/>
        <w:gridCol w:w="3498"/>
        <w:gridCol w:w="1620"/>
        <w:gridCol w:w="2503"/>
        <w:gridCol w:w="1860"/>
      </w:tblGrid>
      <w:tr w:rsidR="00647576" w:rsidRPr="00EE593F" w:rsidTr="004E2696">
        <w:trPr>
          <w:jc w:val="center"/>
        </w:trPr>
        <w:tc>
          <w:tcPr>
            <w:tcW w:w="720" w:type="dxa"/>
            <w:tcBorders>
              <w:top w:val="single" w:sz="4" w:space="0" w:color="000000"/>
              <w:left w:val="single" w:sz="4" w:space="0" w:color="000000"/>
              <w:bottom w:val="single" w:sz="4" w:space="0" w:color="000000"/>
              <w:right w:val="nil"/>
            </w:tcBorders>
            <w:hideMark/>
          </w:tcPr>
          <w:p w:rsidR="00647576" w:rsidRPr="00EE593F" w:rsidRDefault="00647576" w:rsidP="004E2696">
            <w:pPr>
              <w:snapToGrid w:val="0"/>
              <w:jc w:val="center"/>
            </w:pPr>
            <w:r w:rsidRPr="00EE593F">
              <w:t xml:space="preserve">№ </w:t>
            </w:r>
            <w:proofErr w:type="spellStart"/>
            <w:proofErr w:type="gramStart"/>
            <w:r w:rsidRPr="00EE593F">
              <w:t>п</w:t>
            </w:r>
            <w:proofErr w:type="spellEnd"/>
            <w:proofErr w:type="gramEnd"/>
            <w:r w:rsidRPr="00EE593F">
              <w:t>/</w:t>
            </w:r>
            <w:proofErr w:type="spellStart"/>
            <w:r w:rsidRPr="00EE593F">
              <w:t>п</w:t>
            </w:r>
            <w:proofErr w:type="spellEnd"/>
          </w:p>
        </w:tc>
        <w:tc>
          <w:tcPr>
            <w:tcW w:w="3498" w:type="dxa"/>
            <w:tcBorders>
              <w:top w:val="single" w:sz="4" w:space="0" w:color="000000"/>
              <w:left w:val="single" w:sz="4" w:space="0" w:color="000000"/>
              <w:bottom w:val="single" w:sz="4" w:space="0" w:color="000000"/>
              <w:right w:val="nil"/>
            </w:tcBorders>
            <w:hideMark/>
          </w:tcPr>
          <w:p w:rsidR="00647576" w:rsidRPr="00EE593F" w:rsidRDefault="00647576" w:rsidP="004E2696">
            <w:pPr>
              <w:snapToGrid w:val="0"/>
              <w:jc w:val="center"/>
            </w:pPr>
            <w:r w:rsidRPr="00EE593F">
              <w:t>ФИО педагога</w:t>
            </w:r>
          </w:p>
        </w:tc>
        <w:tc>
          <w:tcPr>
            <w:tcW w:w="1620" w:type="dxa"/>
            <w:tcBorders>
              <w:top w:val="single" w:sz="4" w:space="0" w:color="000000"/>
              <w:left w:val="single" w:sz="4" w:space="0" w:color="000000"/>
              <w:bottom w:val="single" w:sz="4" w:space="0" w:color="000000"/>
              <w:right w:val="nil"/>
            </w:tcBorders>
            <w:hideMark/>
          </w:tcPr>
          <w:p w:rsidR="00647576" w:rsidRPr="00EE593F" w:rsidRDefault="00647576" w:rsidP="004E2696">
            <w:pPr>
              <w:snapToGrid w:val="0"/>
              <w:jc w:val="center"/>
            </w:pPr>
            <w:r w:rsidRPr="00EE593F">
              <w:t xml:space="preserve">Категория </w:t>
            </w:r>
          </w:p>
        </w:tc>
        <w:tc>
          <w:tcPr>
            <w:tcW w:w="2503" w:type="dxa"/>
            <w:tcBorders>
              <w:top w:val="single" w:sz="4" w:space="0" w:color="000000"/>
              <w:left w:val="single" w:sz="4" w:space="0" w:color="000000"/>
              <w:bottom w:val="single" w:sz="4" w:space="0" w:color="000000"/>
              <w:right w:val="nil"/>
            </w:tcBorders>
            <w:hideMark/>
          </w:tcPr>
          <w:p w:rsidR="00647576" w:rsidRPr="00EE593F" w:rsidRDefault="00647576" w:rsidP="004E2696">
            <w:pPr>
              <w:snapToGrid w:val="0"/>
              <w:jc w:val="center"/>
            </w:pPr>
            <w:r w:rsidRPr="00EE593F">
              <w:t>Педагогический стаж</w:t>
            </w:r>
          </w:p>
        </w:tc>
        <w:tc>
          <w:tcPr>
            <w:tcW w:w="1860" w:type="dxa"/>
            <w:tcBorders>
              <w:top w:val="single" w:sz="4" w:space="0" w:color="000000"/>
              <w:left w:val="single" w:sz="4" w:space="0" w:color="000000"/>
              <w:bottom w:val="single" w:sz="4" w:space="0" w:color="000000"/>
              <w:right w:val="single" w:sz="4" w:space="0" w:color="000000"/>
            </w:tcBorders>
            <w:hideMark/>
          </w:tcPr>
          <w:p w:rsidR="00647576" w:rsidRPr="00EE593F" w:rsidRDefault="00647576" w:rsidP="004E2696">
            <w:pPr>
              <w:snapToGrid w:val="0"/>
              <w:jc w:val="center"/>
            </w:pPr>
            <w:r w:rsidRPr="00EE593F">
              <w:t>Период работы с классом</w:t>
            </w:r>
          </w:p>
        </w:tc>
      </w:tr>
      <w:tr w:rsidR="00647576" w:rsidRPr="00EE593F" w:rsidTr="004E2696">
        <w:trPr>
          <w:trHeight w:val="270"/>
          <w:jc w:val="center"/>
        </w:trPr>
        <w:tc>
          <w:tcPr>
            <w:tcW w:w="720" w:type="dxa"/>
            <w:tcBorders>
              <w:top w:val="single" w:sz="4" w:space="0" w:color="000000"/>
              <w:left w:val="single" w:sz="4" w:space="0" w:color="000000"/>
              <w:bottom w:val="single" w:sz="4" w:space="0" w:color="000000"/>
              <w:right w:val="nil"/>
            </w:tcBorders>
            <w:hideMark/>
          </w:tcPr>
          <w:p w:rsidR="00647576" w:rsidRPr="00EE593F" w:rsidRDefault="00647576" w:rsidP="004E2696">
            <w:pPr>
              <w:snapToGrid w:val="0"/>
              <w:jc w:val="center"/>
            </w:pPr>
            <w:r w:rsidRPr="00EE593F">
              <w:t>1</w:t>
            </w:r>
          </w:p>
        </w:tc>
        <w:tc>
          <w:tcPr>
            <w:tcW w:w="3498" w:type="dxa"/>
            <w:tcBorders>
              <w:top w:val="single" w:sz="4" w:space="0" w:color="000000"/>
              <w:left w:val="single" w:sz="4" w:space="0" w:color="000000"/>
              <w:bottom w:val="single" w:sz="4" w:space="0" w:color="000000"/>
              <w:right w:val="nil"/>
            </w:tcBorders>
            <w:hideMark/>
          </w:tcPr>
          <w:p w:rsidR="00647576" w:rsidRPr="00EE593F" w:rsidRDefault="00647576" w:rsidP="004E2696">
            <w:pPr>
              <w:snapToGrid w:val="0"/>
              <w:jc w:val="both"/>
            </w:pPr>
            <w:proofErr w:type="spellStart"/>
            <w:r>
              <w:t>Сапегина</w:t>
            </w:r>
            <w:proofErr w:type="spellEnd"/>
            <w:r>
              <w:t xml:space="preserve"> Надежда Ивановна</w:t>
            </w:r>
          </w:p>
        </w:tc>
        <w:tc>
          <w:tcPr>
            <w:tcW w:w="1620" w:type="dxa"/>
            <w:tcBorders>
              <w:top w:val="single" w:sz="4" w:space="0" w:color="000000"/>
              <w:left w:val="single" w:sz="4" w:space="0" w:color="000000"/>
              <w:bottom w:val="single" w:sz="4" w:space="0" w:color="000000"/>
              <w:right w:val="nil"/>
            </w:tcBorders>
            <w:hideMark/>
          </w:tcPr>
          <w:p w:rsidR="00647576" w:rsidRPr="00EE593F" w:rsidRDefault="00647576" w:rsidP="004E2696">
            <w:pPr>
              <w:snapToGrid w:val="0"/>
              <w:jc w:val="center"/>
            </w:pPr>
            <w:r w:rsidRPr="00EE593F">
              <w:t>первая</w:t>
            </w:r>
          </w:p>
        </w:tc>
        <w:tc>
          <w:tcPr>
            <w:tcW w:w="2503" w:type="dxa"/>
            <w:tcBorders>
              <w:top w:val="single" w:sz="4" w:space="0" w:color="000000"/>
              <w:left w:val="single" w:sz="4" w:space="0" w:color="000000"/>
              <w:bottom w:val="single" w:sz="4" w:space="0" w:color="000000"/>
              <w:right w:val="nil"/>
            </w:tcBorders>
            <w:hideMark/>
          </w:tcPr>
          <w:p w:rsidR="00647576" w:rsidRPr="00EE593F" w:rsidRDefault="00647576" w:rsidP="004E2696">
            <w:pPr>
              <w:snapToGrid w:val="0"/>
              <w:jc w:val="center"/>
            </w:pPr>
            <w:r>
              <w:t>42 года</w:t>
            </w:r>
          </w:p>
        </w:tc>
        <w:tc>
          <w:tcPr>
            <w:tcW w:w="1860" w:type="dxa"/>
            <w:tcBorders>
              <w:top w:val="single" w:sz="4" w:space="0" w:color="000000"/>
              <w:left w:val="single" w:sz="4" w:space="0" w:color="000000"/>
              <w:bottom w:val="single" w:sz="4" w:space="0" w:color="000000"/>
              <w:right w:val="single" w:sz="4" w:space="0" w:color="000000"/>
            </w:tcBorders>
            <w:hideMark/>
          </w:tcPr>
          <w:p w:rsidR="00647576" w:rsidRPr="00EE593F" w:rsidRDefault="00647576" w:rsidP="004E2696">
            <w:pPr>
              <w:snapToGrid w:val="0"/>
              <w:jc w:val="center"/>
            </w:pPr>
            <w:r>
              <w:t>2</w:t>
            </w:r>
            <w:r w:rsidRPr="00EE593F">
              <w:t xml:space="preserve"> года</w:t>
            </w:r>
          </w:p>
        </w:tc>
      </w:tr>
    </w:tbl>
    <w:p w:rsidR="00647576" w:rsidRDefault="00647576" w:rsidP="00647576">
      <w:pPr>
        <w:jc w:val="center"/>
        <w:rPr>
          <w:b/>
          <w:sz w:val="28"/>
          <w:szCs w:val="28"/>
        </w:rPr>
      </w:pPr>
    </w:p>
    <w:p w:rsidR="00647576" w:rsidRDefault="00647576" w:rsidP="00647576">
      <w:pPr>
        <w:rPr>
          <w:b/>
          <w:u w:val="single"/>
        </w:rPr>
      </w:pPr>
      <w:r w:rsidRPr="00F80BB6">
        <w:rPr>
          <w:b/>
          <w:u w:val="single"/>
        </w:rPr>
        <w:t>Количественные данные</w:t>
      </w:r>
    </w:p>
    <w:p w:rsidR="00647576" w:rsidRPr="00F80BB6" w:rsidRDefault="00647576" w:rsidP="00647576">
      <w:pPr>
        <w:rPr>
          <w:b/>
          <w:u w:val="single"/>
        </w:rPr>
      </w:pPr>
    </w:p>
    <w:tbl>
      <w:tblPr>
        <w:tblW w:w="10207" w:type="dxa"/>
        <w:tblInd w:w="-318" w:type="dxa"/>
        <w:tblLayout w:type="fixed"/>
        <w:tblLook w:val="04A0"/>
      </w:tblPr>
      <w:tblGrid>
        <w:gridCol w:w="605"/>
        <w:gridCol w:w="5208"/>
        <w:gridCol w:w="1134"/>
        <w:gridCol w:w="969"/>
        <w:gridCol w:w="1157"/>
        <w:gridCol w:w="1134"/>
      </w:tblGrid>
      <w:tr w:rsidR="00647576" w:rsidRPr="00F80BB6" w:rsidTr="004E2696">
        <w:tc>
          <w:tcPr>
            <w:tcW w:w="605" w:type="dxa"/>
            <w:vMerge w:val="restart"/>
            <w:tcBorders>
              <w:top w:val="single" w:sz="4" w:space="0" w:color="000000"/>
              <w:left w:val="single" w:sz="4" w:space="0" w:color="000000"/>
              <w:bottom w:val="single" w:sz="4" w:space="0" w:color="000000"/>
              <w:right w:val="nil"/>
            </w:tcBorders>
            <w:hideMark/>
          </w:tcPr>
          <w:p w:rsidR="00647576" w:rsidRPr="00F80BB6" w:rsidRDefault="00647576" w:rsidP="004E2696">
            <w:pPr>
              <w:snapToGrid w:val="0"/>
              <w:jc w:val="center"/>
            </w:pPr>
            <w:r w:rsidRPr="00F80BB6">
              <w:t>№</w:t>
            </w:r>
          </w:p>
        </w:tc>
        <w:tc>
          <w:tcPr>
            <w:tcW w:w="5208" w:type="dxa"/>
            <w:vMerge w:val="restart"/>
            <w:tcBorders>
              <w:top w:val="single" w:sz="4" w:space="0" w:color="000000"/>
              <w:left w:val="single" w:sz="4" w:space="0" w:color="000000"/>
              <w:bottom w:val="single" w:sz="4" w:space="0" w:color="000000"/>
              <w:right w:val="single" w:sz="4" w:space="0" w:color="auto"/>
            </w:tcBorders>
            <w:hideMark/>
          </w:tcPr>
          <w:p w:rsidR="00647576" w:rsidRPr="00F80BB6" w:rsidRDefault="00647576" w:rsidP="004E2696">
            <w:pPr>
              <w:snapToGrid w:val="0"/>
              <w:jc w:val="center"/>
            </w:pPr>
            <w:r w:rsidRPr="00F80BB6">
              <w:t>Критерий</w:t>
            </w:r>
          </w:p>
          <w:p w:rsidR="00647576" w:rsidRPr="00F80BB6" w:rsidRDefault="00647576" w:rsidP="004E2696">
            <w:pPr>
              <w:jc w:val="right"/>
            </w:pPr>
          </w:p>
        </w:tc>
        <w:tc>
          <w:tcPr>
            <w:tcW w:w="2103" w:type="dxa"/>
            <w:gridSpan w:val="2"/>
            <w:tcBorders>
              <w:top w:val="single" w:sz="4" w:space="0" w:color="auto"/>
              <w:left w:val="single" w:sz="4" w:space="0" w:color="auto"/>
              <w:bottom w:val="single" w:sz="4" w:space="0" w:color="auto"/>
              <w:right w:val="single" w:sz="4" w:space="0" w:color="auto"/>
            </w:tcBorders>
            <w:shd w:val="clear" w:color="auto" w:fill="auto"/>
          </w:tcPr>
          <w:p w:rsidR="00647576" w:rsidRPr="00F80BB6" w:rsidRDefault="00647576" w:rsidP="004E2696">
            <w:pPr>
              <w:jc w:val="center"/>
            </w:pPr>
            <w:r w:rsidRPr="00F80BB6">
              <w:t>Количество 2018</w:t>
            </w:r>
          </w:p>
        </w:tc>
        <w:tc>
          <w:tcPr>
            <w:tcW w:w="2291" w:type="dxa"/>
            <w:gridSpan w:val="2"/>
            <w:tcBorders>
              <w:top w:val="single" w:sz="4" w:space="0" w:color="auto"/>
              <w:bottom w:val="single" w:sz="4" w:space="0" w:color="auto"/>
              <w:right w:val="single" w:sz="4" w:space="0" w:color="auto"/>
            </w:tcBorders>
          </w:tcPr>
          <w:p w:rsidR="00647576" w:rsidRPr="00F80BB6" w:rsidRDefault="00647576" w:rsidP="004E2696">
            <w:pPr>
              <w:jc w:val="center"/>
            </w:pPr>
            <w:r w:rsidRPr="00F80BB6">
              <w:t>Количество 2019</w:t>
            </w:r>
          </w:p>
        </w:tc>
      </w:tr>
      <w:tr w:rsidR="00647576" w:rsidRPr="00F80BB6" w:rsidTr="004E2696">
        <w:tc>
          <w:tcPr>
            <w:tcW w:w="605" w:type="dxa"/>
            <w:vMerge/>
            <w:tcBorders>
              <w:top w:val="single" w:sz="4" w:space="0" w:color="000000"/>
              <w:left w:val="single" w:sz="4" w:space="0" w:color="000000"/>
              <w:bottom w:val="single" w:sz="4" w:space="0" w:color="000000"/>
              <w:right w:val="nil"/>
            </w:tcBorders>
            <w:vAlign w:val="center"/>
            <w:hideMark/>
          </w:tcPr>
          <w:p w:rsidR="00647576" w:rsidRPr="00F80BB6" w:rsidRDefault="00647576" w:rsidP="004E2696"/>
        </w:tc>
        <w:tc>
          <w:tcPr>
            <w:tcW w:w="5208" w:type="dxa"/>
            <w:vMerge/>
            <w:tcBorders>
              <w:top w:val="single" w:sz="4" w:space="0" w:color="000000"/>
              <w:left w:val="single" w:sz="4" w:space="0" w:color="000000"/>
              <w:bottom w:val="single" w:sz="4" w:space="0" w:color="000000"/>
              <w:right w:val="single" w:sz="4" w:space="0" w:color="auto"/>
            </w:tcBorders>
            <w:vAlign w:val="center"/>
            <w:hideMark/>
          </w:tcPr>
          <w:p w:rsidR="00647576" w:rsidRPr="00F80BB6" w:rsidRDefault="00647576" w:rsidP="004E2696"/>
        </w:tc>
        <w:tc>
          <w:tcPr>
            <w:tcW w:w="1134" w:type="dxa"/>
            <w:tcBorders>
              <w:top w:val="single" w:sz="4" w:space="0" w:color="auto"/>
              <w:left w:val="single" w:sz="4" w:space="0" w:color="auto"/>
              <w:bottom w:val="single" w:sz="4" w:space="0" w:color="auto"/>
              <w:right w:val="single" w:sz="4" w:space="0" w:color="auto"/>
            </w:tcBorders>
            <w:shd w:val="clear" w:color="auto" w:fill="auto"/>
          </w:tcPr>
          <w:p w:rsidR="00647576" w:rsidRPr="00F80BB6" w:rsidRDefault="00647576" w:rsidP="004E2696">
            <w:pPr>
              <w:jc w:val="center"/>
            </w:pPr>
            <w:r w:rsidRPr="00F80BB6">
              <w:t>Чел.</w:t>
            </w:r>
          </w:p>
        </w:tc>
        <w:tc>
          <w:tcPr>
            <w:tcW w:w="969" w:type="dxa"/>
            <w:tcBorders>
              <w:top w:val="single" w:sz="4" w:space="0" w:color="auto"/>
              <w:bottom w:val="single" w:sz="4" w:space="0" w:color="auto"/>
              <w:right w:val="single" w:sz="4" w:space="0" w:color="auto"/>
            </w:tcBorders>
            <w:shd w:val="clear" w:color="auto" w:fill="auto"/>
          </w:tcPr>
          <w:p w:rsidR="00647576" w:rsidRPr="00F80BB6" w:rsidRDefault="00647576" w:rsidP="004E2696">
            <w:pPr>
              <w:jc w:val="center"/>
            </w:pPr>
            <w:r w:rsidRPr="00F80BB6">
              <w:t>%</w:t>
            </w:r>
          </w:p>
        </w:tc>
        <w:tc>
          <w:tcPr>
            <w:tcW w:w="1157" w:type="dxa"/>
            <w:tcBorders>
              <w:top w:val="single" w:sz="4" w:space="0" w:color="auto"/>
              <w:bottom w:val="single" w:sz="4" w:space="0" w:color="auto"/>
              <w:right w:val="single" w:sz="4" w:space="0" w:color="auto"/>
            </w:tcBorders>
          </w:tcPr>
          <w:p w:rsidR="00647576" w:rsidRPr="00F80BB6" w:rsidRDefault="00647576" w:rsidP="004E2696">
            <w:pPr>
              <w:jc w:val="center"/>
            </w:pPr>
            <w:r w:rsidRPr="00F80BB6">
              <w:t>Чел.</w:t>
            </w:r>
          </w:p>
        </w:tc>
        <w:tc>
          <w:tcPr>
            <w:tcW w:w="1134" w:type="dxa"/>
            <w:tcBorders>
              <w:top w:val="single" w:sz="4" w:space="0" w:color="auto"/>
              <w:bottom w:val="single" w:sz="4" w:space="0" w:color="auto"/>
              <w:right w:val="single" w:sz="4" w:space="0" w:color="auto"/>
            </w:tcBorders>
          </w:tcPr>
          <w:p w:rsidR="00647576" w:rsidRPr="00F80BB6" w:rsidRDefault="00647576" w:rsidP="004E2696">
            <w:pPr>
              <w:jc w:val="center"/>
            </w:pPr>
            <w:r w:rsidRPr="00F80BB6">
              <w:t>%</w:t>
            </w:r>
          </w:p>
        </w:tc>
      </w:tr>
      <w:tr w:rsidR="00647576" w:rsidRPr="00F80BB6" w:rsidTr="004E2696">
        <w:tc>
          <w:tcPr>
            <w:tcW w:w="605" w:type="dxa"/>
            <w:tcBorders>
              <w:top w:val="single" w:sz="4" w:space="0" w:color="000000"/>
              <w:left w:val="single" w:sz="4" w:space="0" w:color="000000"/>
              <w:bottom w:val="single" w:sz="4" w:space="0" w:color="000000"/>
              <w:right w:val="nil"/>
            </w:tcBorders>
            <w:hideMark/>
          </w:tcPr>
          <w:p w:rsidR="00647576" w:rsidRPr="00F80BB6" w:rsidRDefault="00647576" w:rsidP="004E2696">
            <w:pPr>
              <w:snapToGrid w:val="0"/>
              <w:jc w:val="center"/>
            </w:pPr>
            <w:r w:rsidRPr="00F80BB6">
              <w:t>1</w:t>
            </w:r>
          </w:p>
        </w:tc>
        <w:tc>
          <w:tcPr>
            <w:tcW w:w="5208" w:type="dxa"/>
            <w:tcBorders>
              <w:top w:val="single" w:sz="4" w:space="0" w:color="000000"/>
              <w:left w:val="single" w:sz="4" w:space="0" w:color="000000"/>
              <w:bottom w:val="single" w:sz="4" w:space="0" w:color="000000"/>
              <w:right w:val="single" w:sz="4" w:space="0" w:color="auto"/>
            </w:tcBorders>
            <w:hideMark/>
          </w:tcPr>
          <w:p w:rsidR="00647576" w:rsidRPr="00F80BB6" w:rsidRDefault="00647576" w:rsidP="004E2696">
            <w:pPr>
              <w:snapToGrid w:val="0"/>
            </w:pPr>
            <w:r w:rsidRPr="00F80BB6">
              <w:t>Количество выпускников, сдававших данный предмет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47576" w:rsidRPr="00DE6BA4" w:rsidRDefault="00647576" w:rsidP="004E2696">
            <w:pPr>
              <w:jc w:val="center"/>
            </w:pPr>
            <w:r>
              <w:t>4</w:t>
            </w:r>
          </w:p>
        </w:tc>
        <w:tc>
          <w:tcPr>
            <w:tcW w:w="969" w:type="dxa"/>
            <w:tcBorders>
              <w:top w:val="single" w:sz="4" w:space="0" w:color="auto"/>
              <w:bottom w:val="single" w:sz="4" w:space="0" w:color="auto"/>
              <w:right w:val="single" w:sz="4" w:space="0" w:color="auto"/>
            </w:tcBorders>
            <w:shd w:val="clear" w:color="auto" w:fill="auto"/>
          </w:tcPr>
          <w:p w:rsidR="00647576" w:rsidRPr="00DE6BA4" w:rsidRDefault="00647576" w:rsidP="004E2696">
            <w:pPr>
              <w:jc w:val="center"/>
            </w:pPr>
            <w:r>
              <w:t>22</w:t>
            </w:r>
            <w:r w:rsidRPr="00DE6BA4">
              <w:t>%</w:t>
            </w:r>
          </w:p>
        </w:tc>
        <w:tc>
          <w:tcPr>
            <w:tcW w:w="1157" w:type="dxa"/>
            <w:tcBorders>
              <w:top w:val="single" w:sz="4" w:space="0" w:color="auto"/>
              <w:bottom w:val="single" w:sz="4" w:space="0" w:color="auto"/>
              <w:right w:val="single" w:sz="4" w:space="0" w:color="auto"/>
            </w:tcBorders>
          </w:tcPr>
          <w:p w:rsidR="00647576" w:rsidRPr="00DE6BA4" w:rsidRDefault="00647576" w:rsidP="004E2696">
            <w:pPr>
              <w:jc w:val="center"/>
            </w:pPr>
            <w:r w:rsidRPr="00DE6BA4">
              <w:t>2</w:t>
            </w:r>
          </w:p>
        </w:tc>
        <w:tc>
          <w:tcPr>
            <w:tcW w:w="1134" w:type="dxa"/>
            <w:tcBorders>
              <w:top w:val="single" w:sz="4" w:space="0" w:color="auto"/>
              <w:bottom w:val="single" w:sz="4" w:space="0" w:color="auto"/>
              <w:right w:val="single" w:sz="4" w:space="0" w:color="auto"/>
            </w:tcBorders>
          </w:tcPr>
          <w:p w:rsidR="00647576" w:rsidRPr="00DE6BA4" w:rsidRDefault="00647576" w:rsidP="004E2696">
            <w:pPr>
              <w:jc w:val="center"/>
            </w:pPr>
            <w:r>
              <w:t>13</w:t>
            </w:r>
            <w:r w:rsidRPr="00DE6BA4">
              <w:t>%</w:t>
            </w:r>
          </w:p>
        </w:tc>
      </w:tr>
      <w:tr w:rsidR="00647576" w:rsidRPr="00F80BB6" w:rsidTr="004E2696">
        <w:tc>
          <w:tcPr>
            <w:tcW w:w="605" w:type="dxa"/>
            <w:tcBorders>
              <w:top w:val="single" w:sz="4" w:space="0" w:color="000000"/>
              <w:left w:val="single" w:sz="4" w:space="0" w:color="000000"/>
              <w:bottom w:val="single" w:sz="4" w:space="0" w:color="000000"/>
              <w:right w:val="nil"/>
            </w:tcBorders>
            <w:hideMark/>
          </w:tcPr>
          <w:p w:rsidR="00647576" w:rsidRPr="00F80BB6" w:rsidRDefault="00647576" w:rsidP="004E2696">
            <w:pPr>
              <w:snapToGrid w:val="0"/>
              <w:jc w:val="center"/>
            </w:pPr>
            <w:r w:rsidRPr="00F80BB6">
              <w:t>2</w:t>
            </w:r>
          </w:p>
        </w:tc>
        <w:tc>
          <w:tcPr>
            <w:tcW w:w="5208" w:type="dxa"/>
            <w:tcBorders>
              <w:top w:val="single" w:sz="4" w:space="0" w:color="000000"/>
              <w:left w:val="single" w:sz="4" w:space="0" w:color="000000"/>
              <w:bottom w:val="single" w:sz="4" w:space="0" w:color="000000"/>
              <w:right w:val="single" w:sz="4" w:space="0" w:color="auto"/>
            </w:tcBorders>
            <w:hideMark/>
          </w:tcPr>
          <w:p w:rsidR="00647576" w:rsidRPr="00F80BB6" w:rsidRDefault="00647576" w:rsidP="004E2696">
            <w:pPr>
              <w:snapToGrid w:val="0"/>
            </w:pPr>
            <w:r w:rsidRPr="00F80BB6">
              <w:t>Количество выпускников, не преодолевших минимальный порог</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47576" w:rsidRPr="00DE6BA4" w:rsidRDefault="00647576" w:rsidP="004E2696">
            <w:pPr>
              <w:jc w:val="center"/>
            </w:pPr>
            <w:r w:rsidRPr="00DE6BA4">
              <w:t>0</w:t>
            </w:r>
          </w:p>
        </w:tc>
        <w:tc>
          <w:tcPr>
            <w:tcW w:w="969" w:type="dxa"/>
            <w:tcBorders>
              <w:top w:val="single" w:sz="4" w:space="0" w:color="auto"/>
              <w:bottom w:val="single" w:sz="4" w:space="0" w:color="auto"/>
              <w:right w:val="single" w:sz="4" w:space="0" w:color="auto"/>
            </w:tcBorders>
            <w:shd w:val="clear" w:color="auto" w:fill="auto"/>
          </w:tcPr>
          <w:p w:rsidR="00647576" w:rsidRPr="00DE6BA4" w:rsidRDefault="00647576" w:rsidP="004E2696">
            <w:pPr>
              <w:jc w:val="center"/>
            </w:pPr>
            <w:r w:rsidRPr="00DE6BA4">
              <w:t>0%</w:t>
            </w:r>
          </w:p>
        </w:tc>
        <w:tc>
          <w:tcPr>
            <w:tcW w:w="1157" w:type="dxa"/>
            <w:tcBorders>
              <w:top w:val="single" w:sz="4" w:space="0" w:color="auto"/>
              <w:bottom w:val="single" w:sz="4" w:space="0" w:color="auto"/>
              <w:right w:val="single" w:sz="4" w:space="0" w:color="auto"/>
            </w:tcBorders>
          </w:tcPr>
          <w:p w:rsidR="00647576" w:rsidRPr="00DE6BA4" w:rsidRDefault="00647576" w:rsidP="004E2696">
            <w:pPr>
              <w:jc w:val="center"/>
            </w:pPr>
            <w:r w:rsidRPr="00DE6BA4">
              <w:t>0</w:t>
            </w:r>
          </w:p>
        </w:tc>
        <w:tc>
          <w:tcPr>
            <w:tcW w:w="1134" w:type="dxa"/>
            <w:tcBorders>
              <w:top w:val="single" w:sz="4" w:space="0" w:color="auto"/>
              <w:bottom w:val="single" w:sz="4" w:space="0" w:color="auto"/>
              <w:right w:val="single" w:sz="4" w:space="0" w:color="auto"/>
            </w:tcBorders>
          </w:tcPr>
          <w:p w:rsidR="00647576" w:rsidRPr="00DE6BA4" w:rsidRDefault="00647576" w:rsidP="004E2696">
            <w:pPr>
              <w:jc w:val="center"/>
            </w:pPr>
            <w:r w:rsidRPr="00DE6BA4">
              <w:t>0%</w:t>
            </w:r>
          </w:p>
        </w:tc>
      </w:tr>
      <w:tr w:rsidR="00647576" w:rsidRPr="00F80BB6" w:rsidTr="004E2696">
        <w:tc>
          <w:tcPr>
            <w:tcW w:w="605" w:type="dxa"/>
            <w:tcBorders>
              <w:top w:val="single" w:sz="4" w:space="0" w:color="000000"/>
              <w:left w:val="single" w:sz="4" w:space="0" w:color="000000"/>
              <w:bottom w:val="single" w:sz="4" w:space="0" w:color="000000"/>
              <w:right w:val="nil"/>
            </w:tcBorders>
            <w:hideMark/>
          </w:tcPr>
          <w:p w:rsidR="00647576" w:rsidRPr="00F80BB6" w:rsidRDefault="00647576" w:rsidP="004E2696">
            <w:pPr>
              <w:snapToGrid w:val="0"/>
              <w:jc w:val="center"/>
            </w:pPr>
            <w:r w:rsidRPr="00F80BB6">
              <w:t>3</w:t>
            </w:r>
          </w:p>
        </w:tc>
        <w:tc>
          <w:tcPr>
            <w:tcW w:w="5208" w:type="dxa"/>
            <w:tcBorders>
              <w:top w:val="single" w:sz="4" w:space="0" w:color="000000"/>
              <w:left w:val="single" w:sz="4" w:space="0" w:color="000000"/>
              <w:bottom w:val="single" w:sz="4" w:space="0" w:color="000000"/>
              <w:right w:val="single" w:sz="4" w:space="0" w:color="auto"/>
            </w:tcBorders>
          </w:tcPr>
          <w:p w:rsidR="00647576" w:rsidRPr="00F80BB6" w:rsidRDefault="00647576" w:rsidP="004E2696">
            <w:pPr>
              <w:tabs>
                <w:tab w:val="left" w:pos="1066"/>
                <w:tab w:val="center" w:pos="3630"/>
              </w:tabs>
              <w:snapToGrid w:val="0"/>
            </w:pPr>
            <w:r w:rsidRPr="00F80BB6">
              <w:t>Количество выпускников, получивших оценку</w:t>
            </w:r>
          </w:p>
          <w:p w:rsidR="00647576" w:rsidRPr="00F80BB6" w:rsidRDefault="00647576" w:rsidP="004E2696">
            <w:pPr>
              <w:snapToGrid w:val="0"/>
              <w:jc w:val="center"/>
            </w:pPr>
            <w:r w:rsidRPr="00F80BB6">
              <w:t xml:space="preserve"> «5»</w:t>
            </w:r>
          </w:p>
          <w:p w:rsidR="00647576" w:rsidRPr="00F80BB6" w:rsidRDefault="00647576" w:rsidP="004E2696">
            <w:pPr>
              <w:snapToGrid w:val="0"/>
              <w:jc w:val="center"/>
            </w:pPr>
            <w:r w:rsidRPr="00F80BB6">
              <w:t>«4»</w:t>
            </w:r>
          </w:p>
          <w:p w:rsidR="00647576" w:rsidRPr="00F80BB6" w:rsidRDefault="00647576" w:rsidP="004E2696">
            <w:pPr>
              <w:snapToGrid w:val="0"/>
              <w:jc w:val="center"/>
            </w:pPr>
            <w:r w:rsidRPr="00F80BB6">
              <w:t>«3»</w:t>
            </w:r>
          </w:p>
          <w:p w:rsidR="00647576" w:rsidRPr="00F80BB6" w:rsidRDefault="00647576" w:rsidP="004E2696">
            <w:pPr>
              <w:snapToGrid w:val="0"/>
              <w:jc w:val="cente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47576" w:rsidRPr="00DE6BA4" w:rsidRDefault="00647576" w:rsidP="004E2696">
            <w:pPr>
              <w:jc w:val="center"/>
            </w:pPr>
          </w:p>
          <w:p w:rsidR="00647576" w:rsidRPr="00DE6BA4" w:rsidRDefault="00647576" w:rsidP="004E2696">
            <w:pPr>
              <w:jc w:val="center"/>
            </w:pPr>
            <w:r>
              <w:t>1</w:t>
            </w:r>
          </w:p>
          <w:p w:rsidR="00647576" w:rsidRPr="00DE6BA4" w:rsidRDefault="00647576" w:rsidP="004E2696">
            <w:pPr>
              <w:jc w:val="center"/>
            </w:pPr>
            <w:r>
              <w:t>3</w:t>
            </w:r>
          </w:p>
          <w:p w:rsidR="00647576" w:rsidRPr="00DE6BA4" w:rsidRDefault="00647576" w:rsidP="004E2696">
            <w:pPr>
              <w:jc w:val="center"/>
            </w:pPr>
            <w:r>
              <w:t>0</w:t>
            </w:r>
          </w:p>
        </w:tc>
        <w:tc>
          <w:tcPr>
            <w:tcW w:w="969" w:type="dxa"/>
            <w:tcBorders>
              <w:top w:val="single" w:sz="4" w:space="0" w:color="auto"/>
              <w:bottom w:val="single" w:sz="4" w:space="0" w:color="auto"/>
              <w:right w:val="single" w:sz="4" w:space="0" w:color="auto"/>
            </w:tcBorders>
            <w:shd w:val="clear" w:color="auto" w:fill="auto"/>
          </w:tcPr>
          <w:p w:rsidR="00647576" w:rsidRPr="00DE6BA4" w:rsidRDefault="00647576" w:rsidP="004E2696">
            <w:pPr>
              <w:jc w:val="center"/>
            </w:pPr>
          </w:p>
          <w:p w:rsidR="00647576" w:rsidRPr="00DE6BA4" w:rsidRDefault="00647576" w:rsidP="004E2696">
            <w:pPr>
              <w:jc w:val="center"/>
            </w:pPr>
            <w:r>
              <w:t>25</w:t>
            </w:r>
            <w:r w:rsidRPr="00DE6BA4">
              <w:t>%</w:t>
            </w:r>
          </w:p>
          <w:p w:rsidR="00647576" w:rsidRPr="00DE6BA4" w:rsidRDefault="00647576" w:rsidP="004E2696">
            <w:pPr>
              <w:jc w:val="center"/>
            </w:pPr>
            <w:r>
              <w:t>75</w:t>
            </w:r>
            <w:r w:rsidRPr="00DE6BA4">
              <w:t>%</w:t>
            </w:r>
          </w:p>
          <w:p w:rsidR="00647576" w:rsidRPr="00DE6BA4" w:rsidRDefault="00647576" w:rsidP="004E2696">
            <w:pPr>
              <w:jc w:val="center"/>
            </w:pPr>
            <w:r>
              <w:t>0</w:t>
            </w:r>
            <w:r w:rsidRPr="00DE6BA4">
              <w:t>%</w:t>
            </w:r>
          </w:p>
        </w:tc>
        <w:tc>
          <w:tcPr>
            <w:tcW w:w="1157" w:type="dxa"/>
            <w:tcBorders>
              <w:top w:val="single" w:sz="4" w:space="0" w:color="auto"/>
              <w:bottom w:val="single" w:sz="4" w:space="0" w:color="auto"/>
              <w:right w:val="single" w:sz="4" w:space="0" w:color="auto"/>
            </w:tcBorders>
          </w:tcPr>
          <w:p w:rsidR="00647576" w:rsidRPr="00DE6BA4" w:rsidRDefault="00647576" w:rsidP="004E2696">
            <w:pPr>
              <w:jc w:val="center"/>
            </w:pPr>
          </w:p>
          <w:p w:rsidR="00647576" w:rsidRPr="00DE6BA4" w:rsidRDefault="00647576" w:rsidP="004E2696">
            <w:pPr>
              <w:jc w:val="center"/>
            </w:pPr>
            <w:r>
              <w:t>0</w:t>
            </w:r>
          </w:p>
          <w:p w:rsidR="00647576" w:rsidRPr="00DE6BA4" w:rsidRDefault="00647576" w:rsidP="004E2696">
            <w:pPr>
              <w:jc w:val="center"/>
            </w:pPr>
            <w:r>
              <w:t>0</w:t>
            </w:r>
          </w:p>
          <w:p w:rsidR="00647576" w:rsidRPr="00DE6BA4" w:rsidRDefault="00647576" w:rsidP="004E2696">
            <w:pPr>
              <w:jc w:val="center"/>
            </w:pPr>
            <w:r w:rsidRPr="00DE6BA4">
              <w:t>2</w:t>
            </w:r>
          </w:p>
        </w:tc>
        <w:tc>
          <w:tcPr>
            <w:tcW w:w="1134" w:type="dxa"/>
            <w:tcBorders>
              <w:top w:val="single" w:sz="4" w:space="0" w:color="auto"/>
              <w:bottom w:val="single" w:sz="4" w:space="0" w:color="auto"/>
              <w:right w:val="single" w:sz="4" w:space="0" w:color="auto"/>
            </w:tcBorders>
          </w:tcPr>
          <w:p w:rsidR="00647576" w:rsidRPr="00DE6BA4" w:rsidRDefault="00647576" w:rsidP="004E2696">
            <w:pPr>
              <w:jc w:val="center"/>
            </w:pPr>
          </w:p>
          <w:p w:rsidR="00647576" w:rsidRPr="00DE6BA4" w:rsidRDefault="00647576" w:rsidP="004E2696">
            <w:pPr>
              <w:jc w:val="center"/>
            </w:pPr>
            <w:r>
              <w:t>0</w:t>
            </w:r>
            <w:r w:rsidRPr="00DE6BA4">
              <w:t>%</w:t>
            </w:r>
          </w:p>
          <w:p w:rsidR="00647576" w:rsidRPr="00DE6BA4" w:rsidRDefault="00647576" w:rsidP="004E2696">
            <w:pPr>
              <w:jc w:val="center"/>
            </w:pPr>
            <w:r>
              <w:t>0</w:t>
            </w:r>
            <w:r w:rsidRPr="00DE6BA4">
              <w:t>%</w:t>
            </w:r>
          </w:p>
          <w:p w:rsidR="00647576" w:rsidRPr="00DE6BA4" w:rsidRDefault="00647576" w:rsidP="004E2696">
            <w:pPr>
              <w:jc w:val="center"/>
            </w:pPr>
            <w:r>
              <w:t>100</w:t>
            </w:r>
            <w:r w:rsidRPr="00DE6BA4">
              <w:t>%</w:t>
            </w:r>
          </w:p>
        </w:tc>
      </w:tr>
    </w:tbl>
    <w:p w:rsidR="00647576" w:rsidRDefault="00647576" w:rsidP="00647576">
      <w:pPr>
        <w:jc w:val="center"/>
        <w:rPr>
          <w:b/>
          <w:sz w:val="28"/>
          <w:szCs w:val="28"/>
        </w:rPr>
      </w:pPr>
    </w:p>
    <w:p w:rsidR="00647576" w:rsidRDefault="00647576" w:rsidP="00647576">
      <w:pPr>
        <w:pStyle w:val="a6"/>
        <w:numPr>
          <w:ilvl w:val="0"/>
          <w:numId w:val="25"/>
        </w:numPr>
        <w:suppressAutoHyphens w:val="0"/>
        <w:spacing w:line="276" w:lineRule="auto"/>
        <w:jc w:val="both"/>
        <w:rPr>
          <w:b/>
          <w:sz w:val="28"/>
          <w:szCs w:val="28"/>
        </w:rPr>
      </w:pPr>
      <w:r>
        <w:rPr>
          <w:b/>
          <w:sz w:val="28"/>
          <w:szCs w:val="28"/>
        </w:rPr>
        <w:t>Доступность качественного образования</w:t>
      </w:r>
    </w:p>
    <w:tbl>
      <w:tblPr>
        <w:tblW w:w="817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1"/>
        <w:gridCol w:w="1701"/>
        <w:gridCol w:w="1920"/>
      </w:tblGrid>
      <w:tr w:rsidR="00647576" w:rsidRPr="00CE2D4D" w:rsidTr="004E2696">
        <w:trPr>
          <w:trHeight w:val="255"/>
        </w:trPr>
        <w:tc>
          <w:tcPr>
            <w:tcW w:w="4551" w:type="dxa"/>
            <w:shd w:val="clear" w:color="auto" w:fill="auto"/>
            <w:noWrap/>
            <w:vAlign w:val="bottom"/>
            <w:hideMark/>
          </w:tcPr>
          <w:p w:rsidR="00647576" w:rsidRPr="00CE2D4D" w:rsidRDefault="00647576" w:rsidP="004E2696">
            <w:pPr>
              <w:rPr>
                <w:rFonts w:ascii="Arial" w:hAnsi="Arial" w:cs="Arial"/>
                <w:sz w:val="20"/>
                <w:szCs w:val="20"/>
                <w:lang w:eastAsia="ru-RU"/>
              </w:rPr>
            </w:pPr>
            <w:r w:rsidRPr="00CE2D4D">
              <w:rPr>
                <w:rFonts w:ascii="Arial" w:hAnsi="Arial" w:cs="Arial"/>
                <w:sz w:val="20"/>
                <w:szCs w:val="20"/>
                <w:lang w:eastAsia="ru-RU"/>
              </w:rPr>
              <w:t>Анализ работы</w:t>
            </w:r>
          </w:p>
        </w:tc>
        <w:tc>
          <w:tcPr>
            <w:tcW w:w="1701" w:type="dxa"/>
            <w:shd w:val="clear" w:color="auto" w:fill="auto"/>
            <w:noWrap/>
            <w:vAlign w:val="bottom"/>
            <w:hideMark/>
          </w:tcPr>
          <w:p w:rsidR="00647576" w:rsidRPr="00CE2D4D" w:rsidRDefault="00647576" w:rsidP="004E2696">
            <w:pPr>
              <w:rPr>
                <w:rFonts w:ascii="Arial" w:hAnsi="Arial" w:cs="Arial"/>
                <w:sz w:val="20"/>
                <w:szCs w:val="20"/>
                <w:lang w:eastAsia="ru-RU"/>
              </w:rPr>
            </w:pPr>
            <w:r w:rsidRPr="00CE2D4D">
              <w:rPr>
                <w:rFonts w:ascii="Arial" w:hAnsi="Arial" w:cs="Arial"/>
                <w:sz w:val="20"/>
                <w:szCs w:val="20"/>
                <w:lang w:eastAsia="ru-RU"/>
              </w:rPr>
              <w:t>медиана</w:t>
            </w:r>
          </w:p>
        </w:tc>
        <w:tc>
          <w:tcPr>
            <w:tcW w:w="1920" w:type="dxa"/>
            <w:shd w:val="clear" w:color="auto" w:fill="auto"/>
            <w:noWrap/>
            <w:vAlign w:val="bottom"/>
            <w:hideMark/>
          </w:tcPr>
          <w:p w:rsidR="00647576" w:rsidRPr="00CE2D4D" w:rsidRDefault="00647576" w:rsidP="004E2696">
            <w:pPr>
              <w:rPr>
                <w:rFonts w:ascii="Arial" w:hAnsi="Arial" w:cs="Arial"/>
                <w:sz w:val="20"/>
                <w:szCs w:val="20"/>
                <w:lang w:eastAsia="ru-RU"/>
              </w:rPr>
            </w:pPr>
            <w:r w:rsidRPr="00CE2D4D">
              <w:rPr>
                <w:rFonts w:ascii="Arial" w:hAnsi="Arial" w:cs="Arial"/>
                <w:sz w:val="20"/>
                <w:szCs w:val="20"/>
                <w:lang w:eastAsia="ru-RU"/>
              </w:rPr>
              <w:t>средний балл</w:t>
            </w:r>
          </w:p>
        </w:tc>
      </w:tr>
      <w:tr w:rsidR="00647576" w:rsidRPr="00CE2D4D" w:rsidTr="004E2696">
        <w:trPr>
          <w:trHeight w:val="510"/>
        </w:trPr>
        <w:tc>
          <w:tcPr>
            <w:tcW w:w="4551" w:type="dxa"/>
            <w:shd w:val="clear" w:color="auto" w:fill="auto"/>
            <w:vAlign w:val="bottom"/>
            <w:hideMark/>
          </w:tcPr>
          <w:p w:rsidR="00647576" w:rsidRPr="00CE2D4D" w:rsidRDefault="00647576" w:rsidP="004E2696">
            <w:pPr>
              <w:rPr>
                <w:rFonts w:ascii="Arial" w:hAnsi="Arial" w:cs="Arial"/>
                <w:b/>
                <w:bCs/>
                <w:sz w:val="20"/>
                <w:szCs w:val="20"/>
                <w:lang w:eastAsia="ru-RU"/>
              </w:rPr>
            </w:pPr>
            <w:r w:rsidRPr="00CE2D4D">
              <w:rPr>
                <w:rFonts w:ascii="Arial" w:hAnsi="Arial" w:cs="Arial"/>
                <w:b/>
                <w:bCs/>
                <w:sz w:val="20"/>
                <w:szCs w:val="20"/>
                <w:lang w:eastAsia="ru-RU"/>
              </w:rPr>
              <w:t>Доступность качественного образования</w:t>
            </w:r>
          </w:p>
        </w:tc>
        <w:tc>
          <w:tcPr>
            <w:tcW w:w="1701" w:type="dxa"/>
            <w:shd w:val="clear" w:color="auto" w:fill="auto"/>
            <w:noWrap/>
            <w:vAlign w:val="bottom"/>
            <w:hideMark/>
          </w:tcPr>
          <w:p w:rsidR="00647576" w:rsidRPr="00CE2D4D" w:rsidRDefault="00647576" w:rsidP="004E2696">
            <w:pPr>
              <w:jc w:val="right"/>
              <w:rPr>
                <w:rFonts w:ascii="Arial" w:hAnsi="Arial" w:cs="Arial"/>
                <w:sz w:val="20"/>
                <w:szCs w:val="20"/>
                <w:lang w:eastAsia="ru-RU"/>
              </w:rPr>
            </w:pPr>
            <w:r>
              <w:rPr>
                <w:rFonts w:ascii="Arial" w:hAnsi="Arial" w:cs="Arial"/>
                <w:sz w:val="20"/>
                <w:szCs w:val="20"/>
                <w:lang w:eastAsia="ru-RU"/>
              </w:rPr>
              <w:t>21,5</w:t>
            </w:r>
          </w:p>
        </w:tc>
        <w:tc>
          <w:tcPr>
            <w:tcW w:w="1920" w:type="dxa"/>
            <w:shd w:val="clear" w:color="auto" w:fill="auto"/>
            <w:noWrap/>
            <w:vAlign w:val="bottom"/>
            <w:hideMark/>
          </w:tcPr>
          <w:p w:rsidR="00647576" w:rsidRPr="00CE2D4D" w:rsidRDefault="00647576" w:rsidP="004E2696">
            <w:pPr>
              <w:jc w:val="right"/>
              <w:rPr>
                <w:rFonts w:ascii="Arial" w:hAnsi="Arial" w:cs="Arial"/>
                <w:sz w:val="20"/>
                <w:szCs w:val="20"/>
                <w:lang w:eastAsia="ru-RU"/>
              </w:rPr>
            </w:pPr>
            <w:r>
              <w:rPr>
                <w:rFonts w:ascii="Arial" w:hAnsi="Arial" w:cs="Arial"/>
                <w:sz w:val="20"/>
                <w:szCs w:val="20"/>
                <w:lang w:eastAsia="ru-RU"/>
              </w:rPr>
              <w:t>21,5</w:t>
            </w:r>
          </w:p>
        </w:tc>
      </w:tr>
      <w:tr w:rsidR="00647576" w:rsidRPr="00CE2D4D" w:rsidTr="004E2696">
        <w:trPr>
          <w:trHeight w:val="510"/>
        </w:trPr>
        <w:tc>
          <w:tcPr>
            <w:tcW w:w="4551" w:type="dxa"/>
            <w:shd w:val="clear" w:color="auto" w:fill="auto"/>
            <w:vAlign w:val="bottom"/>
            <w:hideMark/>
          </w:tcPr>
          <w:p w:rsidR="00647576" w:rsidRPr="00CE2D4D" w:rsidRDefault="00647576" w:rsidP="004E2696">
            <w:pPr>
              <w:rPr>
                <w:rFonts w:ascii="Arial" w:hAnsi="Arial" w:cs="Arial"/>
                <w:sz w:val="20"/>
                <w:szCs w:val="20"/>
                <w:lang w:eastAsia="ru-RU"/>
              </w:rPr>
            </w:pPr>
            <w:r w:rsidRPr="00CE2D4D">
              <w:rPr>
                <w:rFonts w:ascii="Arial" w:hAnsi="Arial" w:cs="Arial"/>
                <w:sz w:val="20"/>
                <w:szCs w:val="20"/>
                <w:lang w:eastAsia="ru-RU"/>
              </w:rPr>
              <w:t>разница между максимальным баллом в школе и максимально возможным</w:t>
            </w:r>
          </w:p>
        </w:tc>
        <w:tc>
          <w:tcPr>
            <w:tcW w:w="1701" w:type="dxa"/>
            <w:shd w:val="clear" w:color="auto" w:fill="auto"/>
            <w:noWrap/>
            <w:vAlign w:val="bottom"/>
            <w:hideMark/>
          </w:tcPr>
          <w:p w:rsidR="00647576" w:rsidRPr="00CE2D4D" w:rsidRDefault="00647576" w:rsidP="004E2696">
            <w:pPr>
              <w:jc w:val="right"/>
              <w:rPr>
                <w:rFonts w:ascii="Arial" w:hAnsi="Arial" w:cs="Arial"/>
                <w:sz w:val="20"/>
                <w:szCs w:val="20"/>
                <w:lang w:eastAsia="ru-RU"/>
              </w:rPr>
            </w:pPr>
            <w:r>
              <w:rPr>
                <w:rFonts w:ascii="Arial" w:hAnsi="Arial" w:cs="Arial"/>
                <w:sz w:val="20"/>
                <w:szCs w:val="20"/>
                <w:lang w:eastAsia="ru-RU"/>
              </w:rPr>
              <w:t>13</w:t>
            </w:r>
          </w:p>
        </w:tc>
        <w:tc>
          <w:tcPr>
            <w:tcW w:w="1920" w:type="dxa"/>
            <w:shd w:val="clear" w:color="auto" w:fill="auto"/>
            <w:noWrap/>
            <w:vAlign w:val="bottom"/>
            <w:hideMark/>
          </w:tcPr>
          <w:p w:rsidR="00647576" w:rsidRPr="00CE2D4D" w:rsidRDefault="00647576" w:rsidP="004E2696">
            <w:pPr>
              <w:rPr>
                <w:rFonts w:ascii="Arial" w:hAnsi="Arial" w:cs="Arial"/>
                <w:sz w:val="20"/>
                <w:szCs w:val="20"/>
                <w:lang w:eastAsia="ru-RU"/>
              </w:rPr>
            </w:pPr>
          </w:p>
        </w:tc>
      </w:tr>
      <w:tr w:rsidR="00647576" w:rsidRPr="00CE2D4D" w:rsidTr="004E2696">
        <w:trPr>
          <w:trHeight w:val="510"/>
        </w:trPr>
        <w:tc>
          <w:tcPr>
            <w:tcW w:w="4551" w:type="dxa"/>
            <w:shd w:val="clear" w:color="auto" w:fill="auto"/>
            <w:vAlign w:val="bottom"/>
            <w:hideMark/>
          </w:tcPr>
          <w:p w:rsidR="00647576" w:rsidRPr="00CE2D4D" w:rsidRDefault="00647576" w:rsidP="004E2696">
            <w:pPr>
              <w:rPr>
                <w:rFonts w:ascii="Arial" w:hAnsi="Arial" w:cs="Arial"/>
                <w:sz w:val="20"/>
                <w:szCs w:val="20"/>
                <w:lang w:eastAsia="ru-RU"/>
              </w:rPr>
            </w:pPr>
            <w:r w:rsidRPr="00CE2D4D">
              <w:rPr>
                <w:rFonts w:ascii="Arial" w:hAnsi="Arial" w:cs="Arial"/>
                <w:sz w:val="20"/>
                <w:szCs w:val="20"/>
                <w:lang w:eastAsia="ru-RU"/>
              </w:rPr>
              <w:t>разница между минимальным баллом и минимально возможным</w:t>
            </w:r>
          </w:p>
        </w:tc>
        <w:tc>
          <w:tcPr>
            <w:tcW w:w="1701" w:type="dxa"/>
            <w:shd w:val="clear" w:color="auto" w:fill="auto"/>
            <w:noWrap/>
            <w:vAlign w:val="bottom"/>
            <w:hideMark/>
          </w:tcPr>
          <w:p w:rsidR="00647576" w:rsidRPr="00CE2D4D" w:rsidRDefault="00647576" w:rsidP="004E2696">
            <w:pPr>
              <w:jc w:val="right"/>
              <w:rPr>
                <w:rFonts w:ascii="Arial" w:hAnsi="Arial" w:cs="Arial"/>
                <w:sz w:val="20"/>
                <w:szCs w:val="20"/>
                <w:lang w:eastAsia="ru-RU"/>
              </w:rPr>
            </w:pPr>
            <w:r>
              <w:rPr>
                <w:rFonts w:ascii="Arial" w:hAnsi="Arial" w:cs="Arial"/>
                <w:sz w:val="20"/>
                <w:szCs w:val="20"/>
                <w:lang w:eastAsia="ru-RU"/>
              </w:rPr>
              <w:t>7</w:t>
            </w:r>
          </w:p>
        </w:tc>
        <w:tc>
          <w:tcPr>
            <w:tcW w:w="1920" w:type="dxa"/>
            <w:shd w:val="clear" w:color="auto" w:fill="auto"/>
            <w:noWrap/>
            <w:vAlign w:val="bottom"/>
            <w:hideMark/>
          </w:tcPr>
          <w:p w:rsidR="00647576" w:rsidRPr="00CE2D4D" w:rsidRDefault="00647576" w:rsidP="004E2696">
            <w:pPr>
              <w:rPr>
                <w:rFonts w:ascii="Arial" w:hAnsi="Arial" w:cs="Arial"/>
                <w:sz w:val="20"/>
                <w:szCs w:val="20"/>
                <w:lang w:eastAsia="ru-RU"/>
              </w:rPr>
            </w:pPr>
          </w:p>
        </w:tc>
      </w:tr>
    </w:tbl>
    <w:p w:rsidR="00647576" w:rsidRDefault="00647576" w:rsidP="00647576">
      <w:pPr>
        <w:pStyle w:val="a6"/>
        <w:jc w:val="both"/>
        <w:rPr>
          <w:b/>
          <w:sz w:val="28"/>
          <w:szCs w:val="28"/>
        </w:rPr>
      </w:pPr>
    </w:p>
    <w:p w:rsidR="00647576" w:rsidRDefault="00647576" w:rsidP="00647576">
      <w:pPr>
        <w:pStyle w:val="a6"/>
        <w:jc w:val="both"/>
      </w:pPr>
      <w:r>
        <w:lastRenderedPageBreak/>
        <w:t xml:space="preserve">Значение медианы равно </w:t>
      </w:r>
      <w:r w:rsidRPr="008D4586">
        <w:t xml:space="preserve"> средне</w:t>
      </w:r>
      <w:r>
        <w:t>му</w:t>
      </w:r>
      <w:r w:rsidRPr="008D4586">
        <w:t xml:space="preserve"> арифметическо</w:t>
      </w:r>
      <w:r>
        <w:t>му</w:t>
      </w:r>
      <w:r w:rsidRPr="008D4586">
        <w:t>, отклонение от мак</w:t>
      </w:r>
      <w:r>
        <w:t>симально – возможного составляет 36</w:t>
      </w:r>
      <w:r w:rsidRPr="008D4586">
        <w:t>%.</w:t>
      </w:r>
      <w:r>
        <w:t xml:space="preserve"> Минимальный порог превышен на 4 балла или 19%.</w:t>
      </w:r>
    </w:p>
    <w:p w:rsidR="00647576" w:rsidRDefault="00647576" w:rsidP="00647576">
      <w:pPr>
        <w:pStyle w:val="a6"/>
        <w:jc w:val="both"/>
      </w:pPr>
    </w:p>
    <w:p w:rsidR="00647576" w:rsidRDefault="00647576" w:rsidP="00647576">
      <w:pPr>
        <w:pStyle w:val="a6"/>
        <w:jc w:val="both"/>
      </w:pPr>
    </w:p>
    <w:p w:rsidR="00647576" w:rsidRPr="008D4586" w:rsidRDefault="00647576" w:rsidP="00647576">
      <w:pPr>
        <w:pStyle w:val="a6"/>
        <w:jc w:val="both"/>
      </w:pPr>
    </w:p>
    <w:p w:rsidR="00647576" w:rsidRDefault="00647576" w:rsidP="00647576">
      <w:pPr>
        <w:pStyle w:val="a6"/>
        <w:numPr>
          <w:ilvl w:val="0"/>
          <w:numId w:val="25"/>
        </w:numPr>
        <w:suppressAutoHyphens w:val="0"/>
        <w:spacing w:line="276" w:lineRule="auto"/>
        <w:jc w:val="both"/>
        <w:rPr>
          <w:b/>
          <w:sz w:val="28"/>
          <w:szCs w:val="28"/>
        </w:rPr>
      </w:pPr>
      <w:r>
        <w:rPr>
          <w:b/>
          <w:sz w:val="28"/>
          <w:szCs w:val="28"/>
        </w:rPr>
        <w:t xml:space="preserve">Объективность результатов </w:t>
      </w:r>
    </w:p>
    <w:p w:rsidR="00647576" w:rsidRDefault="00647576" w:rsidP="00647576">
      <w:pPr>
        <w:pStyle w:val="a6"/>
        <w:jc w:val="both"/>
      </w:pPr>
      <w:r>
        <w:t xml:space="preserve">Годовые оценки по предмету выше </w:t>
      </w:r>
      <w:proofErr w:type="gramStart"/>
      <w:r>
        <w:t>экзаменационных</w:t>
      </w:r>
      <w:proofErr w:type="gramEnd"/>
      <w:r>
        <w:t>.</w:t>
      </w:r>
    </w:p>
    <w:p w:rsidR="00647576" w:rsidRDefault="00647576" w:rsidP="00647576">
      <w:pPr>
        <w:pStyle w:val="a6"/>
        <w:jc w:val="both"/>
        <w:rPr>
          <w:b/>
          <w:sz w:val="28"/>
          <w:szCs w:val="28"/>
        </w:rPr>
      </w:pPr>
      <w:r w:rsidRPr="006107E2">
        <w:rPr>
          <w:b/>
          <w:noProof/>
          <w:sz w:val="28"/>
          <w:szCs w:val="28"/>
          <w:lang w:eastAsia="ru-RU"/>
        </w:rPr>
        <w:drawing>
          <wp:inline distT="0" distB="0" distL="0" distR="0">
            <wp:extent cx="4572000" cy="2743200"/>
            <wp:effectExtent l="19050" t="0" r="19050" b="0"/>
            <wp:docPr id="43"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647576" w:rsidRDefault="00647576" w:rsidP="00647576">
      <w:pPr>
        <w:pStyle w:val="a6"/>
        <w:numPr>
          <w:ilvl w:val="0"/>
          <w:numId w:val="25"/>
        </w:numPr>
        <w:suppressAutoHyphens w:val="0"/>
        <w:spacing w:line="276" w:lineRule="auto"/>
        <w:jc w:val="both"/>
        <w:rPr>
          <w:b/>
          <w:sz w:val="28"/>
          <w:szCs w:val="28"/>
        </w:rPr>
      </w:pPr>
      <w:r>
        <w:rPr>
          <w:b/>
          <w:sz w:val="28"/>
          <w:szCs w:val="28"/>
        </w:rPr>
        <w:t>Наличие аномальных результатов</w:t>
      </w:r>
    </w:p>
    <w:p w:rsidR="00647576" w:rsidRDefault="00647576" w:rsidP="00647576">
      <w:pPr>
        <w:pStyle w:val="a6"/>
        <w:jc w:val="both"/>
        <w:rPr>
          <w:b/>
          <w:sz w:val="28"/>
          <w:szCs w:val="28"/>
        </w:rPr>
      </w:pPr>
      <w:r>
        <w:rPr>
          <w:b/>
          <w:sz w:val="28"/>
          <w:szCs w:val="28"/>
        </w:rPr>
        <w:t xml:space="preserve"> (распределение первичных баллов по годам)</w:t>
      </w:r>
    </w:p>
    <w:p w:rsidR="00647576" w:rsidRDefault="00647576" w:rsidP="00647576">
      <w:pPr>
        <w:pStyle w:val="a6"/>
        <w:jc w:val="both"/>
        <w:rPr>
          <w:b/>
          <w:sz w:val="28"/>
          <w:szCs w:val="28"/>
        </w:rPr>
      </w:pPr>
    </w:p>
    <w:p w:rsidR="00647576" w:rsidRDefault="00647576" w:rsidP="00647576">
      <w:pPr>
        <w:pStyle w:val="a6"/>
        <w:jc w:val="both"/>
        <w:rPr>
          <w:b/>
          <w:sz w:val="28"/>
          <w:szCs w:val="28"/>
        </w:rPr>
      </w:pPr>
      <w:r w:rsidRPr="005B22EB">
        <w:rPr>
          <w:b/>
          <w:noProof/>
          <w:sz w:val="28"/>
          <w:szCs w:val="28"/>
          <w:lang w:eastAsia="ru-RU"/>
        </w:rPr>
        <w:lastRenderedPageBreak/>
        <w:drawing>
          <wp:inline distT="0" distB="0" distL="0" distR="0">
            <wp:extent cx="6152515" cy="3648075"/>
            <wp:effectExtent l="19050" t="0" r="19685" b="0"/>
            <wp:docPr id="50"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647576" w:rsidRDefault="00647576" w:rsidP="00647576">
      <w:pPr>
        <w:pStyle w:val="a6"/>
        <w:jc w:val="both"/>
      </w:pPr>
    </w:p>
    <w:p w:rsidR="00647576" w:rsidRDefault="00647576" w:rsidP="00647576">
      <w:pPr>
        <w:pStyle w:val="a6"/>
        <w:jc w:val="both"/>
      </w:pPr>
    </w:p>
    <w:p w:rsidR="00647576" w:rsidRDefault="00647576" w:rsidP="00647576">
      <w:pPr>
        <w:pStyle w:val="a6"/>
        <w:jc w:val="both"/>
      </w:pPr>
      <w:r>
        <w:t>ОГЭ по биологии сдавали 2 обучающихся,  результаты экзамена не подтвердили уровень знаний обучающихся.</w:t>
      </w:r>
    </w:p>
    <w:p w:rsidR="00647576" w:rsidRDefault="00647576" w:rsidP="00647576">
      <w:pPr>
        <w:pStyle w:val="a6"/>
        <w:jc w:val="both"/>
      </w:pPr>
    </w:p>
    <w:p w:rsidR="00647576" w:rsidRDefault="00647576" w:rsidP="00647576">
      <w:pPr>
        <w:pStyle w:val="a6"/>
        <w:jc w:val="both"/>
      </w:pPr>
    </w:p>
    <w:p w:rsidR="00647576" w:rsidRPr="007E5592" w:rsidRDefault="00647576" w:rsidP="00647576">
      <w:pPr>
        <w:pStyle w:val="a6"/>
        <w:numPr>
          <w:ilvl w:val="0"/>
          <w:numId w:val="25"/>
        </w:numPr>
        <w:suppressAutoHyphens w:val="0"/>
        <w:spacing w:line="276" w:lineRule="auto"/>
        <w:jc w:val="both"/>
        <w:rPr>
          <w:b/>
          <w:sz w:val="28"/>
          <w:szCs w:val="28"/>
        </w:rPr>
      </w:pPr>
      <w:r>
        <w:rPr>
          <w:b/>
          <w:sz w:val="28"/>
          <w:szCs w:val="28"/>
        </w:rPr>
        <w:t>Выводы и рекомендации</w:t>
      </w:r>
    </w:p>
    <w:p w:rsidR="00647576" w:rsidRPr="005B22EB" w:rsidRDefault="00647576" w:rsidP="00647576">
      <w:pPr>
        <w:pStyle w:val="13"/>
        <w:spacing w:line="276" w:lineRule="auto"/>
        <w:ind w:left="720"/>
        <w:rPr>
          <w:rFonts w:ascii="Times New Roman" w:hAnsi="Times New Roman"/>
          <w:sz w:val="24"/>
          <w:szCs w:val="24"/>
        </w:rPr>
      </w:pPr>
      <w:r w:rsidRPr="005B22EB">
        <w:rPr>
          <w:rFonts w:ascii="Times New Roman" w:hAnsi="Times New Roman"/>
          <w:sz w:val="24"/>
          <w:szCs w:val="24"/>
        </w:rPr>
        <w:t xml:space="preserve">Усилить контроль за подготовкой </w:t>
      </w:r>
      <w:proofErr w:type="gramStart"/>
      <w:r w:rsidRPr="005B22EB">
        <w:rPr>
          <w:rFonts w:ascii="Times New Roman" w:hAnsi="Times New Roman"/>
          <w:sz w:val="24"/>
          <w:szCs w:val="24"/>
        </w:rPr>
        <w:t>обучающихся</w:t>
      </w:r>
      <w:proofErr w:type="gramEnd"/>
      <w:r w:rsidRPr="005B22EB">
        <w:rPr>
          <w:rFonts w:ascii="Times New Roman" w:hAnsi="Times New Roman"/>
          <w:sz w:val="24"/>
          <w:szCs w:val="24"/>
        </w:rPr>
        <w:t xml:space="preserve"> по биологии и географии</w:t>
      </w:r>
      <w:r>
        <w:rPr>
          <w:rFonts w:ascii="Times New Roman" w:hAnsi="Times New Roman"/>
          <w:sz w:val="24"/>
          <w:szCs w:val="24"/>
        </w:rPr>
        <w:t>.</w:t>
      </w:r>
    </w:p>
    <w:p w:rsidR="00647576" w:rsidRPr="007E5592" w:rsidRDefault="00647576" w:rsidP="00647576">
      <w:pPr>
        <w:jc w:val="center"/>
        <w:rPr>
          <w:b/>
          <w:sz w:val="28"/>
          <w:szCs w:val="28"/>
        </w:rPr>
      </w:pPr>
    </w:p>
    <w:p w:rsidR="00647576" w:rsidRDefault="00647576" w:rsidP="00647576">
      <w:pPr>
        <w:jc w:val="center"/>
        <w:rPr>
          <w:b/>
          <w:sz w:val="28"/>
          <w:szCs w:val="28"/>
        </w:rPr>
      </w:pPr>
    </w:p>
    <w:p w:rsidR="00647576" w:rsidRDefault="00647576" w:rsidP="00647576">
      <w:pPr>
        <w:jc w:val="center"/>
        <w:rPr>
          <w:b/>
          <w:sz w:val="28"/>
          <w:szCs w:val="28"/>
        </w:rPr>
      </w:pPr>
    </w:p>
    <w:p w:rsidR="001165AB" w:rsidRDefault="001165AB" w:rsidP="00647576">
      <w:pPr>
        <w:jc w:val="center"/>
        <w:rPr>
          <w:b/>
          <w:sz w:val="28"/>
          <w:szCs w:val="28"/>
        </w:rPr>
      </w:pPr>
    </w:p>
    <w:p w:rsidR="00647576" w:rsidRDefault="00647576" w:rsidP="00647576">
      <w:pPr>
        <w:jc w:val="center"/>
        <w:rPr>
          <w:b/>
          <w:sz w:val="28"/>
          <w:szCs w:val="28"/>
        </w:rPr>
      </w:pPr>
    </w:p>
    <w:p w:rsidR="001165AB" w:rsidRDefault="001165AB" w:rsidP="001165AB">
      <w:pPr>
        <w:jc w:val="center"/>
        <w:rPr>
          <w:b/>
          <w:sz w:val="28"/>
          <w:szCs w:val="28"/>
        </w:rPr>
      </w:pPr>
      <w:r w:rsidRPr="007E5592">
        <w:rPr>
          <w:b/>
          <w:sz w:val="28"/>
          <w:szCs w:val="28"/>
        </w:rPr>
        <w:lastRenderedPageBreak/>
        <w:t>Анализ кач</w:t>
      </w:r>
      <w:r>
        <w:rPr>
          <w:b/>
          <w:sz w:val="28"/>
          <w:szCs w:val="28"/>
        </w:rPr>
        <w:t>ества образования по обществознанию</w:t>
      </w:r>
    </w:p>
    <w:p w:rsidR="001165AB" w:rsidRDefault="001165AB" w:rsidP="001165AB">
      <w:pPr>
        <w:jc w:val="center"/>
        <w:rPr>
          <w:b/>
          <w:sz w:val="28"/>
          <w:szCs w:val="28"/>
        </w:rPr>
      </w:pPr>
      <w:r>
        <w:rPr>
          <w:b/>
          <w:sz w:val="28"/>
          <w:szCs w:val="28"/>
        </w:rPr>
        <w:t xml:space="preserve"> в </w:t>
      </w:r>
      <w:r w:rsidRPr="007E5592">
        <w:rPr>
          <w:b/>
          <w:sz w:val="28"/>
          <w:szCs w:val="28"/>
        </w:rPr>
        <w:t xml:space="preserve"> 2019</w:t>
      </w:r>
      <w:r>
        <w:rPr>
          <w:b/>
          <w:sz w:val="28"/>
          <w:szCs w:val="28"/>
        </w:rPr>
        <w:t xml:space="preserve"> </w:t>
      </w:r>
      <w:r w:rsidRPr="007E5592">
        <w:rPr>
          <w:b/>
          <w:sz w:val="28"/>
          <w:szCs w:val="28"/>
        </w:rPr>
        <w:t>г.</w:t>
      </w:r>
      <w:r>
        <w:rPr>
          <w:b/>
          <w:sz w:val="28"/>
          <w:szCs w:val="28"/>
        </w:rPr>
        <w:t xml:space="preserve"> </w:t>
      </w:r>
    </w:p>
    <w:p w:rsidR="001165AB" w:rsidRDefault="001165AB" w:rsidP="001165AB">
      <w:pPr>
        <w:jc w:val="center"/>
        <w:rPr>
          <w:b/>
          <w:sz w:val="28"/>
          <w:szCs w:val="28"/>
        </w:rPr>
      </w:pPr>
      <w:r>
        <w:rPr>
          <w:b/>
          <w:sz w:val="28"/>
          <w:szCs w:val="28"/>
        </w:rPr>
        <w:t>(</w:t>
      </w:r>
      <w:r w:rsidRPr="007E5592">
        <w:rPr>
          <w:b/>
          <w:sz w:val="28"/>
          <w:szCs w:val="28"/>
        </w:rPr>
        <w:t>на основании ГИА – 9</w:t>
      </w:r>
      <w:r>
        <w:rPr>
          <w:b/>
          <w:sz w:val="28"/>
          <w:szCs w:val="28"/>
        </w:rPr>
        <w:t>)</w:t>
      </w:r>
    </w:p>
    <w:p w:rsidR="00647576" w:rsidRDefault="00647576" w:rsidP="00647576">
      <w:pPr>
        <w:jc w:val="center"/>
        <w:rPr>
          <w:b/>
          <w:sz w:val="28"/>
          <w:szCs w:val="28"/>
        </w:rPr>
      </w:pPr>
    </w:p>
    <w:p w:rsidR="001165AB" w:rsidRDefault="001165AB" w:rsidP="001165AB">
      <w:r>
        <w:rPr>
          <w:noProof/>
          <w:lang w:eastAsia="ru-RU"/>
        </w:rPr>
        <w:drawing>
          <wp:inline distT="0" distB="0" distL="0" distR="0">
            <wp:extent cx="9559637" cy="5100320"/>
            <wp:effectExtent l="0" t="0" r="3810" b="5080"/>
            <wp:docPr id="68"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1165AB" w:rsidRDefault="001165AB" w:rsidP="001165AB"/>
    <w:p w:rsidR="001165AB" w:rsidRPr="001165AB" w:rsidRDefault="001165AB" w:rsidP="001165AB">
      <w:pPr>
        <w:jc w:val="both"/>
        <w:rPr>
          <w:color w:val="000000"/>
          <w:shd w:val="clear" w:color="auto" w:fill="FFFFFF"/>
        </w:rPr>
      </w:pPr>
      <w:r w:rsidRPr="001165AB">
        <w:lastRenderedPageBreak/>
        <w:t xml:space="preserve">Задания 12, 20, 21, 22, 25, 26, 27, 28, 30, 31 требующие от ученика знаний: </w:t>
      </w:r>
      <w:proofErr w:type="gramStart"/>
      <w:r w:rsidRPr="001165AB">
        <w:rPr>
          <w:color w:val="000000"/>
          <w:shd w:val="clear" w:color="auto" w:fill="FFFFFF"/>
        </w:rPr>
        <w:t>социальная</w:t>
      </w:r>
      <w:proofErr w:type="gramEnd"/>
      <w:r w:rsidRPr="001165AB">
        <w:rPr>
          <w:color w:val="000000"/>
          <w:shd w:val="clear" w:color="auto" w:fill="FFFFFF"/>
        </w:rPr>
        <w:t xml:space="preserve"> сферы (задание на обращение к социальным реалиям), право, задание на сравнение, задание на установление соответствия, задание на установление фактов и мнений, на анализ источников находятся на высоком уровне изучения, выше показателей максимума.</w:t>
      </w:r>
    </w:p>
    <w:p w:rsidR="001165AB" w:rsidRPr="001165AB" w:rsidRDefault="001165AB" w:rsidP="001165AB">
      <w:pPr>
        <w:jc w:val="both"/>
        <w:rPr>
          <w:color w:val="000000"/>
          <w:shd w:val="clear" w:color="auto" w:fill="FFFFFF"/>
        </w:rPr>
      </w:pPr>
    </w:p>
    <w:p w:rsidR="001165AB" w:rsidRPr="001165AB" w:rsidRDefault="001165AB" w:rsidP="001165AB">
      <w:pPr>
        <w:jc w:val="both"/>
        <w:rPr>
          <w:color w:val="000000"/>
          <w:shd w:val="clear" w:color="auto" w:fill="FFFFFF"/>
        </w:rPr>
      </w:pPr>
      <w:proofErr w:type="gramStart"/>
      <w:r w:rsidRPr="001165AB">
        <w:rPr>
          <w:color w:val="000000"/>
          <w:shd w:val="clear" w:color="auto" w:fill="FFFFFF"/>
        </w:rPr>
        <w:t>Задания 3, 11, 24 требующие знания разделов общество и человек (задание на обращение к социальным реалиям),  Социальная структура общества; семья как малая группа; многообразие социальных ролей в подростковом возрасте; социальные ценности и нормы; отклоняющееся поведение; социальный конфликт и пути его решения; межнациональные отношения находятся по показателям на повышенном уровне, практически достигая отметки максимум.</w:t>
      </w:r>
      <w:proofErr w:type="gramEnd"/>
    </w:p>
    <w:p w:rsidR="001165AB" w:rsidRPr="001165AB" w:rsidRDefault="001165AB" w:rsidP="001165AB">
      <w:pPr>
        <w:jc w:val="both"/>
        <w:rPr>
          <w:color w:val="000000"/>
          <w:shd w:val="clear" w:color="auto" w:fill="FFFFFF"/>
        </w:rPr>
      </w:pPr>
    </w:p>
    <w:p w:rsidR="001165AB" w:rsidRPr="001165AB" w:rsidRDefault="001165AB" w:rsidP="001165AB">
      <w:pPr>
        <w:jc w:val="both"/>
        <w:rPr>
          <w:color w:val="000000"/>
          <w:shd w:val="clear" w:color="auto" w:fill="FFFFFF"/>
        </w:rPr>
      </w:pPr>
      <w:proofErr w:type="gramStart"/>
      <w:r w:rsidRPr="001165AB">
        <w:rPr>
          <w:color w:val="000000"/>
          <w:shd w:val="clear" w:color="auto" w:fill="FFFFFF"/>
        </w:rPr>
        <w:t>Задания 1, 2, 5, 6, 7, 8, 9, 14, 17, 18, 19 требующие знаний по разделам: общество как форма жизнедеятельности людей; взаимодействие общества и природы; основные сферы общественной жизни, их взаимосвязь,  Биологическое и социальное в человеке; личность; деятельность человека и ее основные формы, Сфера духовной культуры и ее особенности; наука в жизни современного общества;</w:t>
      </w:r>
      <w:proofErr w:type="gramEnd"/>
      <w:r w:rsidRPr="001165AB">
        <w:rPr>
          <w:color w:val="000000"/>
          <w:shd w:val="clear" w:color="auto" w:fill="FFFFFF"/>
        </w:rPr>
        <w:t xml:space="preserve"> образование и его значимость в условиях информационного общества; Экономика, ее роль в жизни общества; товары и услуги, ресурсы и потребности, ограниченность ресурсов; Предпринимательство; малое предпринимательство и индивидуальная трудовая деятельность; Экономическая сфера жизни общества,  Власть; роль политики в жизни общества; понятие и признаки государства; разделение властей; формы государства; политический режим; демократия; местное самоуправление; участие граждан в политической жизни;  Право, его роль в жизни общества и государства; норма права; Конституция РФ; основы конституционного строя РФ; федеративное устройство России; органы государственной власти РФ; правоохранительные органы; судебная система; право на труд и трудовые правоотношения; трудоустройство несовершеннолетних; семейные правоотношения; права и обязанности родителей и детей; гражданские правоотношения; права собственности </w:t>
      </w:r>
      <w:proofErr w:type="gramStart"/>
      <w:r w:rsidRPr="001165AB">
        <w:rPr>
          <w:color w:val="000000"/>
          <w:shd w:val="clear" w:color="auto" w:fill="FFFFFF"/>
        </w:rPr>
        <w:t>находятся на среднем уровне изучения находясь</w:t>
      </w:r>
      <w:proofErr w:type="gramEnd"/>
      <w:r w:rsidRPr="001165AB">
        <w:rPr>
          <w:color w:val="000000"/>
          <w:shd w:val="clear" w:color="auto" w:fill="FFFFFF"/>
        </w:rPr>
        <w:t xml:space="preserve"> между показателями максимума и минимума</w:t>
      </w:r>
    </w:p>
    <w:p w:rsidR="001165AB" w:rsidRPr="001165AB" w:rsidRDefault="001165AB" w:rsidP="001165AB">
      <w:pPr>
        <w:jc w:val="both"/>
        <w:rPr>
          <w:color w:val="000000"/>
          <w:shd w:val="clear" w:color="auto" w:fill="FFFFFF"/>
        </w:rPr>
      </w:pPr>
    </w:p>
    <w:p w:rsidR="001165AB" w:rsidRPr="001165AB" w:rsidRDefault="001165AB" w:rsidP="001165AB">
      <w:pPr>
        <w:jc w:val="both"/>
        <w:rPr>
          <w:color w:val="000000"/>
          <w:shd w:val="clear" w:color="auto" w:fill="FFFFFF"/>
        </w:rPr>
      </w:pPr>
      <w:r w:rsidRPr="001165AB">
        <w:rPr>
          <w:color w:val="000000"/>
          <w:shd w:val="clear" w:color="auto" w:fill="FFFFFF"/>
        </w:rPr>
        <w:t>Задания 4, 10, 1, 13, 15, 23, 29 требующие знаний экономической сферы жизни общества (задание на анализ двух суждений), семья как малая группа; многообразие социальных ролей в подростковом возрасте; социальные ценности и нормы; отклоняющееся поведение; социальный конфликт и пути его решения; межнациональные отношения, сфера политики и социального управления, задание на выбор верных позиций из списка, задания на анализ источников находятся на низком уровне, не достигая черты минимум.</w:t>
      </w:r>
    </w:p>
    <w:p w:rsidR="001165AB" w:rsidRPr="001165AB" w:rsidRDefault="001165AB" w:rsidP="001165AB">
      <w:pPr>
        <w:jc w:val="both"/>
        <w:rPr>
          <w:b/>
        </w:rPr>
      </w:pPr>
    </w:p>
    <w:p w:rsidR="00647576" w:rsidRPr="001165AB" w:rsidRDefault="00647576" w:rsidP="001165AB">
      <w:pPr>
        <w:jc w:val="both"/>
        <w:rPr>
          <w:b/>
        </w:rPr>
      </w:pPr>
    </w:p>
    <w:p w:rsidR="00647576" w:rsidRDefault="00647576" w:rsidP="00647576">
      <w:pPr>
        <w:jc w:val="center"/>
        <w:rPr>
          <w:b/>
          <w:sz w:val="28"/>
          <w:szCs w:val="28"/>
        </w:rPr>
      </w:pPr>
    </w:p>
    <w:p w:rsidR="00647576" w:rsidRDefault="00647576" w:rsidP="00647576">
      <w:pPr>
        <w:jc w:val="center"/>
        <w:rPr>
          <w:b/>
          <w:sz w:val="28"/>
          <w:szCs w:val="28"/>
        </w:rPr>
      </w:pPr>
    </w:p>
    <w:p w:rsidR="001165AB" w:rsidRDefault="001165AB" w:rsidP="00647576">
      <w:pPr>
        <w:jc w:val="center"/>
        <w:rPr>
          <w:b/>
          <w:sz w:val="28"/>
          <w:szCs w:val="28"/>
        </w:rPr>
      </w:pPr>
    </w:p>
    <w:p w:rsidR="001165AB" w:rsidRDefault="001165AB" w:rsidP="00647576">
      <w:pPr>
        <w:jc w:val="center"/>
        <w:rPr>
          <w:b/>
          <w:sz w:val="28"/>
          <w:szCs w:val="28"/>
        </w:rPr>
      </w:pPr>
    </w:p>
    <w:p w:rsidR="001165AB" w:rsidRDefault="001165AB" w:rsidP="00647576">
      <w:pPr>
        <w:jc w:val="center"/>
        <w:rPr>
          <w:b/>
          <w:sz w:val="28"/>
          <w:szCs w:val="28"/>
        </w:rPr>
      </w:pPr>
    </w:p>
    <w:p w:rsidR="00647576" w:rsidRDefault="00647576" w:rsidP="00647576">
      <w:pPr>
        <w:jc w:val="center"/>
        <w:rPr>
          <w:b/>
          <w:sz w:val="28"/>
          <w:szCs w:val="28"/>
        </w:rPr>
      </w:pPr>
    </w:p>
    <w:p w:rsidR="00647576" w:rsidRDefault="00647576" w:rsidP="00647576">
      <w:pPr>
        <w:jc w:val="center"/>
        <w:rPr>
          <w:b/>
          <w:sz w:val="28"/>
          <w:szCs w:val="28"/>
        </w:rPr>
      </w:pPr>
      <w:r w:rsidRPr="007E5592">
        <w:rPr>
          <w:b/>
          <w:sz w:val="28"/>
          <w:szCs w:val="28"/>
        </w:rPr>
        <w:lastRenderedPageBreak/>
        <w:t>Анализ кач</w:t>
      </w:r>
      <w:r>
        <w:rPr>
          <w:b/>
          <w:sz w:val="28"/>
          <w:szCs w:val="28"/>
        </w:rPr>
        <w:t>ества образования по физике</w:t>
      </w:r>
    </w:p>
    <w:p w:rsidR="00647576" w:rsidRDefault="00647576" w:rsidP="00647576">
      <w:pPr>
        <w:jc w:val="center"/>
        <w:rPr>
          <w:b/>
          <w:sz w:val="28"/>
          <w:szCs w:val="28"/>
        </w:rPr>
      </w:pPr>
      <w:r>
        <w:rPr>
          <w:b/>
          <w:sz w:val="28"/>
          <w:szCs w:val="28"/>
        </w:rPr>
        <w:t xml:space="preserve"> в </w:t>
      </w:r>
      <w:r w:rsidRPr="007E5592">
        <w:rPr>
          <w:b/>
          <w:sz w:val="28"/>
          <w:szCs w:val="28"/>
        </w:rPr>
        <w:t xml:space="preserve"> 2019</w:t>
      </w:r>
      <w:r>
        <w:rPr>
          <w:b/>
          <w:sz w:val="28"/>
          <w:szCs w:val="28"/>
        </w:rPr>
        <w:t xml:space="preserve"> </w:t>
      </w:r>
      <w:r w:rsidRPr="007E5592">
        <w:rPr>
          <w:b/>
          <w:sz w:val="28"/>
          <w:szCs w:val="28"/>
        </w:rPr>
        <w:t>г.</w:t>
      </w:r>
      <w:r>
        <w:rPr>
          <w:b/>
          <w:sz w:val="28"/>
          <w:szCs w:val="28"/>
        </w:rPr>
        <w:t xml:space="preserve"> </w:t>
      </w:r>
    </w:p>
    <w:p w:rsidR="00647576" w:rsidRDefault="00647576" w:rsidP="00647576">
      <w:pPr>
        <w:jc w:val="center"/>
        <w:rPr>
          <w:b/>
          <w:sz w:val="28"/>
          <w:szCs w:val="28"/>
        </w:rPr>
      </w:pPr>
      <w:r>
        <w:rPr>
          <w:b/>
          <w:sz w:val="28"/>
          <w:szCs w:val="28"/>
        </w:rPr>
        <w:t>(</w:t>
      </w:r>
      <w:r w:rsidRPr="007E5592">
        <w:rPr>
          <w:b/>
          <w:sz w:val="28"/>
          <w:szCs w:val="28"/>
        </w:rPr>
        <w:t>на основании ГИА – 9</w:t>
      </w:r>
      <w:r>
        <w:rPr>
          <w:b/>
          <w:sz w:val="28"/>
          <w:szCs w:val="28"/>
        </w:rPr>
        <w:t>)</w:t>
      </w:r>
    </w:p>
    <w:p w:rsidR="00647576" w:rsidRDefault="00647576" w:rsidP="00647576">
      <w:pPr>
        <w:jc w:val="center"/>
        <w:rPr>
          <w:b/>
          <w:sz w:val="28"/>
          <w:szCs w:val="28"/>
        </w:rPr>
      </w:pPr>
    </w:p>
    <w:p w:rsidR="00647576" w:rsidRPr="00EE593F" w:rsidRDefault="00647576" w:rsidP="00647576">
      <w:pPr>
        <w:rPr>
          <w:b/>
          <w:u w:val="single"/>
        </w:rPr>
      </w:pPr>
      <w:r w:rsidRPr="00EE593F">
        <w:rPr>
          <w:b/>
          <w:u w:val="single"/>
        </w:rPr>
        <w:t>Информация о педагоге</w:t>
      </w:r>
    </w:p>
    <w:tbl>
      <w:tblPr>
        <w:tblW w:w="10201" w:type="dxa"/>
        <w:jc w:val="center"/>
        <w:tblLayout w:type="fixed"/>
        <w:tblLook w:val="04A0"/>
      </w:tblPr>
      <w:tblGrid>
        <w:gridCol w:w="720"/>
        <w:gridCol w:w="3498"/>
        <w:gridCol w:w="1620"/>
        <w:gridCol w:w="2503"/>
        <w:gridCol w:w="1860"/>
      </w:tblGrid>
      <w:tr w:rsidR="00647576" w:rsidRPr="00EE593F" w:rsidTr="004E2696">
        <w:trPr>
          <w:jc w:val="center"/>
        </w:trPr>
        <w:tc>
          <w:tcPr>
            <w:tcW w:w="720" w:type="dxa"/>
            <w:tcBorders>
              <w:top w:val="single" w:sz="4" w:space="0" w:color="000000"/>
              <w:left w:val="single" w:sz="4" w:space="0" w:color="000000"/>
              <w:bottom w:val="single" w:sz="4" w:space="0" w:color="000000"/>
              <w:right w:val="nil"/>
            </w:tcBorders>
            <w:hideMark/>
          </w:tcPr>
          <w:p w:rsidR="00647576" w:rsidRPr="00EE593F" w:rsidRDefault="00647576" w:rsidP="004E2696">
            <w:pPr>
              <w:snapToGrid w:val="0"/>
              <w:jc w:val="center"/>
            </w:pPr>
            <w:r w:rsidRPr="00EE593F">
              <w:t xml:space="preserve">№ </w:t>
            </w:r>
            <w:proofErr w:type="spellStart"/>
            <w:proofErr w:type="gramStart"/>
            <w:r w:rsidRPr="00EE593F">
              <w:t>п</w:t>
            </w:r>
            <w:proofErr w:type="spellEnd"/>
            <w:proofErr w:type="gramEnd"/>
            <w:r w:rsidRPr="00EE593F">
              <w:t>/</w:t>
            </w:r>
            <w:proofErr w:type="spellStart"/>
            <w:r w:rsidRPr="00EE593F">
              <w:t>п</w:t>
            </w:r>
            <w:proofErr w:type="spellEnd"/>
          </w:p>
        </w:tc>
        <w:tc>
          <w:tcPr>
            <w:tcW w:w="3498" w:type="dxa"/>
            <w:tcBorders>
              <w:top w:val="single" w:sz="4" w:space="0" w:color="000000"/>
              <w:left w:val="single" w:sz="4" w:space="0" w:color="000000"/>
              <w:bottom w:val="single" w:sz="4" w:space="0" w:color="000000"/>
              <w:right w:val="nil"/>
            </w:tcBorders>
            <w:hideMark/>
          </w:tcPr>
          <w:p w:rsidR="00647576" w:rsidRPr="00EE593F" w:rsidRDefault="00647576" w:rsidP="004E2696">
            <w:pPr>
              <w:snapToGrid w:val="0"/>
              <w:jc w:val="center"/>
            </w:pPr>
            <w:r w:rsidRPr="00EE593F">
              <w:t>ФИО педагога</w:t>
            </w:r>
          </w:p>
        </w:tc>
        <w:tc>
          <w:tcPr>
            <w:tcW w:w="1620" w:type="dxa"/>
            <w:tcBorders>
              <w:top w:val="single" w:sz="4" w:space="0" w:color="000000"/>
              <w:left w:val="single" w:sz="4" w:space="0" w:color="000000"/>
              <w:bottom w:val="single" w:sz="4" w:space="0" w:color="000000"/>
              <w:right w:val="nil"/>
            </w:tcBorders>
            <w:hideMark/>
          </w:tcPr>
          <w:p w:rsidR="00647576" w:rsidRPr="00EE593F" w:rsidRDefault="00647576" w:rsidP="004E2696">
            <w:pPr>
              <w:snapToGrid w:val="0"/>
              <w:jc w:val="center"/>
            </w:pPr>
            <w:r w:rsidRPr="00EE593F">
              <w:t xml:space="preserve">Категория </w:t>
            </w:r>
          </w:p>
        </w:tc>
        <w:tc>
          <w:tcPr>
            <w:tcW w:w="2503" w:type="dxa"/>
            <w:tcBorders>
              <w:top w:val="single" w:sz="4" w:space="0" w:color="000000"/>
              <w:left w:val="single" w:sz="4" w:space="0" w:color="000000"/>
              <w:bottom w:val="single" w:sz="4" w:space="0" w:color="000000"/>
              <w:right w:val="nil"/>
            </w:tcBorders>
            <w:hideMark/>
          </w:tcPr>
          <w:p w:rsidR="00647576" w:rsidRPr="00EE593F" w:rsidRDefault="00647576" w:rsidP="004E2696">
            <w:pPr>
              <w:snapToGrid w:val="0"/>
              <w:jc w:val="center"/>
            </w:pPr>
            <w:r w:rsidRPr="00EE593F">
              <w:t>Педагогический стаж</w:t>
            </w:r>
          </w:p>
        </w:tc>
        <w:tc>
          <w:tcPr>
            <w:tcW w:w="1860" w:type="dxa"/>
            <w:tcBorders>
              <w:top w:val="single" w:sz="4" w:space="0" w:color="000000"/>
              <w:left w:val="single" w:sz="4" w:space="0" w:color="000000"/>
              <w:bottom w:val="single" w:sz="4" w:space="0" w:color="000000"/>
              <w:right w:val="single" w:sz="4" w:space="0" w:color="000000"/>
            </w:tcBorders>
            <w:hideMark/>
          </w:tcPr>
          <w:p w:rsidR="00647576" w:rsidRPr="00EE593F" w:rsidRDefault="00647576" w:rsidP="004E2696">
            <w:pPr>
              <w:snapToGrid w:val="0"/>
              <w:jc w:val="center"/>
            </w:pPr>
            <w:r w:rsidRPr="00EE593F">
              <w:t>Период работы с классом</w:t>
            </w:r>
          </w:p>
        </w:tc>
      </w:tr>
      <w:tr w:rsidR="00647576" w:rsidRPr="00EE593F" w:rsidTr="004E2696">
        <w:trPr>
          <w:trHeight w:val="270"/>
          <w:jc w:val="center"/>
        </w:trPr>
        <w:tc>
          <w:tcPr>
            <w:tcW w:w="720" w:type="dxa"/>
            <w:tcBorders>
              <w:top w:val="single" w:sz="4" w:space="0" w:color="000000"/>
              <w:left w:val="single" w:sz="4" w:space="0" w:color="000000"/>
              <w:bottom w:val="single" w:sz="4" w:space="0" w:color="000000"/>
              <w:right w:val="nil"/>
            </w:tcBorders>
            <w:hideMark/>
          </w:tcPr>
          <w:p w:rsidR="00647576" w:rsidRPr="00EE593F" w:rsidRDefault="00647576" w:rsidP="004E2696">
            <w:pPr>
              <w:snapToGrid w:val="0"/>
              <w:jc w:val="center"/>
            </w:pPr>
            <w:r w:rsidRPr="00EE593F">
              <w:t>1</w:t>
            </w:r>
          </w:p>
        </w:tc>
        <w:tc>
          <w:tcPr>
            <w:tcW w:w="3498" w:type="dxa"/>
            <w:tcBorders>
              <w:top w:val="single" w:sz="4" w:space="0" w:color="000000"/>
              <w:left w:val="single" w:sz="4" w:space="0" w:color="000000"/>
              <w:bottom w:val="single" w:sz="4" w:space="0" w:color="000000"/>
              <w:right w:val="nil"/>
            </w:tcBorders>
            <w:hideMark/>
          </w:tcPr>
          <w:p w:rsidR="00647576" w:rsidRPr="00EE593F" w:rsidRDefault="00647576" w:rsidP="004E2696">
            <w:pPr>
              <w:snapToGrid w:val="0"/>
              <w:jc w:val="both"/>
            </w:pPr>
            <w:proofErr w:type="spellStart"/>
            <w:r>
              <w:t>Вихерт</w:t>
            </w:r>
            <w:proofErr w:type="spellEnd"/>
            <w:r>
              <w:t xml:space="preserve"> Наталья Михайловна</w:t>
            </w:r>
          </w:p>
        </w:tc>
        <w:tc>
          <w:tcPr>
            <w:tcW w:w="1620" w:type="dxa"/>
            <w:tcBorders>
              <w:top w:val="single" w:sz="4" w:space="0" w:color="000000"/>
              <w:left w:val="single" w:sz="4" w:space="0" w:color="000000"/>
              <w:bottom w:val="single" w:sz="4" w:space="0" w:color="000000"/>
              <w:right w:val="nil"/>
            </w:tcBorders>
            <w:hideMark/>
          </w:tcPr>
          <w:p w:rsidR="00647576" w:rsidRPr="00EE593F" w:rsidRDefault="00647576" w:rsidP="004E2696">
            <w:pPr>
              <w:snapToGrid w:val="0"/>
              <w:jc w:val="center"/>
            </w:pPr>
            <w:r w:rsidRPr="00EE593F">
              <w:t>первая</w:t>
            </w:r>
          </w:p>
        </w:tc>
        <w:tc>
          <w:tcPr>
            <w:tcW w:w="2503" w:type="dxa"/>
            <w:tcBorders>
              <w:top w:val="single" w:sz="4" w:space="0" w:color="000000"/>
              <w:left w:val="single" w:sz="4" w:space="0" w:color="000000"/>
              <w:bottom w:val="single" w:sz="4" w:space="0" w:color="000000"/>
              <w:right w:val="nil"/>
            </w:tcBorders>
            <w:hideMark/>
          </w:tcPr>
          <w:p w:rsidR="00647576" w:rsidRPr="00EE593F" w:rsidRDefault="00647576" w:rsidP="004E2696">
            <w:pPr>
              <w:snapToGrid w:val="0"/>
              <w:jc w:val="center"/>
            </w:pPr>
            <w:r>
              <w:t>42</w:t>
            </w:r>
          </w:p>
        </w:tc>
        <w:tc>
          <w:tcPr>
            <w:tcW w:w="1860" w:type="dxa"/>
            <w:tcBorders>
              <w:top w:val="single" w:sz="4" w:space="0" w:color="000000"/>
              <w:left w:val="single" w:sz="4" w:space="0" w:color="000000"/>
              <w:bottom w:val="single" w:sz="4" w:space="0" w:color="000000"/>
              <w:right w:val="single" w:sz="4" w:space="0" w:color="000000"/>
            </w:tcBorders>
            <w:hideMark/>
          </w:tcPr>
          <w:p w:rsidR="00647576" w:rsidRPr="00EE593F" w:rsidRDefault="00647576" w:rsidP="004E2696">
            <w:pPr>
              <w:snapToGrid w:val="0"/>
              <w:jc w:val="center"/>
            </w:pPr>
            <w:r>
              <w:t>3</w:t>
            </w:r>
            <w:r w:rsidRPr="00EE593F">
              <w:t xml:space="preserve"> года</w:t>
            </w:r>
          </w:p>
        </w:tc>
      </w:tr>
    </w:tbl>
    <w:p w:rsidR="00647576" w:rsidRDefault="00647576" w:rsidP="00647576">
      <w:pPr>
        <w:jc w:val="center"/>
        <w:rPr>
          <w:b/>
          <w:sz w:val="28"/>
          <w:szCs w:val="28"/>
        </w:rPr>
      </w:pPr>
    </w:p>
    <w:p w:rsidR="00647576" w:rsidRDefault="00647576" w:rsidP="00647576">
      <w:pPr>
        <w:rPr>
          <w:b/>
          <w:u w:val="single"/>
        </w:rPr>
      </w:pPr>
      <w:r w:rsidRPr="00F80BB6">
        <w:rPr>
          <w:b/>
          <w:u w:val="single"/>
        </w:rPr>
        <w:t>Количественные данные</w:t>
      </w:r>
      <w:r>
        <w:rPr>
          <w:b/>
          <w:u w:val="single"/>
        </w:rPr>
        <w:t xml:space="preserve"> (3-5 лет)</w:t>
      </w:r>
    </w:p>
    <w:p w:rsidR="00647576" w:rsidRPr="00F80BB6" w:rsidRDefault="00647576" w:rsidP="00647576">
      <w:pPr>
        <w:rPr>
          <w:b/>
          <w:u w:val="single"/>
        </w:rPr>
      </w:pPr>
    </w:p>
    <w:tbl>
      <w:tblPr>
        <w:tblW w:w="10207" w:type="dxa"/>
        <w:tblInd w:w="2606" w:type="dxa"/>
        <w:tblLayout w:type="fixed"/>
        <w:tblLook w:val="04A0"/>
      </w:tblPr>
      <w:tblGrid>
        <w:gridCol w:w="605"/>
        <w:gridCol w:w="3649"/>
        <w:gridCol w:w="1125"/>
        <w:gridCol w:w="975"/>
        <w:gridCol w:w="876"/>
        <w:gridCol w:w="993"/>
        <w:gridCol w:w="850"/>
        <w:gridCol w:w="1134"/>
      </w:tblGrid>
      <w:tr w:rsidR="00647576" w:rsidRPr="00F80BB6" w:rsidTr="00647576">
        <w:tc>
          <w:tcPr>
            <w:tcW w:w="605" w:type="dxa"/>
            <w:vMerge w:val="restart"/>
            <w:tcBorders>
              <w:top w:val="single" w:sz="4" w:space="0" w:color="000000"/>
              <w:left w:val="single" w:sz="4" w:space="0" w:color="000000"/>
              <w:bottom w:val="single" w:sz="4" w:space="0" w:color="000000"/>
              <w:right w:val="nil"/>
            </w:tcBorders>
            <w:hideMark/>
          </w:tcPr>
          <w:p w:rsidR="00647576" w:rsidRPr="00F80BB6" w:rsidRDefault="00647576" w:rsidP="004E2696">
            <w:pPr>
              <w:snapToGrid w:val="0"/>
              <w:jc w:val="center"/>
            </w:pPr>
            <w:r w:rsidRPr="00F80BB6">
              <w:t>№</w:t>
            </w:r>
          </w:p>
        </w:tc>
        <w:tc>
          <w:tcPr>
            <w:tcW w:w="3649" w:type="dxa"/>
            <w:vMerge w:val="restart"/>
            <w:tcBorders>
              <w:top w:val="single" w:sz="4" w:space="0" w:color="000000"/>
              <w:left w:val="single" w:sz="4" w:space="0" w:color="000000"/>
              <w:bottom w:val="single" w:sz="4" w:space="0" w:color="000000"/>
              <w:right w:val="single" w:sz="4" w:space="0" w:color="auto"/>
            </w:tcBorders>
            <w:hideMark/>
          </w:tcPr>
          <w:p w:rsidR="00647576" w:rsidRPr="00F80BB6" w:rsidRDefault="00647576" w:rsidP="004E2696">
            <w:pPr>
              <w:snapToGrid w:val="0"/>
              <w:jc w:val="center"/>
            </w:pPr>
            <w:r w:rsidRPr="00F80BB6">
              <w:t>Критерий</w:t>
            </w:r>
          </w:p>
          <w:p w:rsidR="00647576" w:rsidRPr="00F80BB6" w:rsidRDefault="00647576" w:rsidP="004E2696">
            <w:pPr>
              <w:jc w:val="right"/>
            </w:pPr>
          </w:p>
        </w:tc>
        <w:tc>
          <w:tcPr>
            <w:tcW w:w="2100" w:type="dxa"/>
            <w:gridSpan w:val="2"/>
            <w:tcBorders>
              <w:top w:val="single" w:sz="4" w:space="0" w:color="auto"/>
              <w:left w:val="single" w:sz="4" w:space="0" w:color="auto"/>
              <w:bottom w:val="single" w:sz="4" w:space="0" w:color="auto"/>
              <w:right w:val="single" w:sz="4" w:space="0" w:color="auto"/>
            </w:tcBorders>
            <w:shd w:val="clear" w:color="auto" w:fill="auto"/>
          </w:tcPr>
          <w:p w:rsidR="00647576" w:rsidRDefault="00647576" w:rsidP="004E2696">
            <w:pPr>
              <w:jc w:val="center"/>
            </w:pPr>
            <w:r>
              <w:t>Количество</w:t>
            </w:r>
          </w:p>
          <w:p w:rsidR="00647576" w:rsidRPr="00F80BB6" w:rsidRDefault="00647576" w:rsidP="004E2696">
            <w:pPr>
              <w:jc w:val="center"/>
            </w:pPr>
            <w:r>
              <w:t>2017</w:t>
            </w:r>
          </w:p>
        </w:tc>
        <w:tc>
          <w:tcPr>
            <w:tcW w:w="1869" w:type="dxa"/>
            <w:gridSpan w:val="2"/>
            <w:tcBorders>
              <w:top w:val="single" w:sz="4" w:space="0" w:color="auto"/>
              <w:left w:val="single" w:sz="4" w:space="0" w:color="auto"/>
              <w:bottom w:val="single" w:sz="4" w:space="0" w:color="auto"/>
              <w:right w:val="single" w:sz="4" w:space="0" w:color="auto"/>
            </w:tcBorders>
            <w:shd w:val="clear" w:color="auto" w:fill="auto"/>
          </w:tcPr>
          <w:p w:rsidR="00647576" w:rsidRDefault="00647576" w:rsidP="004E2696">
            <w:pPr>
              <w:ind w:left="177"/>
              <w:jc w:val="center"/>
            </w:pPr>
            <w:r w:rsidRPr="00F80BB6">
              <w:t>Количество</w:t>
            </w:r>
            <w:r>
              <w:t xml:space="preserve">  </w:t>
            </w:r>
          </w:p>
          <w:p w:rsidR="00647576" w:rsidRPr="00F80BB6" w:rsidRDefault="00647576" w:rsidP="004E2696">
            <w:pPr>
              <w:ind w:left="177"/>
              <w:jc w:val="center"/>
            </w:pPr>
            <w:r>
              <w:t xml:space="preserve">2018       </w:t>
            </w:r>
            <w:r w:rsidRPr="00F80BB6">
              <w:t xml:space="preserve"> </w:t>
            </w:r>
            <w:r>
              <w:t xml:space="preserve">                               </w:t>
            </w:r>
          </w:p>
        </w:tc>
        <w:tc>
          <w:tcPr>
            <w:tcW w:w="1984" w:type="dxa"/>
            <w:gridSpan w:val="2"/>
            <w:tcBorders>
              <w:top w:val="single" w:sz="4" w:space="0" w:color="auto"/>
              <w:bottom w:val="single" w:sz="4" w:space="0" w:color="auto"/>
              <w:right w:val="single" w:sz="4" w:space="0" w:color="auto"/>
            </w:tcBorders>
          </w:tcPr>
          <w:p w:rsidR="00647576" w:rsidRDefault="00647576" w:rsidP="004E2696">
            <w:pPr>
              <w:jc w:val="center"/>
            </w:pPr>
            <w:r w:rsidRPr="00F80BB6">
              <w:t xml:space="preserve">Количество </w:t>
            </w:r>
          </w:p>
          <w:p w:rsidR="00647576" w:rsidRPr="00F80BB6" w:rsidRDefault="00647576" w:rsidP="004E2696">
            <w:pPr>
              <w:jc w:val="center"/>
            </w:pPr>
            <w:r w:rsidRPr="00F80BB6">
              <w:t>2019</w:t>
            </w:r>
          </w:p>
        </w:tc>
      </w:tr>
      <w:tr w:rsidR="00647576" w:rsidRPr="00F80BB6" w:rsidTr="00647576">
        <w:tc>
          <w:tcPr>
            <w:tcW w:w="605" w:type="dxa"/>
            <w:vMerge/>
            <w:tcBorders>
              <w:top w:val="single" w:sz="4" w:space="0" w:color="000000"/>
              <w:left w:val="single" w:sz="4" w:space="0" w:color="000000"/>
              <w:bottom w:val="single" w:sz="4" w:space="0" w:color="000000"/>
              <w:right w:val="nil"/>
            </w:tcBorders>
            <w:vAlign w:val="center"/>
            <w:hideMark/>
          </w:tcPr>
          <w:p w:rsidR="00647576" w:rsidRPr="00F80BB6" w:rsidRDefault="00647576" w:rsidP="004E2696"/>
        </w:tc>
        <w:tc>
          <w:tcPr>
            <w:tcW w:w="3649" w:type="dxa"/>
            <w:vMerge/>
            <w:tcBorders>
              <w:top w:val="single" w:sz="4" w:space="0" w:color="000000"/>
              <w:left w:val="single" w:sz="4" w:space="0" w:color="000000"/>
              <w:bottom w:val="single" w:sz="4" w:space="0" w:color="000000"/>
              <w:right w:val="single" w:sz="4" w:space="0" w:color="auto"/>
            </w:tcBorders>
            <w:vAlign w:val="center"/>
            <w:hideMark/>
          </w:tcPr>
          <w:p w:rsidR="00647576" w:rsidRPr="00F80BB6" w:rsidRDefault="00647576" w:rsidP="004E2696"/>
        </w:tc>
        <w:tc>
          <w:tcPr>
            <w:tcW w:w="1125" w:type="dxa"/>
            <w:tcBorders>
              <w:top w:val="single" w:sz="4" w:space="0" w:color="auto"/>
              <w:left w:val="single" w:sz="4" w:space="0" w:color="auto"/>
              <w:bottom w:val="single" w:sz="4" w:space="0" w:color="auto"/>
              <w:right w:val="single" w:sz="4" w:space="0" w:color="auto"/>
            </w:tcBorders>
            <w:shd w:val="clear" w:color="auto" w:fill="auto"/>
          </w:tcPr>
          <w:p w:rsidR="00647576" w:rsidRPr="00F80BB6" w:rsidRDefault="00647576" w:rsidP="004E2696">
            <w:pPr>
              <w:jc w:val="center"/>
            </w:pPr>
            <w:r w:rsidRPr="00F80BB6">
              <w:t>Чел.</w:t>
            </w:r>
          </w:p>
        </w:tc>
        <w:tc>
          <w:tcPr>
            <w:tcW w:w="975" w:type="dxa"/>
            <w:tcBorders>
              <w:top w:val="single" w:sz="4" w:space="0" w:color="auto"/>
              <w:left w:val="single" w:sz="4" w:space="0" w:color="auto"/>
              <w:bottom w:val="single" w:sz="4" w:space="0" w:color="auto"/>
              <w:right w:val="single" w:sz="4" w:space="0" w:color="auto"/>
            </w:tcBorders>
            <w:shd w:val="clear" w:color="auto" w:fill="auto"/>
          </w:tcPr>
          <w:p w:rsidR="00647576" w:rsidRPr="00F80BB6" w:rsidRDefault="00647576" w:rsidP="004E2696">
            <w:pPr>
              <w:jc w:val="center"/>
            </w:pPr>
            <w:r>
              <w:t>%</w:t>
            </w:r>
          </w:p>
        </w:tc>
        <w:tc>
          <w:tcPr>
            <w:tcW w:w="876" w:type="dxa"/>
            <w:tcBorders>
              <w:top w:val="single" w:sz="4" w:space="0" w:color="auto"/>
              <w:left w:val="single" w:sz="4" w:space="0" w:color="auto"/>
              <w:bottom w:val="single" w:sz="4" w:space="0" w:color="auto"/>
              <w:right w:val="single" w:sz="4" w:space="0" w:color="auto"/>
            </w:tcBorders>
            <w:shd w:val="clear" w:color="auto" w:fill="auto"/>
          </w:tcPr>
          <w:p w:rsidR="00647576" w:rsidRPr="00F80BB6" w:rsidRDefault="00647576" w:rsidP="004E2696">
            <w:pPr>
              <w:jc w:val="center"/>
            </w:pPr>
            <w:r>
              <w:t>Чел</w:t>
            </w:r>
          </w:p>
        </w:tc>
        <w:tc>
          <w:tcPr>
            <w:tcW w:w="993" w:type="dxa"/>
            <w:tcBorders>
              <w:top w:val="single" w:sz="4" w:space="0" w:color="auto"/>
              <w:bottom w:val="single" w:sz="4" w:space="0" w:color="auto"/>
              <w:right w:val="single" w:sz="4" w:space="0" w:color="auto"/>
            </w:tcBorders>
            <w:shd w:val="clear" w:color="auto" w:fill="auto"/>
          </w:tcPr>
          <w:p w:rsidR="00647576" w:rsidRPr="00F80BB6" w:rsidRDefault="00647576" w:rsidP="004E2696">
            <w:pPr>
              <w:jc w:val="center"/>
            </w:pPr>
            <w:r w:rsidRPr="00F80BB6">
              <w:t>%</w:t>
            </w:r>
          </w:p>
        </w:tc>
        <w:tc>
          <w:tcPr>
            <w:tcW w:w="850" w:type="dxa"/>
            <w:tcBorders>
              <w:top w:val="single" w:sz="4" w:space="0" w:color="auto"/>
              <w:bottom w:val="single" w:sz="4" w:space="0" w:color="auto"/>
              <w:right w:val="single" w:sz="4" w:space="0" w:color="auto"/>
            </w:tcBorders>
          </w:tcPr>
          <w:p w:rsidR="00647576" w:rsidRPr="00F80BB6" w:rsidRDefault="00647576" w:rsidP="004E2696">
            <w:pPr>
              <w:jc w:val="center"/>
            </w:pPr>
            <w:r w:rsidRPr="00F80BB6">
              <w:t>Чел.</w:t>
            </w:r>
          </w:p>
        </w:tc>
        <w:tc>
          <w:tcPr>
            <w:tcW w:w="1134" w:type="dxa"/>
            <w:tcBorders>
              <w:top w:val="single" w:sz="4" w:space="0" w:color="auto"/>
              <w:bottom w:val="single" w:sz="4" w:space="0" w:color="auto"/>
              <w:right w:val="single" w:sz="4" w:space="0" w:color="auto"/>
            </w:tcBorders>
          </w:tcPr>
          <w:p w:rsidR="00647576" w:rsidRPr="00F80BB6" w:rsidRDefault="00647576" w:rsidP="004E2696">
            <w:pPr>
              <w:jc w:val="center"/>
            </w:pPr>
            <w:r w:rsidRPr="00F80BB6">
              <w:t>%</w:t>
            </w:r>
          </w:p>
        </w:tc>
      </w:tr>
      <w:tr w:rsidR="00647576" w:rsidRPr="00F80BB6" w:rsidTr="00647576">
        <w:tc>
          <w:tcPr>
            <w:tcW w:w="605" w:type="dxa"/>
            <w:tcBorders>
              <w:top w:val="single" w:sz="4" w:space="0" w:color="000000"/>
              <w:left w:val="single" w:sz="4" w:space="0" w:color="000000"/>
              <w:bottom w:val="single" w:sz="4" w:space="0" w:color="000000"/>
              <w:right w:val="nil"/>
            </w:tcBorders>
            <w:hideMark/>
          </w:tcPr>
          <w:p w:rsidR="00647576" w:rsidRPr="00F80BB6" w:rsidRDefault="00647576" w:rsidP="004E2696">
            <w:pPr>
              <w:snapToGrid w:val="0"/>
              <w:jc w:val="center"/>
            </w:pPr>
            <w:r w:rsidRPr="00F80BB6">
              <w:t>1</w:t>
            </w:r>
          </w:p>
        </w:tc>
        <w:tc>
          <w:tcPr>
            <w:tcW w:w="3649" w:type="dxa"/>
            <w:tcBorders>
              <w:top w:val="single" w:sz="4" w:space="0" w:color="000000"/>
              <w:left w:val="single" w:sz="4" w:space="0" w:color="000000"/>
              <w:bottom w:val="single" w:sz="4" w:space="0" w:color="000000"/>
              <w:right w:val="single" w:sz="4" w:space="0" w:color="auto"/>
            </w:tcBorders>
            <w:hideMark/>
          </w:tcPr>
          <w:p w:rsidR="00647576" w:rsidRPr="00F80BB6" w:rsidRDefault="00647576" w:rsidP="004E2696">
            <w:pPr>
              <w:snapToGrid w:val="0"/>
            </w:pPr>
            <w:r w:rsidRPr="00F80BB6">
              <w:t>Количество выпускников, сдававших данный предмет</w:t>
            </w:r>
          </w:p>
        </w:tc>
        <w:tc>
          <w:tcPr>
            <w:tcW w:w="1125" w:type="dxa"/>
            <w:tcBorders>
              <w:top w:val="single" w:sz="4" w:space="0" w:color="auto"/>
              <w:left w:val="single" w:sz="4" w:space="0" w:color="auto"/>
              <w:bottom w:val="single" w:sz="4" w:space="0" w:color="auto"/>
              <w:right w:val="single" w:sz="4" w:space="0" w:color="auto"/>
            </w:tcBorders>
            <w:shd w:val="clear" w:color="auto" w:fill="auto"/>
          </w:tcPr>
          <w:p w:rsidR="00647576" w:rsidRPr="00D9149A" w:rsidRDefault="00647576" w:rsidP="004E2696">
            <w:pPr>
              <w:jc w:val="center"/>
            </w:pPr>
            <w:r w:rsidRPr="00D9149A">
              <w:t>9</w:t>
            </w:r>
          </w:p>
        </w:tc>
        <w:tc>
          <w:tcPr>
            <w:tcW w:w="975" w:type="dxa"/>
            <w:tcBorders>
              <w:top w:val="single" w:sz="4" w:space="0" w:color="auto"/>
              <w:left w:val="single" w:sz="4" w:space="0" w:color="auto"/>
              <w:bottom w:val="single" w:sz="4" w:space="0" w:color="auto"/>
              <w:right w:val="single" w:sz="4" w:space="0" w:color="auto"/>
            </w:tcBorders>
            <w:shd w:val="clear" w:color="auto" w:fill="auto"/>
          </w:tcPr>
          <w:p w:rsidR="00647576" w:rsidRPr="00D9149A" w:rsidRDefault="00647576" w:rsidP="004E2696">
            <w:pPr>
              <w:jc w:val="center"/>
            </w:pPr>
            <w:r w:rsidRPr="00D9149A">
              <w:t>60</w:t>
            </w:r>
          </w:p>
        </w:tc>
        <w:tc>
          <w:tcPr>
            <w:tcW w:w="876" w:type="dxa"/>
            <w:tcBorders>
              <w:top w:val="single" w:sz="4" w:space="0" w:color="auto"/>
              <w:left w:val="single" w:sz="4" w:space="0" w:color="auto"/>
              <w:bottom w:val="single" w:sz="4" w:space="0" w:color="auto"/>
              <w:right w:val="single" w:sz="4" w:space="0" w:color="auto"/>
            </w:tcBorders>
            <w:shd w:val="clear" w:color="auto" w:fill="auto"/>
          </w:tcPr>
          <w:p w:rsidR="00647576" w:rsidRPr="00D9149A" w:rsidRDefault="00647576" w:rsidP="004E2696">
            <w:pPr>
              <w:jc w:val="center"/>
            </w:pPr>
            <w:r w:rsidRPr="00D9149A">
              <w:t>4</w:t>
            </w:r>
          </w:p>
        </w:tc>
        <w:tc>
          <w:tcPr>
            <w:tcW w:w="993" w:type="dxa"/>
            <w:tcBorders>
              <w:top w:val="single" w:sz="4" w:space="0" w:color="auto"/>
              <w:bottom w:val="single" w:sz="4" w:space="0" w:color="auto"/>
              <w:right w:val="single" w:sz="4" w:space="0" w:color="auto"/>
            </w:tcBorders>
            <w:shd w:val="clear" w:color="auto" w:fill="auto"/>
          </w:tcPr>
          <w:p w:rsidR="00647576" w:rsidRPr="00D9149A" w:rsidRDefault="00647576" w:rsidP="004E2696">
            <w:pPr>
              <w:jc w:val="center"/>
            </w:pPr>
            <w:r w:rsidRPr="00D9149A">
              <w:t>22</w:t>
            </w:r>
          </w:p>
        </w:tc>
        <w:tc>
          <w:tcPr>
            <w:tcW w:w="850" w:type="dxa"/>
            <w:tcBorders>
              <w:top w:val="single" w:sz="4" w:space="0" w:color="auto"/>
              <w:bottom w:val="single" w:sz="4" w:space="0" w:color="auto"/>
              <w:right w:val="single" w:sz="4" w:space="0" w:color="auto"/>
            </w:tcBorders>
          </w:tcPr>
          <w:p w:rsidR="00647576" w:rsidRPr="00D9149A" w:rsidRDefault="00647576" w:rsidP="004E2696">
            <w:pPr>
              <w:jc w:val="center"/>
            </w:pPr>
            <w:r w:rsidRPr="00D9149A">
              <w:t>7</w:t>
            </w:r>
          </w:p>
        </w:tc>
        <w:tc>
          <w:tcPr>
            <w:tcW w:w="1134" w:type="dxa"/>
            <w:tcBorders>
              <w:top w:val="single" w:sz="4" w:space="0" w:color="auto"/>
              <w:bottom w:val="single" w:sz="4" w:space="0" w:color="auto"/>
              <w:right w:val="single" w:sz="4" w:space="0" w:color="auto"/>
            </w:tcBorders>
          </w:tcPr>
          <w:p w:rsidR="00647576" w:rsidRPr="00D9149A" w:rsidRDefault="00647576" w:rsidP="004E2696">
            <w:pPr>
              <w:jc w:val="center"/>
            </w:pPr>
            <w:r w:rsidRPr="00D9149A">
              <w:t>37</w:t>
            </w:r>
          </w:p>
        </w:tc>
      </w:tr>
      <w:tr w:rsidR="00647576" w:rsidRPr="00F80BB6" w:rsidTr="00647576">
        <w:tc>
          <w:tcPr>
            <w:tcW w:w="605" w:type="dxa"/>
            <w:tcBorders>
              <w:top w:val="single" w:sz="4" w:space="0" w:color="000000"/>
              <w:left w:val="single" w:sz="4" w:space="0" w:color="000000"/>
              <w:bottom w:val="single" w:sz="4" w:space="0" w:color="000000"/>
              <w:right w:val="nil"/>
            </w:tcBorders>
            <w:hideMark/>
          </w:tcPr>
          <w:p w:rsidR="00647576" w:rsidRPr="00F80BB6" w:rsidRDefault="00647576" w:rsidP="004E2696">
            <w:pPr>
              <w:snapToGrid w:val="0"/>
              <w:jc w:val="center"/>
            </w:pPr>
            <w:r w:rsidRPr="00F80BB6">
              <w:t>2</w:t>
            </w:r>
          </w:p>
        </w:tc>
        <w:tc>
          <w:tcPr>
            <w:tcW w:w="3649" w:type="dxa"/>
            <w:tcBorders>
              <w:top w:val="single" w:sz="4" w:space="0" w:color="000000"/>
              <w:left w:val="single" w:sz="4" w:space="0" w:color="000000"/>
              <w:bottom w:val="single" w:sz="4" w:space="0" w:color="000000"/>
              <w:right w:val="single" w:sz="4" w:space="0" w:color="auto"/>
            </w:tcBorders>
            <w:hideMark/>
          </w:tcPr>
          <w:p w:rsidR="00647576" w:rsidRPr="00F80BB6" w:rsidRDefault="00647576" w:rsidP="004E2696">
            <w:pPr>
              <w:snapToGrid w:val="0"/>
            </w:pPr>
            <w:r w:rsidRPr="00F80BB6">
              <w:t>Количество выпускников, не преодолевших минимальный порог</w:t>
            </w:r>
          </w:p>
        </w:tc>
        <w:tc>
          <w:tcPr>
            <w:tcW w:w="1125" w:type="dxa"/>
            <w:tcBorders>
              <w:top w:val="single" w:sz="4" w:space="0" w:color="auto"/>
              <w:left w:val="single" w:sz="4" w:space="0" w:color="auto"/>
              <w:bottom w:val="single" w:sz="4" w:space="0" w:color="auto"/>
              <w:right w:val="single" w:sz="4" w:space="0" w:color="auto"/>
            </w:tcBorders>
            <w:shd w:val="clear" w:color="auto" w:fill="auto"/>
          </w:tcPr>
          <w:p w:rsidR="00647576" w:rsidRPr="00D9149A" w:rsidRDefault="00647576" w:rsidP="004E2696">
            <w:pPr>
              <w:jc w:val="center"/>
            </w:pPr>
            <w:r w:rsidRPr="00D9149A">
              <w:t>0</w:t>
            </w:r>
          </w:p>
        </w:tc>
        <w:tc>
          <w:tcPr>
            <w:tcW w:w="975" w:type="dxa"/>
            <w:tcBorders>
              <w:top w:val="single" w:sz="4" w:space="0" w:color="auto"/>
              <w:left w:val="single" w:sz="4" w:space="0" w:color="auto"/>
              <w:bottom w:val="single" w:sz="4" w:space="0" w:color="auto"/>
              <w:right w:val="single" w:sz="4" w:space="0" w:color="auto"/>
            </w:tcBorders>
            <w:shd w:val="clear" w:color="auto" w:fill="auto"/>
          </w:tcPr>
          <w:p w:rsidR="00647576" w:rsidRPr="00D9149A" w:rsidRDefault="00647576" w:rsidP="004E2696">
            <w:pPr>
              <w:jc w:val="center"/>
            </w:pPr>
            <w:r w:rsidRPr="00D9149A">
              <w:t>0</w:t>
            </w:r>
          </w:p>
        </w:tc>
        <w:tc>
          <w:tcPr>
            <w:tcW w:w="876" w:type="dxa"/>
            <w:tcBorders>
              <w:top w:val="single" w:sz="4" w:space="0" w:color="auto"/>
              <w:left w:val="single" w:sz="4" w:space="0" w:color="auto"/>
              <w:bottom w:val="single" w:sz="4" w:space="0" w:color="auto"/>
              <w:right w:val="single" w:sz="4" w:space="0" w:color="auto"/>
            </w:tcBorders>
            <w:shd w:val="clear" w:color="auto" w:fill="auto"/>
          </w:tcPr>
          <w:p w:rsidR="00647576" w:rsidRPr="00D9149A" w:rsidRDefault="00647576" w:rsidP="004E2696">
            <w:pPr>
              <w:jc w:val="center"/>
            </w:pPr>
            <w:r w:rsidRPr="00D9149A">
              <w:t>0</w:t>
            </w:r>
          </w:p>
        </w:tc>
        <w:tc>
          <w:tcPr>
            <w:tcW w:w="993" w:type="dxa"/>
            <w:tcBorders>
              <w:top w:val="single" w:sz="4" w:space="0" w:color="auto"/>
              <w:bottom w:val="single" w:sz="4" w:space="0" w:color="auto"/>
              <w:right w:val="single" w:sz="4" w:space="0" w:color="auto"/>
            </w:tcBorders>
            <w:shd w:val="clear" w:color="auto" w:fill="auto"/>
          </w:tcPr>
          <w:p w:rsidR="00647576" w:rsidRPr="00D9149A" w:rsidRDefault="00647576" w:rsidP="004E2696">
            <w:pPr>
              <w:jc w:val="center"/>
            </w:pPr>
            <w:r w:rsidRPr="00D9149A">
              <w:t>0</w:t>
            </w:r>
          </w:p>
        </w:tc>
        <w:tc>
          <w:tcPr>
            <w:tcW w:w="850" w:type="dxa"/>
            <w:tcBorders>
              <w:top w:val="single" w:sz="4" w:space="0" w:color="auto"/>
              <w:bottom w:val="single" w:sz="4" w:space="0" w:color="auto"/>
              <w:right w:val="single" w:sz="4" w:space="0" w:color="auto"/>
            </w:tcBorders>
          </w:tcPr>
          <w:p w:rsidR="00647576" w:rsidRPr="00D9149A" w:rsidRDefault="00647576" w:rsidP="004E2696">
            <w:pPr>
              <w:jc w:val="center"/>
            </w:pPr>
            <w:r w:rsidRPr="00D9149A">
              <w:t>0</w:t>
            </w:r>
          </w:p>
        </w:tc>
        <w:tc>
          <w:tcPr>
            <w:tcW w:w="1134" w:type="dxa"/>
            <w:tcBorders>
              <w:top w:val="single" w:sz="4" w:space="0" w:color="auto"/>
              <w:bottom w:val="single" w:sz="4" w:space="0" w:color="auto"/>
              <w:right w:val="single" w:sz="4" w:space="0" w:color="auto"/>
            </w:tcBorders>
          </w:tcPr>
          <w:p w:rsidR="00647576" w:rsidRPr="00D9149A" w:rsidRDefault="00647576" w:rsidP="004E2696">
            <w:pPr>
              <w:jc w:val="center"/>
            </w:pPr>
            <w:r w:rsidRPr="00D9149A">
              <w:t>0</w:t>
            </w:r>
          </w:p>
        </w:tc>
      </w:tr>
      <w:tr w:rsidR="00647576" w:rsidRPr="00F80BB6" w:rsidTr="00647576">
        <w:tc>
          <w:tcPr>
            <w:tcW w:w="605" w:type="dxa"/>
            <w:tcBorders>
              <w:top w:val="single" w:sz="4" w:space="0" w:color="000000"/>
              <w:left w:val="single" w:sz="4" w:space="0" w:color="000000"/>
              <w:bottom w:val="single" w:sz="4" w:space="0" w:color="000000"/>
              <w:right w:val="nil"/>
            </w:tcBorders>
            <w:hideMark/>
          </w:tcPr>
          <w:p w:rsidR="00647576" w:rsidRPr="00F80BB6" w:rsidRDefault="00647576" w:rsidP="004E2696">
            <w:pPr>
              <w:snapToGrid w:val="0"/>
              <w:jc w:val="center"/>
            </w:pPr>
            <w:r w:rsidRPr="00F80BB6">
              <w:t>3</w:t>
            </w:r>
          </w:p>
        </w:tc>
        <w:tc>
          <w:tcPr>
            <w:tcW w:w="3649" w:type="dxa"/>
            <w:tcBorders>
              <w:top w:val="single" w:sz="4" w:space="0" w:color="000000"/>
              <w:left w:val="single" w:sz="4" w:space="0" w:color="000000"/>
              <w:bottom w:val="single" w:sz="4" w:space="0" w:color="000000"/>
              <w:right w:val="single" w:sz="4" w:space="0" w:color="auto"/>
            </w:tcBorders>
          </w:tcPr>
          <w:p w:rsidR="00647576" w:rsidRPr="00F80BB6" w:rsidRDefault="00647576" w:rsidP="004E2696">
            <w:pPr>
              <w:tabs>
                <w:tab w:val="left" w:pos="1066"/>
                <w:tab w:val="center" w:pos="3630"/>
              </w:tabs>
              <w:snapToGrid w:val="0"/>
            </w:pPr>
            <w:r w:rsidRPr="00F80BB6">
              <w:t>Количество выпускников, получивших оценку</w:t>
            </w:r>
          </w:p>
          <w:p w:rsidR="00647576" w:rsidRPr="00F80BB6" w:rsidRDefault="00647576" w:rsidP="004E2696">
            <w:pPr>
              <w:snapToGrid w:val="0"/>
              <w:jc w:val="center"/>
            </w:pPr>
            <w:r w:rsidRPr="00F80BB6">
              <w:t xml:space="preserve"> «5»</w:t>
            </w:r>
          </w:p>
          <w:p w:rsidR="00647576" w:rsidRPr="00F80BB6" w:rsidRDefault="00647576" w:rsidP="004E2696">
            <w:pPr>
              <w:snapToGrid w:val="0"/>
              <w:jc w:val="center"/>
            </w:pPr>
            <w:r w:rsidRPr="00F80BB6">
              <w:t>«4»</w:t>
            </w:r>
          </w:p>
          <w:p w:rsidR="00647576" w:rsidRPr="00F80BB6" w:rsidRDefault="00647576" w:rsidP="004E2696">
            <w:pPr>
              <w:snapToGrid w:val="0"/>
              <w:jc w:val="center"/>
            </w:pPr>
            <w:r w:rsidRPr="00F80BB6">
              <w:t>«3»</w:t>
            </w:r>
          </w:p>
          <w:p w:rsidR="00647576" w:rsidRPr="00F80BB6" w:rsidRDefault="00647576" w:rsidP="004E2696">
            <w:pPr>
              <w:snapToGrid w:val="0"/>
              <w:jc w:val="center"/>
            </w:pPr>
          </w:p>
        </w:tc>
        <w:tc>
          <w:tcPr>
            <w:tcW w:w="1125" w:type="dxa"/>
            <w:tcBorders>
              <w:top w:val="single" w:sz="4" w:space="0" w:color="auto"/>
              <w:left w:val="single" w:sz="4" w:space="0" w:color="auto"/>
              <w:bottom w:val="single" w:sz="4" w:space="0" w:color="auto"/>
              <w:right w:val="single" w:sz="4" w:space="0" w:color="auto"/>
            </w:tcBorders>
            <w:shd w:val="clear" w:color="auto" w:fill="auto"/>
          </w:tcPr>
          <w:p w:rsidR="00647576" w:rsidRPr="00D9149A" w:rsidRDefault="00647576" w:rsidP="004E2696"/>
          <w:p w:rsidR="00647576" w:rsidRPr="00D9149A" w:rsidRDefault="00647576" w:rsidP="004E2696">
            <w:r w:rsidRPr="00D9149A">
              <w:t>0</w:t>
            </w:r>
          </w:p>
          <w:p w:rsidR="00647576" w:rsidRPr="00D9149A" w:rsidRDefault="00647576" w:rsidP="004E2696">
            <w:r w:rsidRPr="00D9149A">
              <w:t>1</w:t>
            </w:r>
          </w:p>
          <w:p w:rsidR="00647576" w:rsidRPr="00D9149A" w:rsidRDefault="00647576" w:rsidP="004E2696">
            <w:r w:rsidRPr="00D9149A">
              <w:t>8</w:t>
            </w:r>
          </w:p>
          <w:p w:rsidR="00647576" w:rsidRPr="00D9149A" w:rsidRDefault="00647576" w:rsidP="004E2696"/>
        </w:tc>
        <w:tc>
          <w:tcPr>
            <w:tcW w:w="975" w:type="dxa"/>
            <w:tcBorders>
              <w:top w:val="single" w:sz="4" w:space="0" w:color="auto"/>
              <w:left w:val="single" w:sz="4" w:space="0" w:color="auto"/>
              <w:bottom w:val="single" w:sz="4" w:space="0" w:color="auto"/>
              <w:right w:val="single" w:sz="4" w:space="0" w:color="auto"/>
            </w:tcBorders>
            <w:shd w:val="clear" w:color="auto" w:fill="auto"/>
          </w:tcPr>
          <w:p w:rsidR="00647576" w:rsidRPr="00D9149A" w:rsidRDefault="00647576" w:rsidP="004E2696"/>
          <w:p w:rsidR="00647576" w:rsidRPr="00D9149A" w:rsidRDefault="00647576" w:rsidP="004E2696">
            <w:r w:rsidRPr="00D9149A">
              <w:t>0</w:t>
            </w:r>
          </w:p>
          <w:p w:rsidR="00647576" w:rsidRPr="00D9149A" w:rsidRDefault="00647576" w:rsidP="004E2696">
            <w:r w:rsidRPr="00D9149A">
              <w:t>11</w:t>
            </w:r>
          </w:p>
          <w:p w:rsidR="00647576" w:rsidRPr="00D9149A" w:rsidRDefault="00647576" w:rsidP="004E2696">
            <w:r w:rsidRPr="00D9149A">
              <w:t>89</w:t>
            </w:r>
          </w:p>
        </w:tc>
        <w:tc>
          <w:tcPr>
            <w:tcW w:w="876" w:type="dxa"/>
            <w:tcBorders>
              <w:top w:val="single" w:sz="4" w:space="0" w:color="auto"/>
              <w:left w:val="single" w:sz="4" w:space="0" w:color="auto"/>
              <w:bottom w:val="single" w:sz="4" w:space="0" w:color="auto"/>
              <w:right w:val="single" w:sz="4" w:space="0" w:color="auto"/>
            </w:tcBorders>
            <w:shd w:val="clear" w:color="auto" w:fill="auto"/>
          </w:tcPr>
          <w:p w:rsidR="00647576" w:rsidRPr="00D9149A" w:rsidRDefault="00647576" w:rsidP="004E2696"/>
          <w:p w:rsidR="00647576" w:rsidRPr="00D9149A" w:rsidRDefault="00647576" w:rsidP="004E2696">
            <w:r w:rsidRPr="00D9149A">
              <w:t>0</w:t>
            </w:r>
          </w:p>
          <w:p w:rsidR="00647576" w:rsidRPr="00D9149A" w:rsidRDefault="00647576" w:rsidP="004E2696">
            <w:r w:rsidRPr="00D9149A">
              <w:t>2</w:t>
            </w:r>
          </w:p>
          <w:p w:rsidR="00647576" w:rsidRPr="00D9149A" w:rsidRDefault="00647576" w:rsidP="004E2696">
            <w:r w:rsidRPr="00D9149A">
              <w:t>2</w:t>
            </w:r>
          </w:p>
          <w:p w:rsidR="00647576" w:rsidRPr="00D9149A" w:rsidRDefault="00647576" w:rsidP="004E2696"/>
          <w:p w:rsidR="00647576" w:rsidRPr="00D9149A" w:rsidRDefault="00647576" w:rsidP="004E2696"/>
        </w:tc>
        <w:tc>
          <w:tcPr>
            <w:tcW w:w="993" w:type="dxa"/>
            <w:tcBorders>
              <w:top w:val="single" w:sz="4" w:space="0" w:color="auto"/>
              <w:bottom w:val="single" w:sz="4" w:space="0" w:color="auto"/>
              <w:right w:val="single" w:sz="4" w:space="0" w:color="auto"/>
            </w:tcBorders>
            <w:shd w:val="clear" w:color="auto" w:fill="auto"/>
          </w:tcPr>
          <w:p w:rsidR="00647576" w:rsidRPr="00D9149A" w:rsidRDefault="00647576" w:rsidP="004E2696"/>
          <w:p w:rsidR="00647576" w:rsidRPr="00D9149A" w:rsidRDefault="00647576" w:rsidP="004E2696">
            <w:r w:rsidRPr="00D9149A">
              <w:t>0</w:t>
            </w:r>
          </w:p>
          <w:p w:rsidR="00647576" w:rsidRPr="00D9149A" w:rsidRDefault="00647576" w:rsidP="004E2696">
            <w:r w:rsidRPr="00D9149A">
              <w:t>50</w:t>
            </w:r>
          </w:p>
          <w:p w:rsidR="00647576" w:rsidRPr="00D9149A" w:rsidRDefault="00647576" w:rsidP="004E2696">
            <w:r w:rsidRPr="00D9149A">
              <w:t>50</w:t>
            </w:r>
          </w:p>
        </w:tc>
        <w:tc>
          <w:tcPr>
            <w:tcW w:w="850" w:type="dxa"/>
            <w:tcBorders>
              <w:top w:val="single" w:sz="4" w:space="0" w:color="auto"/>
              <w:bottom w:val="single" w:sz="4" w:space="0" w:color="auto"/>
              <w:right w:val="single" w:sz="4" w:space="0" w:color="auto"/>
            </w:tcBorders>
          </w:tcPr>
          <w:p w:rsidR="00647576" w:rsidRPr="00D9149A" w:rsidRDefault="00647576" w:rsidP="004E2696"/>
          <w:p w:rsidR="00647576" w:rsidRPr="00D9149A" w:rsidRDefault="00647576" w:rsidP="004E2696">
            <w:r w:rsidRPr="00D9149A">
              <w:t>0</w:t>
            </w:r>
          </w:p>
          <w:p w:rsidR="00647576" w:rsidRPr="00D9149A" w:rsidRDefault="00647576" w:rsidP="004E2696">
            <w:r w:rsidRPr="00D9149A">
              <w:t>3</w:t>
            </w:r>
          </w:p>
          <w:p w:rsidR="00647576" w:rsidRPr="00D9149A" w:rsidRDefault="00647576" w:rsidP="004E2696">
            <w:r w:rsidRPr="00D9149A">
              <w:t>4</w:t>
            </w:r>
          </w:p>
        </w:tc>
        <w:tc>
          <w:tcPr>
            <w:tcW w:w="1134" w:type="dxa"/>
            <w:tcBorders>
              <w:top w:val="single" w:sz="4" w:space="0" w:color="auto"/>
              <w:bottom w:val="single" w:sz="4" w:space="0" w:color="auto"/>
              <w:right w:val="single" w:sz="4" w:space="0" w:color="auto"/>
            </w:tcBorders>
          </w:tcPr>
          <w:p w:rsidR="00647576" w:rsidRPr="00D9149A" w:rsidRDefault="00647576" w:rsidP="004E2696"/>
          <w:p w:rsidR="00647576" w:rsidRPr="00D9149A" w:rsidRDefault="00647576" w:rsidP="004E2696">
            <w:r w:rsidRPr="00D9149A">
              <w:t>0</w:t>
            </w:r>
          </w:p>
          <w:p w:rsidR="00647576" w:rsidRPr="00D9149A" w:rsidRDefault="00647576" w:rsidP="004E2696">
            <w:r w:rsidRPr="00D9149A">
              <w:t>43</w:t>
            </w:r>
          </w:p>
          <w:p w:rsidR="00647576" w:rsidRPr="00D9149A" w:rsidRDefault="00647576" w:rsidP="004E2696">
            <w:r w:rsidRPr="00D9149A">
              <w:t>57</w:t>
            </w:r>
          </w:p>
        </w:tc>
      </w:tr>
    </w:tbl>
    <w:p w:rsidR="00647576" w:rsidRDefault="00647576" w:rsidP="00647576">
      <w:pPr>
        <w:jc w:val="center"/>
        <w:rPr>
          <w:b/>
          <w:sz w:val="28"/>
          <w:szCs w:val="28"/>
        </w:rPr>
      </w:pPr>
    </w:p>
    <w:p w:rsidR="00647576" w:rsidRPr="00647576" w:rsidRDefault="00647576" w:rsidP="00647576">
      <w:pPr>
        <w:pStyle w:val="a6"/>
        <w:numPr>
          <w:ilvl w:val="1"/>
          <w:numId w:val="15"/>
        </w:numPr>
        <w:suppressAutoHyphens w:val="0"/>
        <w:spacing w:line="276" w:lineRule="auto"/>
        <w:jc w:val="both"/>
        <w:rPr>
          <w:b/>
          <w:sz w:val="28"/>
          <w:szCs w:val="28"/>
        </w:rPr>
      </w:pPr>
      <w:r w:rsidRPr="00647576">
        <w:rPr>
          <w:b/>
          <w:sz w:val="28"/>
          <w:szCs w:val="28"/>
        </w:rPr>
        <w:t>Доступность качественного образования</w:t>
      </w:r>
    </w:p>
    <w:tbl>
      <w:tblPr>
        <w:tblW w:w="817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1"/>
        <w:gridCol w:w="1701"/>
        <w:gridCol w:w="1920"/>
      </w:tblGrid>
      <w:tr w:rsidR="00647576" w:rsidRPr="00CE2D4D" w:rsidTr="004E2696">
        <w:trPr>
          <w:trHeight w:val="255"/>
        </w:trPr>
        <w:tc>
          <w:tcPr>
            <w:tcW w:w="4551" w:type="dxa"/>
            <w:shd w:val="clear" w:color="auto" w:fill="auto"/>
            <w:noWrap/>
            <w:vAlign w:val="bottom"/>
            <w:hideMark/>
          </w:tcPr>
          <w:p w:rsidR="00647576" w:rsidRPr="00CE2D4D" w:rsidRDefault="00647576" w:rsidP="004E2696">
            <w:pPr>
              <w:rPr>
                <w:rFonts w:ascii="Arial" w:hAnsi="Arial" w:cs="Arial"/>
                <w:sz w:val="20"/>
                <w:szCs w:val="20"/>
                <w:lang w:eastAsia="ru-RU"/>
              </w:rPr>
            </w:pPr>
            <w:r w:rsidRPr="00CE2D4D">
              <w:rPr>
                <w:rFonts w:ascii="Arial" w:hAnsi="Arial" w:cs="Arial"/>
                <w:sz w:val="20"/>
                <w:szCs w:val="20"/>
                <w:lang w:eastAsia="ru-RU"/>
              </w:rPr>
              <w:t>Анализ работы</w:t>
            </w:r>
          </w:p>
        </w:tc>
        <w:tc>
          <w:tcPr>
            <w:tcW w:w="1701" w:type="dxa"/>
            <w:shd w:val="clear" w:color="auto" w:fill="auto"/>
            <w:noWrap/>
            <w:vAlign w:val="bottom"/>
            <w:hideMark/>
          </w:tcPr>
          <w:p w:rsidR="00647576" w:rsidRPr="00CE2D4D" w:rsidRDefault="00647576" w:rsidP="004E2696">
            <w:pPr>
              <w:rPr>
                <w:rFonts w:ascii="Arial" w:hAnsi="Arial" w:cs="Arial"/>
                <w:sz w:val="20"/>
                <w:szCs w:val="20"/>
                <w:lang w:eastAsia="ru-RU"/>
              </w:rPr>
            </w:pPr>
            <w:r w:rsidRPr="00CE2D4D">
              <w:rPr>
                <w:rFonts w:ascii="Arial" w:hAnsi="Arial" w:cs="Arial"/>
                <w:sz w:val="20"/>
                <w:szCs w:val="20"/>
                <w:lang w:eastAsia="ru-RU"/>
              </w:rPr>
              <w:t>медиана</w:t>
            </w:r>
          </w:p>
        </w:tc>
        <w:tc>
          <w:tcPr>
            <w:tcW w:w="1920" w:type="dxa"/>
            <w:shd w:val="clear" w:color="auto" w:fill="auto"/>
            <w:noWrap/>
            <w:vAlign w:val="bottom"/>
            <w:hideMark/>
          </w:tcPr>
          <w:p w:rsidR="00647576" w:rsidRPr="00CE2D4D" w:rsidRDefault="00647576" w:rsidP="004E2696">
            <w:pPr>
              <w:rPr>
                <w:rFonts w:ascii="Arial" w:hAnsi="Arial" w:cs="Arial"/>
                <w:sz w:val="20"/>
                <w:szCs w:val="20"/>
                <w:lang w:eastAsia="ru-RU"/>
              </w:rPr>
            </w:pPr>
            <w:r w:rsidRPr="00CE2D4D">
              <w:rPr>
                <w:rFonts w:ascii="Arial" w:hAnsi="Arial" w:cs="Arial"/>
                <w:sz w:val="20"/>
                <w:szCs w:val="20"/>
                <w:lang w:eastAsia="ru-RU"/>
              </w:rPr>
              <w:t>средний балл</w:t>
            </w:r>
          </w:p>
        </w:tc>
      </w:tr>
      <w:tr w:rsidR="00647576" w:rsidRPr="00CE2D4D" w:rsidTr="004E2696">
        <w:trPr>
          <w:trHeight w:val="510"/>
        </w:trPr>
        <w:tc>
          <w:tcPr>
            <w:tcW w:w="4551" w:type="dxa"/>
            <w:shd w:val="clear" w:color="auto" w:fill="auto"/>
            <w:vAlign w:val="bottom"/>
            <w:hideMark/>
          </w:tcPr>
          <w:p w:rsidR="00647576" w:rsidRPr="00CE2D4D" w:rsidRDefault="00647576" w:rsidP="004E2696">
            <w:pPr>
              <w:rPr>
                <w:rFonts w:ascii="Arial" w:hAnsi="Arial" w:cs="Arial"/>
                <w:b/>
                <w:bCs/>
                <w:sz w:val="20"/>
                <w:szCs w:val="20"/>
                <w:lang w:eastAsia="ru-RU"/>
              </w:rPr>
            </w:pPr>
            <w:r w:rsidRPr="00CE2D4D">
              <w:rPr>
                <w:rFonts w:ascii="Arial" w:hAnsi="Arial" w:cs="Arial"/>
                <w:b/>
                <w:bCs/>
                <w:sz w:val="20"/>
                <w:szCs w:val="20"/>
                <w:lang w:eastAsia="ru-RU"/>
              </w:rPr>
              <w:t>Доступность качественного образования</w:t>
            </w:r>
          </w:p>
        </w:tc>
        <w:tc>
          <w:tcPr>
            <w:tcW w:w="1701" w:type="dxa"/>
            <w:shd w:val="clear" w:color="auto" w:fill="auto"/>
            <w:noWrap/>
            <w:vAlign w:val="bottom"/>
            <w:hideMark/>
          </w:tcPr>
          <w:p w:rsidR="00647576" w:rsidRPr="00CE2D4D" w:rsidRDefault="00647576" w:rsidP="004E2696">
            <w:pPr>
              <w:jc w:val="right"/>
              <w:rPr>
                <w:rFonts w:ascii="Arial" w:hAnsi="Arial" w:cs="Arial"/>
                <w:sz w:val="20"/>
                <w:szCs w:val="20"/>
                <w:lang w:eastAsia="ru-RU"/>
              </w:rPr>
            </w:pPr>
            <w:r w:rsidRPr="00CE2D4D">
              <w:rPr>
                <w:rFonts w:ascii="Arial" w:hAnsi="Arial" w:cs="Arial"/>
                <w:sz w:val="20"/>
                <w:szCs w:val="20"/>
                <w:lang w:eastAsia="ru-RU"/>
              </w:rPr>
              <w:t>1</w:t>
            </w:r>
            <w:r>
              <w:rPr>
                <w:rFonts w:ascii="Arial" w:hAnsi="Arial" w:cs="Arial"/>
                <w:sz w:val="20"/>
                <w:szCs w:val="20"/>
                <w:lang w:eastAsia="ru-RU"/>
              </w:rPr>
              <w:t>8</w:t>
            </w:r>
          </w:p>
        </w:tc>
        <w:tc>
          <w:tcPr>
            <w:tcW w:w="1920" w:type="dxa"/>
            <w:shd w:val="clear" w:color="auto" w:fill="auto"/>
            <w:noWrap/>
            <w:vAlign w:val="bottom"/>
            <w:hideMark/>
          </w:tcPr>
          <w:p w:rsidR="00647576" w:rsidRPr="00CE2D4D" w:rsidRDefault="00647576" w:rsidP="004E2696">
            <w:pPr>
              <w:jc w:val="right"/>
              <w:rPr>
                <w:rFonts w:ascii="Arial" w:hAnsi="Arial" w:cs="Arial"/>
                <w:sz w:val="20"/>
                <w:szCs w:val="20"/>
                <w:lang w:eastAsia="ru-RU"/>
              </w:rPr>
            </w:pPr>
            <w:r w:rsidRPr="00CE2D4D">
              <w:rPr>
                <w:rFonts w:ascii="Arial" w:hAnsi="Arial" w:cs="Arial"/>
                <w:sz w:val="20"/>
                <w:szCs w:val="20"/>
                <w:lang w:eastAsia="ru-RU"/>
              </w:rPr>
              <w:t>1</w:t>
            </w:r>
            <w:r>
              <w:rPr>
                <w:rFonts w:ascii="Arial" w:hAnsi="Arial" w:cs="Arial"/>
                <w:sz w:val="20"/>
                <w:szCs w:val="20"/>
                <w:lang w:eastAsia="ru-RU"/>
              </w:rPr>
              <w:t>7</w:t>
            </w:r>
          </w:p>
        </w:tc>
      </w:tr>
      <w:tr w:rsidR="00647576" w:rsidRPr="00CE2D4D" w:rsidTr="004E2696">
        <w:trPr>
          <w:trHeight w:val="510"/>
        </w:trPr>
        <w:tc>
          <w:tcPr>
            <w:tcW w:w="4551" w:type="dxa"/>
            <w:shd w:val="clear" w:color="auto" w:fill="auto"/>
            <w:vAlign w:val="bottom"/>
            <w:hideMark/>
          </w:tcPr>
          <w:p w:rsidR="00647576" w:rsidRPr="00CE2D4D" w:rsidRDefault="00647576" w:rsidP="004E2696">
            <w:pPr>
              <w:rPr>
                <w:rFonts w:ascii="Arial" w:hAnsi="Arial" w:cs="Arial"/>
                <w:sz w:val="20"/>
                <w:szCs w:val="20"/>
                <w:lang w:eastAsia="ru-RU"/>
              </w:rPr>
            </w:pPr>
            <w:r w:rsidRPr="00CE2D4D">
              <w:rPr>
                <w:rFonts w:ascii="Arial" w:hAnsi="Arial" w:cs="Arial"/>
                <w:sz w:val="20"/>
                <w:szCs w:val="20"/>
                <w:lang w:eastAsia="ru-RU"/>
              </w:rPr>
              <w:t>разница между максимальным баллом в школе и максимально возможным</w:t>
            </w:r>
          </w:p>
        </w:tc>
        <w:tc>
          <w:tcPr>
            <w:tcW w:w="1701" w:type="dxa"/>
            <w:shd w:val="clear" w:color="auto" w:fill="auto"/>
            <w:noWrap/>
            <w:vAlign w:val="bottom"/>
            <w:hideMark/>
          </w:tcPr>
          <w:p w:rsidR="00647576" w:rsidRPr="00CE2D4D" w:rsidRDefault="00647576" w:rsidP="004E2696">
            <w:pPr>
              <w:jc w:val="right"/>
              <w:rPr>
                <w:rFonts w:ascii="Arial" w:hAnsi="Arial" w:cs="Arial"/>
                <w:sz w:val="20"/>
                <w:szCs w:val="20"/>
                <w:lang w:eastAsia="ru-RU"/>
              </w:rPr>
            </w:pPr>
            <w:r>
              <w:rPr>
                <w:rFonts w:ascii="Arial" w:hAnsi="Arial" w:cs="Arial"/>
                <w:sz w:val="20"/>
                <w:szCs w:val="20"/>
                <w:lang w:eastAsia="ru-RU"/>
              </w:rPr>
              <w:t>17</w:t>
            </w:r>
          </w:p>
        </w:tc>
        <w:tc>
          <w:tcPr>
            <w:tcW w:w="1920" w:type="dxa"/>
            <w:shd w:val="clear" w:color="auto" w:fill="auto"/>
            <w:noWrap/>
            <w:vAlign w:val="bottom"/>
            <w:hideMark/>
          </w:tcPr>
          <w:p w:rsidR="00647576" w:rsidRPr="00CE2D4D" w:rsidRDefault="00647576" w:rsidP="004E2696">
            <w:pPr>
              <w:rPr>
                <w:rFonts w:ascii="Arial" w:hAnsi="Arial" w:cs="Arial"/>
                <w:sz w:val="20"/>
                <w:szCs w:val="20"/>
                <w:lang w:eastAsia="ru-RU"/>
              </w:rPr>
            </w:pPr>
          </w:p>
        </w:tc>
      </w:tr>
      <w:tr w:rsidR="00647576" w:rsidRPr="00CE2D4D" w:rsidTr="004E2696">
        <w:trPr>
          <w:trHeight w:val="510"/>
        </w:trPr>
        <w:tc>
          <w:tcPr>
            <w:tcW w:w="4551" w:type="dxa"/>
            <w:shd w:val="clear" w:color="auto" w:fill="auto"/>
            <w:vAlign w:val="bottom"/>
            <w:hideMark/>
          </w:tcPr>
          <w:p w:rsidR="00647576" w:rsidRPr="00CE2D4D" w:rsidRDefault="00647576" w:rsidP="004E2696">
            <w:pPr>
              <w:rPr>
                <w:rFonts w:ascii="Arial" w:hAnsi="Arial" w:cs="Arial"/>
                <w:sz w:val="20"/>
                <w:szCs w:val="20"/>
                <w:lang w:eastAsia="ru-RU"/>
              </w:rPr>
            </w:pPr>
            <w:r w:rsidRPr="00CE2D4D">
              <w:rPr>
                <w:rFonts w:ascii="Arial" w:hAnsi="Arial" w:cs="Arial"/>
                <w:sz w:val="20"/>
                <w:szCs w:val="20"/>
                <w:lang w:eastAsia="ru-RU"/>
              </w:rPr>
              <w:lastRenderedPageBreak/>
              <w:t>разница между минимальным баллом и минимально возможным</w:t>
            </w:r>
          </w:p>
        </w:tc>
        <w:tc>
          <w:tcPr>
            <w:tcW w:w="1701" w:type="dxa"/>
            <w:shd w:val="clear" w:color="auto" w:fill="auto"/>
            <w:noWrap/>
            <w:vAlign w:val="bottom"/>
            <w:hideMark/>
          </w:tcPr>
          <w:p w:rsidR="00647576" w:rsidRPr="00CE2D4D" w:rsidRDefault="00647576" w:rsidP="004E2696">
            <w:pPr>
              <w:jc w:val="right"/>
              <w:rPr>
                <w:rFonts w:ascii="Arial" w:hAnsi="Arial" w:cs="Arial"/>
                <w:sz w:val="20"/>
                <w:szCs w:val="20"/>
                <w:lang w:eastAsia="ru-RU"/>
              </w:rPr>
            </w:pPr>
            <w:r>
              <w:rPr>
                <w:rFonts w:ascii="Arial" w:hAnsi="Arial" w:cs="Arial"/>
                <w:sz w:val="20"/>
                <w:szCs w:val="20"/>
                <w:lang w:eastAsia="ru-RU"/>
              </w:rPr>
              <w:t>1</w:t>
            </w:r>
          </w:p>
        </w:tc>
        <w:tc>
          <w:tcPr>
            <w:tcW w:w="1920" w:type="dxa"/>
            <w:shd w:val="clear" w:color="auto" w:fill="auto"/>
            <w:noWrap/>
            <w:vAlign w:val="bottom"/>
            <w:hideMark/>
          </w:tcPr>
          <w:p w:rsidR="00647576" w:rsidRPr="00CE2D4D" w:rsidRDefault="00647576" w:rsidP="004E2696">
            <w:pPr>
              <w:rPr>
                <w:rFonts w:ascii="Arial" w:hAnsi="Arial" w:cs="Arial"/>
                <w:sz w:val="20"/>
                <w:szCs w:val="20"/>
                <w:lang w:eastAsia="ru-RU"/>
              </w:rPr>
            </w:pPr>
          </w:p>
        </w:tc>
      </w:tr>
    </w:tbl>
    <w:p w:rsidR="00647576" w:rsidRDefault="00647576" w:rsidP="00647576">
      <w:pPr>
        <w:pStyle w:val="a6"/>
        <w:jc w:val="both"/>
        <w:rPr>
          <w:b/>
          <w:sz w:val="28"/>
          <w:szCs w:val="28"/>
        </w:rPr>
      </w:pPr>
    </w:p>
    <w:p w:rsidR="00647576" w:rsidRPr="00CB5F7A" w:rsidRDefault="00647576" w:rsidP="00647576">
      <w:pPr>
        <w:pStyle w:val="a6"/>
        <w:jc w:val="both"/>
        <w:rPr>
          <w:color w:val="FF0000"/>
        </w:rPr>
      </w:pPr>
      <w:r w:rsidRPr="008D4586">
        <w:t xml:space="preserve">Значение медианы больше среднего арифметического, отклонение </w:t>
      </w:r>
      <w:proofErr w:type="gramStart"/>
      <w:r w:rsidRPr="008D4586">
        <w:t>от</w:t>
      </w:r>
      <w:proofErr w:type="gramEnd"/>
      <w:r w:rsidRPr="008D4586">
        <w:t xml:space="preserve"> максимально – возможного составляем</w:t>
      </w:r>
      <w:r>
        <w:t xml:space="preserve"> 42,5%</w:t>
      </w:r>
      <w:r w:rsidRPr="00CB5F7A">
        <w:rPr>
          <w:color w:val="FF0000"/>
        </w:rPr>
        <w:t>.</w:t>
      </w:r>
      <w:r>
        <w:t xml:space="preserve"> Минимальный порог превышен на 1 балл </w:t>
      </w:r>
      <w:r w:rsidRPr="00647576">
        <w:t>или 2.5%</w:t>
      </w:r>
    </w:p>
    <w:p w:rsidR="00647576" w:rsidRPr="00CB5F7A" w:rsidRDefault="00647576" w:rsidP="00647576">
      <w:pPr>
        <w:pStyle w:val="a6"/>
        <w:jc w:val="both"/>
        <w:rPr>
          <w:color w:val="FF0000"/>
        </w:rPr>
      </w:pPr>
    </w:p>
    <w:p w:rsidR="00647576" w:rsidRDefault="00647576" w:rsidP="00647576">
      <w:pPr>
        <w:pStyle w:val="a6"/>
        <w:jc w:val="both"/>
      </w:pPr>
    </w:p>
    <w:p w:rsidR="00647576" w:rsidRPr="008D4586" w:rsidRDefault="00647576" w:rsidP="00647576">
      <w:pPr>
        <w:pStyle w:val="a6"/>
        <w:jc w:val="both"/>
      </w:pPr>
    </w:p>
    <w:p w:rsidR="00647576" w:rsidRDefault="00647576" w:rsidP="00647576">
      <w:pPr>
        <w:pStyle w:val="a6"/>
        <w:numPr>
          <w:ilvl w:val="1"/>
          <w:numId w:val="15"/>
        </w:numPr>
        <w:suppressAutoHyphens w:val="0"/>
        <w:spacing w:line="276" w:lineRule="auto"/>
        <w:jc w:val="both"/>
        <w:rPr>
          <w:b/>
          <w:sz w:val="28"/>
          <w:szCs w:val="28"/>
        </w:rPr>
      </w:pPr>
      <w:r w:rsidRPr="00647576">
        <w:rPr>
          <w:b/>
          <w:sz w:val="28"/>
          <w:szCs w:val="28"/>
        </w:rPr>
        <w:t xml:space="preserve">Объективность результатов </w:t>
      </w:r>
    </w:p>
    <w:p w:rsidR="0061325E" w:rsidRPr="00647576" w:rsidRDefault="0061325E" w:rsidP="0061325E">
      <w:pPr>
        <w:pStyle w:val="a6"/>
        <w:suppressAutoHyphens w:val="0"/>
        <w:spacing w:line="276" w:lineRule="auto"/>
        <w:ind w:left="1495"/>
        <w:jc w:val="both"/>
        <w:rPr>
          <w:b/>
          <w:sz w:val="28"/>
          <w:szCs w:val="28"/>
        </w:rPr>
      </w:pPr>
    </w:p>
    <w:p w:rsidR="00647576" w:rsidRDefault="00647576" w:rsidP="00647576">
      <w:pPr>
        <w:pStyle w:val="a6"/>
        <w:jc w:val="both"/>
        <w:rPr>
          <w:noProof/>
          <w:lang w:eastAsia="ru-RU"/>
        </w:rPr>
      </w:pPr>
      <w:r w:rsidRPr="004E42F9">
        <w:t>Коэффициент ко</w:t>
      </w:r>
      <w:r>
        <w:t>рреляции положителен и равен 0,9, поднялся по сравнению с предыдущим учебным годом.</w:t>
      </w:r>
      <w:r w:rsidRPr="00BA5341">
        <w:rPr>
          <w:noProof/>
          <w:lang w:eastAsia="ru-RU"/>
        </w:rPr>
        <w:t xml:space="preserve"> </w:t>
      </w:r>
    </w:p>
    <w:p w:rsidR="0061325E" w:rsidRDefault="0061325E" w:rsidP="00647576">
      <w:pPr>
        <w:pStyle w:val="a6"/>
        <w:jc w:val="both"/>
      </w:pPr>
    </w:p>
    <w:tbl>
      <w:tblPr>
        <w:tblStyle w:val="ad"/>
        <w:tblW w:w="14601" w:type="dxa"/>
        <w:tblInd w:w="250" w:type="dxa"/>
        <w:tblLayout w:type="fixed"/>
        <w:tblLook w:val="04A0"/>
      </w:tblPr>
      <w:tblGrid>
        <w:gridCol w:w="7371"/>
        <w:gridCol w:w="7230"/>
      </w:tblGrid>
      <w:tr w:rsidR="00647576" w:rsidTr="0061325E">
        <w:tc>
          <w:tcPr>
            <w:tcW w:w="7371" w:type="dxa"/>
          </w:tcPr>
          <w:p w:rsidR="00647576" w:rsidRDefault="00647576" w:rsidP="004E2696">
            <w:pPr>
              <w:pStyle w:val="a6"/>
              <w:ind w:left="0"/>
              <w:jc w:val="both"/>
              <w:rPr>
                <w:sz w:val="24"/>
                <w:szCs w:val="24"/>
              </w:rPr>
            </w:pPr>
            <w:r w:rsidRPr="000621D3">
              <w:rPr>
                <w:noProof/>
                <w:sz w:val="24"/>
                <w:szCs w:val="24"/>
                <w:lang w:eastAsia="ru-RU"/>
              </w:rPr>
              <w:drawing>
                <wp:inline distT="0" distB="0" distL="0" distR="0">
                  <wp:extent cx="4410075" cy="3076575"/>
                  <wp:effectExtent l="19050" t="0" r="9525" b="0"/>
                  <wp:docPr id="5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tc>
        <w:tc>
          <w:tcPr>
            <w:tcW w:w="7230" w:type="dxa"/>
          </w:tcPr>
          <w:p w:rsidR="00647576" w:rsidRDefault="00647576" w:rsidP="004E2696">
            <w:pPr>
              <w:pStyle w:val="a6"/>
              <w:ind w:left="0"/>
              <w:jc w:val="both"/>
              <w:rPr>
                <w:sz w:val="24"/>
                <w:szCs w:val="24"/>
              </w:rPr>
            </w:pPr>
            <w:r w:rsidRPr="000621D3">
              <w:rPr>
                <w:noProof/>
                <w:sz w:val="24"/>
                <w:szCs w:val="24"/>
                <w:lang w:eastAsia="ru-RU"/>
              </w:rPr>
              <w:drawing>
                <wp:inline distT="0" distB="0" distL="0" distR="0">
                  <wp:extent cx="5267325" cy="3486150"/>
                  <wp:effectExtent l="19050" t="0" r="9525" b="0"/>
                  <wp:docPr id="53"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tc>
      </w:tr>
    </w:tbl>
    <w:p w:rsidR="00647576" w:rsidRPr="004E42F9" w:rsidRDefault="00647576" w:rsidP="00647576">
      <w:pPr>
        <w:pStyle w:val="a6"/>
        <w:jc w:val="both"/>
      </w:pPr>
    </w:p>
    <w:p w:rsidR="00647576" w:rsidRDefault="00647576" w:rsidP="00647576">
      <w:pPr>
        <w:pStyle w:val="a6"/>
        <w:jc w:val="both"/>
        <w:rPr>
          <w:b/>
          <w:sz w:val="28"/>
          <w:szCs w:val="28"/>
        </w:rPr>
      </w:pPr>
    </w:p>
    <w:p w:rsidR="00647576" w:rsidRDefault="00647576" w:rsidP="00647576">
      <w:pPr>
        <w:pStyle w:val="a6"/>
        <w:numPr>
          <w:ilvl w:val="1"/>
          <w:numId w:val="15"/>
        </w:numPr>
        <w:suppressAutoHyphens w:val="0"/>
        <w:spacing w:line="276" w:lineRule="auto"/>
        <w:jc w:val="both"/>
        <w:rPr>
          <w:b/>
          <w:sz w:val="28"/>
          <w:szCs w:val="28"/>
        </w:rPr>
      </w:pPr>
      <w:r>
        <w:rPr>
          <w:b/>
          <w:sz w:val="28"/>
          <w:szCs w:val="28"/>
        </w:rPr>
        <w:lastRenderedPageBreak/>
        <w:t>Наличие аномальных результатов (распределение первичных баллов по годам)</w:t>
      </w:r>
    </w:p>
    <w:p w:rsidR="00647576" w:rsidRDefault="00647576" w:rsidP="00647576">
      <w:pPr>
        <w:pStyle w:val="a6"/>
        <w:jc w:val="both"/>
        <w:rPr>
          <w:b/>
          <w:sz w:val="28"/>
          <w:szCs w:val="28"/>
        </w:rPr>
      </w:pPr>
    </w:p>
    <w:p w:rsidR="00647576" w:rsidRDefault="00647576" w:rsidP="00647576">
      <w:pPr>
        <w:pStyle w:val="a6"/>
        <w:jc w:val="both"/>
      </w:pPr>
    </w:p>
    <w:p w:rsidR="00647576" w:rsidRDefault="00647576" w:rsidP="00647576">
      <w:pPr>
        <w:pStyle w:val="a6"/>
        <w:jc w:val="both"/>
      </w:pPr>
    </w:p>
    <w:p w:rsidR="00647576" w:rsidRDefault="00647576" w:rsidP="00647576">
      <w:pPr>
        <w:pStyle w:val="a6"/>
        <w:jc w:val="both"/>
      </w:pPr>
    </w:p>
    <w:p w:rsidR="00647576" w:rsidRDefault="00647576" w:rsidP="00647576">
      <w:pPr>
        <w:pStyle w:val="a6"/>
        <w:jc w:val="both"/>
      </w:pPr>
    </w:p>
    <w:p w:rsidR="00647576" w:rsidRDefault="00647576" w:rsidP="00647576">
      <w:pPr>
        <w:pStyle w:val="a6"/>
        <w:jc w:val="both"/>
      </w:pPr>
      <w:r w:rsidRPr="003F789F">
        <w:rPr>
          <w:b/>
          <w:noProof/>
          <w:sz w:val="28"/>
          <w:szCs w:val="28"/>
          <w:lang w:eastAsia="ru-RU"/>
        </w:rPr>
        <w:drawing>
          <wp:inline distT="0" distB="0" distL="0" distR="0">
            <wp:extent cx="8162925" cy="4743450"/>
            <wp:effectExtent l="19050" t="0" r="9525" b="0"/>
            <wp:docPr id="59"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47576" w:rsidRDefault="00647576" w:rsidP="00647576">
      <w:pPr>
        <w:pStyle w:val="a6"/>
        <w:jc w:val="both"/>
      </w:pPr>
    </w:p>
    <w:p w:rsidR="00647576" w:rsidRDefault="00647576" w:rsidP="00647576">
      <w:pPr>
        <w:pStyle w:val="a6"/>
        <w:jc w:val="both"/>
      </w:pPr>
    </w:p>
    <w:p w:rsidR="00647576" w:rsidRDefault="00647576" w:rsidP="00647576">
      <w:pPr>
        <w:pStyle w:val="a6"/>
        <w:jc w:val="both"/>
      </w:pPr>
    </w:p>
    <w:p w:rsidR="00647576" w:rsidRDefault="00647576" w:rsidP="00647576">
      <w:pPr>
        <w:pStyle w:val="a6"/>
        <w:jc w:val="both"/>
      </w:pPr>
    </w:p>
    <w:p w:rsidR="00647576" w:rsidRDefault="00647576" w:rsidP="00647576">
      <w:pPr>
        <w:pStyle w:val="a6"/>
        <w:jc w:val="both"/>
      </w:pPr>
    </w:p>
    <w:p w:rsidR="00647576" w:rsidRDefault="00647576" w:rsidP="00647576">
      <w:pPr>
        <w:pStyle w:val="a6"/>
        <w:jc w:val="both"/>
      </w:pPr>
    </w:p>
    <w:p w:rsidR="00647576" w:rsidRDefault="00647576" w:rsidP="00647576">
      <w:pPr>
        <w:pStyle w:val="a6"/>
        <w:jc w:val="both"/>
      </w:pPr>
      <w:r>
        <w:t>ОГЭ по физике</w:t>
      </w:r>
      <w:r w:rsidRPr="004E42F9">
        <w:t xml:space="preserve"> </w:t>
      </w:r>
      <w:r>
        <w:t>сдавали 7</w:t>
      </w:r>
      <w:r w:rsidRPr="004E42F9">
        <w:t xml:space="preserve"> обучающихся различного уровня подготовки</w:t>
      </w:r>
      <w:r>
        <w:t>, результаты экзамена подтвердили уровень знаний обучающихся, 1 ученик (14%) получил экзаменационную оценку выше текущей.</w:t>
      </w:r>
    </w:p>
    <w:p w:rsidR="00647576" w:rsidRDefault="00647576" w:rsidP="00647576">
      <w:pPr>
        <w:pStyle w:val="a6"/>
        <w:jc w:val="both"/>
      </w:pPr>
      <w:r w:rsidRPr="003F789F">
        <w:rPr>
          <w:noProof/>
          <w:lang w:eastAsia="ru-RU"/>
        </w:rPr>
        <w:drawing>
          <wp:inline distT="0" distB="0" distL="0" distR="0">
            <wp:extent cx="5619750" cy="2695575"/>
            <wp:effectExtent l="19050" t="0" r="19050" b="0"/>
            <wp:docPr id="5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647576" w:rsidRPr="004E42F9" w:rsidRDefault="00647576" w:rsidP="00647576">
      <w:pPr>
        <w:pStyle w:val="a6"/>
        <w:jc w:val="both"/>
      </w:pPr>
      <w:r w:rsidRPr="007937C7">
        <w:rPr>
          <w:noProof/>
          <w:lang w:eastAsia="ru-RU"/>
        </w:rPr>
        <w:lastRenderedPageBreak/>
        <w:drawing>
          <wp:inline distT="0" distB="0" distL="0" distR="0">
            <wp:extent cx="5619750" cy="2800350"/>
            <wp:effectExtent l="19050" t="0" r="19050" b="0"/>
            <wp:docPr id="55"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647576" w:rsidRDefault="00647576" w:rsidP="00647576">
      <w:pPr>
        <w:pStyle w:val="a6"/>
        <w:jc w:val="both"/>
        <w:rPr>
          <w:b/>
          <w:sz w:val="28"/>
          <w:szCs w:val="28"/>
        </w:rPr>
      </w:pPr>
    </w:p>
    <w:p w:rsidR="00647576" w:rsidRDefault="00647576" w:rsidP="00647576">
      <w:pPr>
        <w:pStyle w:val="a6"/>
        <w:jc w:val="both"/>
        <w:rPr>
          <w:b/>
          <w:sz w:val="28"/>
          <w:szCs w:val="28"/>
        </w:rPr>
      </w:pPr>
    </w:p>
    <w:p w:rsidR="00647576" w:rsidRDefault="00647576" w:rsidP="00647576">
      <w:pPr>
        <w:pStyle w:val="a6"/>
        <w:jc w:val="both"/>
        <w:rPr>
          <w:b/>
          <w:sz w:val="28"/>
          <w:szCs w:val="28"/>
        </w:rPr>
      </w:pPr>
    </w:p>
    <w:p w:rsidR="00647576" w:rsidRDefault="00647576" w:rsidP="00647576">
      <w:pPr>
        <w:pStyle w:val="a6"/>
        <w:numPr>
          <w:ilvl w:val="1"/>
          <w:numId w:val="15"/>
        </w:numPr>
        <w:suppressAutoHyphens w:val="0"/>
        <w:spacing w:line="276" w:lineRule="auto"/>
        <w:jc w:val="both"/>
        <w:rPr>
          <w:b/>
          <w:sz w:val="28"/>
          <w:szCs w:val="28"/>
        </w:rPr>
      </w:pPr>
      <w:r>
        <w:rPr>
          <w:b/>
          <w:sz w:val="28"/>
          <w:szCs w:val="28"/>
        </w:rPr>
        <w:t xml:space="preserve">Соответствие результатов </w:t>
      </w:r>
      <w:proofErr w:type="gramStart"/>
      <w:r>
        <w:rPr>
          <w:b/>
          <w:sz w:val="28"/>
          <w:szCs w:val="28"/>
        </w:rPr>
        <w:t>ожидаемому</w:t>
      </w:r>
      <w:proofErr w:type="gramEnd"/>
      <w:r>
        <w:rPr>
          <w:b/>
          <w:sz w:val="28"/>
          <w:szCs w:val="28"/>
        </w:rPr>
        <w:t xml:space="preserve"> среднестатистическому</w:t>
      </w:r>
    </w:p>
    <w:p w:rsidR="00647576" w:rsidRDefault="00647576" w:rsidP="00647576">
      <w:pPr>
        <w:pStyle w:val="a6"/>
        <w:jc w:val="both"/>
        <w:rPr>
          <w:b/>
          <w:sz w:val="28"/>
          <w:szCs w:val="28"/>
        </w:rPr>
      </w:pPr>
    </w:p>
    <w:p w:rsidR="00647576" w:rsidRDefault="00647576" w:rsidP="00647576">
      <w:pPr>
        <w:pStyle w:val="a6"/>
        <w:jc w:val="both"/>
        <w:rPr>
          <w:b/>
          <w:sz w:val="28"/>
          <w:szCs w:val="28"/>
        </w:rPr>
      </w:pPr>
      <w:r w:rsidRPr="00290263">
        <w:rPr>
          <w:b/>
          <w:noProof/>
          <w:sz w:val="28"/>
          <w:szCs w:val="28"/>
          <w:lang w:eastAsia="ru-RU"/>
        </w:rPr>
        <w:lastRenderedPageBreak/>
        <w:drawing>
          <wp:inline distT="0" distB="0" distL="0" distR="0">
            <wp:extent cx="6152515" cy="3188970"/>
            <wp:effectExtent l="19050" t="0" r="19685" b="0"/>
            <wp:docPr id="57"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647576" w:rsidRDefault="00647576" w:rsidP="00647576">
      <w:pPr>
        <w:pStyle w:val="a6"/>
        <w:jc w:val="both"/>
        <w:rPr>
          <w:b/>
          <w:sz w:val="28"/>
          <w:szCs w:val="28"/>
        </w:rPr>
      </w:pPr>
    </w:p>
    <w:p w:rsidR="00647576" w:rsidRDefault="00647576" w:rsidP="00647576">
      <w:pPr>
        <w:pStyle w:val="a6"/>
        <w:jc w:val="both"/>
      </w:pPr>
      <w:r w:rsidRPr="009C5F9D">
        <w:t xml:space="preserve">По результатам ОГЭ 2019 выявлено отклонение от минимально </w:t>
      </w:r>
      <w:proofErr w:type="gramStart"/>
      <w:r w:rsidRPr="009C5F9D">
        <w:t>допустимого</w:t>
      </w:r>
      <w:proofErr w:type="gramEnd"/>
      <w:r w:rsidRPr="009C5F9D">
        <w:t xml:space="preserve">  по заданию</w:t>
      </w:r>
      <w:r>
        <w:t xml:space="preserve"> №3,4,10,11, 14,25,26. У </w:t>
      </w:r>
      <w:proofErr w:type="gramStart"/>
      <w:r>
        <w:t>обучающихся</w:t>
      </w:r>
      <w:proofErr w:type="gramEnd"/>
      <w:r>
        <w:t xml:space="preserve"> не </w:t>
      </w:r>
      <w:r w:rsidRPr="009C5F9D">
        <w:t>сфо</w:t>
      </w:r>
      <w:r>
        <w:t>рмированы умения описывать и  объяснять физические явления. Сложной оказалась для учащихся решение задач на тепловые явления, электризацию тел и элементы оптики. Учащиеся не умеют решать  задачи с применением нескольких формул и их преобразованием.</w:t>
      </w:r>
    </w:p>
    <w:p w:rsidR="00647576" w:rsidRPr="009C5F9D" w:rsidRDefault="00647576" w:rsidP="00647576">
      <w:pPr>
        <w:pStyle w:val="a6"/>
        <w:jc w:val="both"/>
      </w:pPr>
    </w:p>
    <w:p w:rsidR="00647576" w:rsidRDefault="00647576" w:rsidP="00647576">
      <w:pPr>
        <w:pStyle w:val="a6"/>
        <w:numPr>
          <w:ilvl w:val="1"/>
          <w:numId w:val="15"/>
        </w:numPr>
        <w:suppressAutoHyphens w:val="0"/>
        <w:spacing w:line="276" w:lineRule="auto"/>
        <w:jc w:val="both"/>
        <w:rPr>
          <w:b/>
          <w:sz w:val="28"/>
          <w:szCs w:val="28"/>
        </w:rPr>
      </w:pPr>
      <w:r>
        <w:rPr>
          <w:b/>
          <w:sz w:val="28"/>
          <w:szCs w:val="28"/>
        </w:rPr>
        <w:t>Индекс низких результатов</w:t>
      </w:r>
    </w:p>
    <w:p w:rsidR="00647576" w:rsidRPr="001C61EB" w:rsidRDefault="00647576" w:rsidP="00647576">
      <w:pPr>
        <w:pStyle w:val="a6"/>
        <w:jc w:val="both"/>
      </w:pPr>
      <w:r w:rsidRPr="001C61EB">
        <w:t>Все обучающиеся, к</w:t>
      </w:r>
      <w:r>
        <w:t xml:space="preserve">оторые </w:t>
      </w:r>
      <w:proofErr w:type="gramStart"/>
      <w:r>
        <w:t>сдавали экзамен по физике преодолели</w:t>
      </w:r>
      <w:proofErr w:type="gramEnd"/>
      <w:r>
        <w:t xml:space="preserve"> минимальный порог.</w:t>
      </w:r>
    </w:p>
    <w:p w:rsidR="00647576" w:rsidRDefault="00647576" w:rsidP="00647576">
      <w:pPr>
        <w:pStyle w:val="a6"/>
        <w:numPr>
          <w:ilvl w:val="1"/>
          <w:numId w:val="15"/>
        </w:numPr>
        <w:suppressAutoHyphens w:val="0"/>
        <w:spacing w:line="276" w:lineRule="auto"/>
        <w:jc w:val="both"/>
        <w:rPr>
          <w:b/>
          <w:sz w:val="28"/>
          <w:szCs w:val="28"/>
        </w:rPr>
      </w:pPr>
      <w:r>
        <w:rPr>
          <w:b/>
          <w:sz w:val="28"/>
          <w:szCs w:val="28"/>
        </w:rPr>
        <w:t>Анализ результатов по группам учащихся с разным уровнем подготовки</w:t>
      </w:r>
    </w:p>
    <w:p w:rsidR="00647576" w:rsidRDefault="00647576" w:rsidP="00647576">
      <w:pPr>
        <w:pStyle w:val="a6"/>
        <w:numPr>
          <w:ilvl w:val="1"/>
          <w:numId w:val="15"/>
        </w:numPr>
        <w:suppressAutoHyphens w:val="0"/>
        <w:spacing w:line="276" w:lineRule="auto"/>
        <w:jc w:val="both"/>
        <w:rPr>
          <w:b/>
          <w:sz w:val="28"/>
          <w:szCs w:val="28"/>
        </w:rPr>
      </w:pPr>
      <w:r>
        <w:rPr>
          <w:b/>
          <w:sz w:val="28"/>
          <w:szCs w:val="28"/>
        </w:rPr>
        <w:t>Типичные учебные затруднения</w:t>
      </w:r>
    </w:p>
    <w:tbl>
      <w:tblPr>
        <w:tblW w:w="10363" w:type="dxa"/>
        <w:tblInd w:w="93" w:type="dxa"/>
        <w:tblLook w:val="04A0"/>
      </w:tblPr>
      <w:tblGrid>
        <w:gridCol w:w="1920"/>
        <w:gridCol w:w="3620"/>
        <w:gridCol w:w="2440"/>
        <w:gridCol w:w="2383"/>
      </w:tblGrid>
      <w:tr w:rsidR="00647576" w:rsidRPr="00B667EF" w:rsidTr="004E2696">
        <w:trPr>
          <w:trHeight w:val="510"/>
        </w:trPr>
        <w:tc>
          <w:tcPr>
            <w:tcW w:w="19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47576" w:rsidRPr="00B667EF" w:rsidRDefault="00647576" w:rsidP="004E2696">
            <w:pPr>
              <w:jc w:val="center"/>
              <w:rPr>
                <w:rFonts w:ascii="Arial" w:hAnsi="Arial" w:cs="Arial"/>
                <w:b/>
                <w:bCs/>
                <w:sz w:val="20"/>
                <w:szCs w:val="20"/>
                <w:lang w:eastAsia="ru-RU"/>
              </w:rPr>
            </w:pPr>
            <w:r w:rsidRPr="00B667EF">
              <w:rPr>
                <w:rFonts w:ascii="Arial" w:hAnsi="Arial" w:cs="Arial"/>
                <w:b/>
                <w:bCs/>
                <w:sz w:val="20"/>
                <w:szCs w:val="20"/>
                <w:lang w:eastAsia="ru-RU"/>
              </w:rPr>
              <w:t>уровень подготовки</w:t>
            </w:r>
          </w:p>
        </w:tc>
        <w:tc>
          <w:tcPr>
            <w:tcW w:w="3620" w:type="dxa"/>
            <w:tcBorders>
              <w:top w:val="single" w:sz="4" w:space="0" w:color="auto"/>
              <w:left w:val="nil"/>
              <w:bottom w:val="single" w:sz="4" w:space="0" w:color="auto"/>
              <w:right w:val="single" w:sz="4" w:space="0" w:color="auto"/>
            </w:tcBorders>
            <w:shd w:val="clear" w:color="auto" w:fill="auto"/>
            <w:vAlign w:val="bottom"/>
            <w:hideMark/>
          </w:tcPr>
          <w:p w:rsidR="00647576" w:rsidRPr="00B667EF" w:rsidRDefault="00647576" w:rsidP="004E2696">
            <w:pPr>
              <w:jc w:val="center"/>
              <w:rPr>
                <w:rFonts w:ascii="Arial" w:hAnsi="Arial" w:cs="Arial"/>
                <w:b/>
                <w:bCs/>
                <w:sz w:val="20"/>
                <w:szCs w:val="20"/>
                <w:lang w:eastAsia="ru-RU"/>
              </w:rPr>
            </w:pPr>
            <w:r w:rsidRPr="00B667EF">
              <w:rPr>
                <w:rFonts w:ascii="Arial" w:hAnsi="Arial" w:cs="Arial"/>
                <w:b/>
                <w:bCs/>
                <w:sz w:val="20"/>
                <w:szCs w:val="20"/>
                <w:lang w:eastAsia="ru-RU"/>
              </w:rPr>
              <w:t xml:space="preserve">количество или доля или </w:t>
            </w:r>
            <w:proofErr w:type="spellStart"/>
            <w:r w:rsidRPr="00B667EF">
              <w:rPr>
                <w:rFonts w:ascii="Arial" w:hAnsi="Arial" w:cs="Arial"/>
                <w:b/>
                <w:bCs/>
                <w:sz w:val="20"/>
                <w:szCs w:val="20"/>
                <w:lang w:eastAsia="ru-RU"/>
              </w:rPr>
              <w:t>пофамильно</w:t>
            </w:r>
            <w:proofErr w:type="spellEnd"/>
          </w:p>
        </w:tc>
        <w:tc>
          <w:tcPr>
            <w:tcW w:w="2440" w:type="dxa"/>
            <w:tcBorders>
              <w:top w:val="single" w:sz="4" w:space="0" w:color="auto"/>
              <w:left w:val="nil"/>
              <w:bottom w:val="single" w:sz="4" w:space="0" w:color="auto"/>
              <w:right w:val="single" w:sz="4" w:space="0" w:color="auto"/>
            </w:tcBorders>
            <w:shd w:val="clear" w:color="auto" w:fill="auto"/>
            <w:vAlign w:val="bottom"/>
            <w:hideMark/>
          </w:tcPr>
          <w:p w:rsidR="00647576" w:rsidRDefault="00647576" w:rsidP="004E2696">
            <w:pPr>
              <w:jc w:val="center"/>
              <w:rPr>
                <w:rFonts w:ascii="Arial" w:hAnsi="Arial" w:cs="Arial"/>
                <w:b/>
                <w:bCs/>
                <w:sz w:val="20"/>
                <w:szCs w:val="20"/>
                <w:lang w:eastAsia="ru-RU"/>
              </w:rPr>
            </w:pPr>
            <w:r w:rsidRPr="00B667EF">
              <w:rPr>
                <w:rFonts w:ascii="Arial" w:hAnsi="Arial" w:cs="Arial"/>
                <w:b/>
                <w:bCs/>
                <w:sz w:val="20"/>
                <w:szCs w:val="20"/>
                <w:lang w:eastAsia="ru-RU"/>
              </w:rPr>
              <w:t>типичные затруднения</w:t>
            </w:r>
          </w:p>
          <w:p w:rsidR="00647576" w:rsidRPr="00B667EF" w:rsidRDefault="00647576" w:rsidP="004E2696">
            <w:pPr>
              <w:jc w:val="center"/>
              <w:rPr>
                <w:rFonts w:ascii="Arial" w:hAnsi="Arial" w:cs="Arial"/>
                <w:b/>
                <w:bCs/>
                <w:sz w:val="20"/>
                <w:szCs w:val="20"/>
                <w:lang w:eastAsia="ru-RU"/>
              </w:rPr>
            </w:pPr>
            <w:r w:rsidRPr="00B667EF">
              <w:rPr>
                <w:rFonts w:ascii="Arial" w:hAnsi="Arial" w:cs="Arial"/>
                <w:sz w:val="20"/>
                <w:szCs w:val="20"/>
                <w:lang w:eastAsia="ru-RU"/>
              </w:rPr>
              <w:t>элементы содержания</w:t>
            </w:r>
          </w:p>
        </w:tc>
        <w:tc>
          <w:tcPr>
            <w:tcW w:w="2383" w:type="dxa"/>
            <w:tcBorders>
              <w:top w:val="single" w:sz="4" w:space="0" w:color="auto"/>
              <w:left w:val="nil"/>
              <w:bottom w:val="single" w:sz="4" w:space="0" w:color="auto"/>
              <w:right w:val="single" w:sz="4" w:space="0" w:color="auto"/>
            </w:tcBorders>
            <w:shd w:val="clear" w:color="auto" w:fill="auto"/>
            <w:vAlign w:val="bottom"/>
            <w:hideMark/>
          </w:tcPr>
          <w:p w:rsidR="00647576" w:rsidRDefault="00647576" w:rsidP="004E2696">
            <w:pPr>
              <w:jc w:val="center"/>
              <w:rPr>
                <w:rFonts w:ascii="Arial" w:hAnsi="Arial" w:cs="Arial"/>
                <w:sz w:val="20"/>
                <w:szCs w:val="20"/>
                <w:lang w:eastAsia="ru-RU"/>
              </w:rPr>
            </w:pPr>
            <w:r w:rsidRPr="00B667EF">
              <w:rPr>
                <w:rFonts w:ascii="Arial" w:hAnsi="Arial" w:cs="Arial"/>
                <w:b/>
                <w:bCs/>
                <w:sz w:val="20"/>
                <w:szCs w:val="20"/>
                <w:lang w:eastAsia="ru-RU"/>
              </w:rPr>
              <w:t>типичные затруднения</w:t>
            </w:r>
            <w:r w:rsidRPr="00B667EF">
              <w:rPr>
                <w:rFonts w:ascii="Arial" w:hAnsi="Arial" w:cs="Arial"/>
                <w:sz w:val="20"/>
                <w:szCs w:val="20"/>
                <w:lang w:eastAsia="ru-RU"/>
              </w:rPr>
              <w:t xml:space="preserve"> </w:t>
            </w:r>
          </w:p>
          <w:p w:rsidR="00647576" w:rsidRPr="00B667EF" w:rsidRDefault="00647576" w:rsidP="004E2696">
            <w:pPr>
              <w:jc w:val="center"/>
              <w:rPr>
                <w:rFonts w:ascii="Arial" w:hAnsi="Arial" w:cs="Arial"/>
                <w:b/>
                <w:bCs/>
                <w:sz w:val="20"/>
                <w:szCs w:val="20"/>
                <w:lang w:eastAsia="ru-RU"/>
              </w:rPr>
            </w:pPr>
            <w:r w:rsidRPr="00B667EF">
              <w:rPr>
                <w:rFonts w:ascii="Arial" w:hAnsi="Arial" w:cs="Arial"/>
                <w:sz w:val="20"/>
                <w:szCs w:val="20"/>
                <w:lang w:eastAsia="ru-RU"/>
              </w:rPr>
              <w:t>учебные умения</w:t>
            </w:r>
          </w:p>
        </w:tc>
      </w:tr>
      <w:tr w:rsidR="00647576" w:rsidRPr="00B667EF" w:rsidTr="004E2696">
        <w:trPr>
          <w:trHeight w:val="255"/>
        </w:trPr>
        <w:tc>
          <w:tcPr>
            <w:tcW w:w="192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647576" w:rsidRPr="00B667EF" w:rsidRDefault="00647576" w:rsidP="004E2696">
            <w:pPr>
              <w:jc w:val="center"/>
              <w:rPr>
                <w:rFonts w:ascii="Arial" w:hAnsi="Arial" w:cs="Arial"/>
                <w:sz w:val="20"/>
                <w:szCs w:val="20"/>
                <w:lang w:eastAsia="ru-RU"/>
              </w:rPr>
            </w:pPr>
            <w:r w:rsidRPr="00B667EF">
              <w:rPr>
                <w:rFonts w:ascii="Arial" w:hAnsi="Arial" w:cs="Arial"/>
                <w:sz w:val="20"/>
                <w:szCs w:val="20"/>
                <w:lang w:eastAsia="ru-RU"/>
              </w:rPr>
              <w:t>2</w:t>
            </w:r>
          </w:p>
        </w:tc>
        <w:tc>
          <w:tcPr>
            <w:tcW w:w="3620" w:type="dxa"/>
            <w:tcBorders>
              <w:top w:val="nil"/>
              <w:left w:val="nil"/>
              <w:bottom w:val="single" w:sz="4" w:space="0" w:color="auto"/>
              <w:right w:val="single" w:sz="4" w:space="0" w:color="auto"/>
            </w:tcBorders>
            <w:shd w:val="clear" w:color="auto" w:fill="auto"/>
            <w:noWrap/>
            <w:vAlign w:val="bottom"/>
            <w:hideMark/>
          </w:tcPr>
          <w:p w:rsidR="00647576" w:rsidRPr="00B667EF" w:rsidRDefault="00647576" w:rsidP="004E2696">
            <w:pPr>
              <w:rPr>
                <w:rFonts w:ascii="Arial" w:hAnsi="Arial" w:cs="Arial"/>
                <w:sz w:val="20"/>
                <w:szCs w:val="20"/>
                <w:lang w:eastAsia="ru-RU"/>
              </w:rPr>
            </w:pPr>
            <w:r w:rsidRPr="00B667EF">
              <w:rPr>
                <w:rFonts w:ascii="Arial" w:hAnsi="Arial" w:cs="Arial"/>
                <w:sz w:val="20"/>
                <w:szCs w:val="20"/>
                <w:lang w:eastAsia="ru-RU"/>
              </w:rPr>
              <w:t> </w:t>
            </w:r>
          </w:p>
        </w:tc>
        <w:tc>
          <w:tcPr>
            <w:tcW w:w="2440" w:type="dxa"/>
            <w:tcBorders>
              <w:top w:val="nil"/>
              <w:left w:val="nil"/>
              <w:bottom w:val="single" w:sz="4" w:space="0" w:color="auto"/>
              <w:right w:val="single" w:sz="4" w:space="0" w:color="auto"/>
            </w:tcBorders>
            <w:shd w:val="clear" w:color="auto" w:fill="auto"/>
            <w:noWrap/>
            <w:vAlign w:val="bottom"/>
            <w:hideMark/>
          </w:tcPr>
          <w:p w:rsidR="00647576" w:rsidRPr="00B667EF" w:rsidRDefault="00647576" w:rsidP="004E2696">
            <w:pPr>
              <w:rPr>
                <w:rFonts w:ascii="Arial" w:hAnsi="Arial" w:cs="Arial"/>
                <w:sz w:val="20"/>
                <w:szCs w:val="20"/>
                <w:lang w:eastAsia="ru-RU"/>
              </w:rPr>
            </w:pPr>
          </w:p>
        </w:tc>
        <w:tc>
          <w:tcPr>
            <w:tcW w:w="2383" w:type="dxa"/>
            <w:tcBorders>
              <w:top w:val="nil"/>
              <w:left w:val="nil"/>
              <w:bottom w:val="single" w:sz="4" w:space="0" w:color="auto"/>
              <w:right w:val="single" w:sz="4" w:space="0" w:color="auto"/>
            </w:tcBorders>
            <w:shd w:val="clear" w:color="auto" w:fill="auto"/>
            <w:noWrap/>
            <w:vAlign w:val="bottom"/>
            <w:hideMark/>
          </w:tcPr>
          <w:p w:rsidR="00647576" w:rsidRPr="00B667EF" w:rsidRDefault="00647576" w:rsidP="004E2696">
            <w:pPr>
              <w:rPr>
                <w:rFonts w:ascii="Arial" w:hAnsi="Arial" w:cs="Arial"/>
                <w:sz w:val="20"/>
                <w:szCs w:val="20"/>
                <w:lang w:eastAsia="ru-RU"/>
              </w:rPr>
            </w:pPr>
          </w:p>
        </w:tc>
      </w:tr>
      <w:tr w:rsidR="00647576" w:rsidRPr="00B667EF" w:rsidTr="004E2696">
        <w:trPr>
          <w:trHeight w:val="255"/>
        </w:trPr>
        <w:tc>
          <w:tcPr>
            <w:tcW w:w="1920" w:type="dxa"/>
            <w:vMerge/>
            <w:tcBorders>
              <w:top w:val="nil"/>
              <w:left w:val="single" w:sz="4" w:space="0" w:color="auto"/>
              <w:bottom w:val="single" w:sz="4" w:space="0" w:color="auto"/>
              <w:right w:val="single" w:sz="4" w:space="0" w:color="auto"/>
            </w:tcBorders>
            <w:vAlign w:val="center"/>
            <w:hideMark/>
          </w:tcPr>
          <w:p w:rsidR="00647576" w:rsidRPr="00B667EF" w:rsidRDefault="00647576" w:rsidP="004E2696">
            <w:pPr>
              <w:rPr>
                <w:rFonts w:ascii="Arial" w:hAnsi="Arial" w:cs="Arial"/>
                <w:sz w:val="20"/>
                <w:szCs w:val="20"/>
                <w:lang w:eastAsia="ru-RU"/>
              </w:rPr>
            </w:pPr>
          </w:p>
        </w:tc>
        <w:tc>
          <w:tcPr>
            <w:tcW w:w="3620" w:type="dxa"/>
            <w:tcBorders>
              <w:top w:val="nil"/>
              <w:left w:val="nil"/>
              <w:bottom w:val="single" w:sz="4" w:space="0" w:color="auto"/>
              <w:right w:val="single" w:sz="4" w:space="0" w:color="auto"/>
            </w:tcBorders>
            <w:shd w:val="clear" w:color="auto" w:fill="auto"/>
            <w:noWrap/>
            <w:vAlign w:val="bottom"/>
            <w:hideMark/>
          </w:tcPr>
          <w:p w:rsidR="00647576" w:rsidRPr="00B667EF" w:rsidRDefault="00647576" w:rsidP="004E2696">
            <w:pPr>
              <w:rPr>
                <w:rFonts w:ascii="Arial" w:hAnsi="Arial" w:cs="Arial"/>
                <w:sz w:val="20"/>
                <w:szCs w:val="20"/>
                <w:lang w:eastAsia="ru-RU"/>
              </w:rPr>
            </w:pPr>
            <w:r w:rsidRPr="00B667EF">
              <w:rPr>
                <w:rFonts w:ascii="Arial" w:hAnsi="Arial" w:cs="Arial"/>
                <w:sz w:val="20"/>
                <w:szCs w:val="20"/>
                <w:lang w:eastAsia="ru-RU"/>
              </w:rPr>
              <w:t> </w:t>
            </w:r>
          </w:p>
        </w:tc>
        <w:tc>
          <w:tcPr>
            <w:tcW w:w="2440" w:type="dxa"/>
            <w:tcBorders>
              <w:top w:val="nil"/>
              <w:left w:val="nil"/>
              <w:bottom w:val="single" w:sz="4" w:space="0" w:color="auto"/>
              <w:right w:val="single" w:sz="4" w:space="0" w:color="auto"/>
            </w:tcBorders>
            <w:shd w:val="clear" w:color="auto" w:fill="auto"/>
            <w:noWrap/>
            <w:vAlign w:val="bottom"/>
            <w:hideMark/>
          </w:tcPr>
          <w:p w:rsidR="00647576" w:rsidRPr="00B667EF" w:rsidRDefault="00647576" w:rsidP="004E2696">
            <w:pPr>
              <w:rPr>
                <w:rFonts w:ascii="Arial" w:hAnsi="Arial" w:cs="Arial"/>
                <w:sz w:val="20"/>
                <w:szCs w:val="20"/>
                <w:lang w:eastAsia="ru-RU"/>
              </w:rPr>
            </w:pPr>
          </w:p>
        </w:tc>
        <w:tc>
          <w:tcPr>
            <w:tcW w:w="2383" w:type="dxa"/>
            <w:tcBorders>
              <w:top w:val="nil"/>
              <w:left w:val="nil"/>
              <w:bottom w:val="single" w:sz="4" w:space="0" w:color="auto"/>
              <w:right w:val="single" w:sz="4" w:space="0" w:color="auto"/>
            </w:tcBorders>
            <w:shd w:val="clear" w:color="auto" w:fill="auto"/>
            <w:noWrap/>
            <w:vAlign w:val="bottom"/>
            <w:hideMark/>
          </w:tcPr>
          <w:p w:rsidR="00647576" w:rsidRPr="00B667EF" w:rsidRDefault="00647576" w:rsidP="004E2696">
            <w:pPr>
              <w:rPr>
                <w:rFonts w:ascii="Arial" w:hAnsi="Arial" w:cs="Arial"/>
                <w:sz w:val="20"/>
                <w:szCs w:val="20"/>
                <w:lang w:eastAsia="ru-RU"/>
              </w:rPr>
            </w:pPr>
          </w:p>
        </w:tc>
      </w:tr>
      <w:tr w:rsidR="00647576" w:rsidRPr="00B667EF" w:rsidTr="004E2696">
        <w:trPr>
          <w:trHeight w:val="255"/>
        </w:trPr>
        <w:tc>
          <w:tcPr>
            <w:tcW w:w="1920" w:type="dxa"/>
            <w:vMerge/>
            <w:tcBorders>
              <w:top w:val="nil"/>
              <w:left w:val="single" w:sz="4" w:space="0" w:color="auto"/>
              <w:bottom w:val="single" w:sz="4" w:space="0" w:color="auto"/>
              <w:right w:val="single" w:sz="4" w:space="0" w:color="auto"/>
            </w:tcBorders>
            <w:vAlign w:val="center"/>
            <w:hideMark/>
          </w:tcPr>
          <w:p w:rsidR="00647576" w:rsidRPr="00B667EF" w:rsidRDefault="00647576" w:rsidP="004E2696">
            <w:pPr>
              <w:rPr>
                <w:rFonts w:ascii="Arial" w:hAnsi="Arial" w:cs="Arial"/>
                <w:sz w:val="20"/>
                <w:szCs w:val="20"/>
                <w:lang w:eastAsia="ru-RU"/>
              </w:rPr>
            </w:pPr>
          </w:p>
        </w:tc>
        <w:tc>
          <w:tcPr>
            <w:tcW w:w="3620" w:type="dxa"/>
            <w:tcBorders>
              <w:top w:val="nil"/>
              <w:left w:val="nil"/>
              <w:bottom w:val="single" w:sz="4" w:space="0" w:color="auto"/>
              <w:right w:val="single" w:sz="4" w:space="0" w:color="auto"/>
            </w:tcBorders>
            <w:shd w:val="clear" w:color="auto" w:fill="auto"/>
            <w:noWrap/>
            <w:vAlign w:val="bottom"/>
            <w:hideMark/>
          </w:tcPr>
          <w:p w:rsidR="00647576" w:rsidRPr="00B667EF" w:rsidRDefault="00647576" w:rsidP="004E2696">
            <w:pPr>
              <w:rPr>
                <w:rFonts w:ascii="Arial" w:hAnsi="Arial" w:cs="Arial"/>
                <w:sz w:val="20"/>
                <w:szCs w:val="20"/>
                <w:lang w:eastAsia="ru-RU"/>
              </w:rPr>
            </w:pPr>
            <w:r w:rsidRPr="00B667EF">
              <w:rPr>
                <w:rFonts w:ascii="Arial" w:hAnsi="Arial" w:cs="Arial"/>
                <w:sz w:val="20"/>
                <w:szCs w:val="20"/>
                <w:lang w:eastAsia="ru-RU"/>
              </w:rPr>
              <w:t> </w:t>
            </w:r>
          </w:p>
        </w:tc>
        <w:tc>
          <w:tcPr>
            <w:tcW w:w="2440" w:type="dxa"/>
            <w:tcBorders>
              <w:top w:val="nil"/>
              <w:left w:val="nil"/>
              <w:bottom w:val="single" w:sz="4" w:space="0" w:color="auto"/>
              <w:right w:val="single" w:sz="4" w:space="0" w:color="auto"/>
            </w:tcBorders>
            <w:shd w:val="clear" w:color="auto" w:fill="auto"/>
            <w:noWrap/>
            <w:vAlign w:val="bottom"/>
            <w:hideMark/>
          </w:tcPr>
          <w:p w:rsidR="00647576" w:rsidRPr="00B667EF" w:rsidRDefault="00647576" w:rsidP="004E2696">
            <w:pPr>
              <w:rPr>
                <w:rFonts w:ascii="Arial" w:hAnsi="Arial" w:cs="Arial"/>
                <w:sz w:val="20"/>
                <w:szCs w:val="20"/>
                <w:lang w:eastAsia="ru-RU"/>
              </w:rPr>
            </w:pPr>
          </w:p>
        </w:tc>
        <w:tc>
          <w:tcPr>
            <w:tcW w:w="2383" w:type="dxa"/>
            <w:tcBorders>
              <w:top w:val="nil"/>
              <w:left w:val="nil"/>
              <w:bottom w:val="single" w:sz="4" w:space="0" w:color="auto"/>
              <w:right w:val="single" w:sz="4" w:space="0" w:color="auto"/>
            </w:tcBorders>
            <w:shd w:val="clear" w:color="auto" w:fill="auto"/>
            <w:noWrap/>
            <w:vAlign w:val="bottom"/>
            <w:hideMark/>
          </w:tcPr>
          <w:p w:rsidR="00647576" w:rsidRPr="00B667EF" w:rsidRDefault="00647576" w:rsidP="004E2696">
            <w:pPr>
              <w:rPr>
                <w:rFonts w:ascii="Arial" w:hAnsi="Arial" w:cs="Arial"/>
                <w:color w:val="FF0000"/>
                <w:sz w:val="20"/>
                <w:szCs w:val="20"/>
                <w:lang w:eastAsia="ru-RU"/>
              </w:rPr>
            </w:pPr>
          </w:p>
        </w:tc>
      </w:tr>
      <w:tr w:rsidR="00647576" w:rsidRPr="00B667EF" w:rsidTr="004E2696">
        <w:trPr>
          <w:trHeight w:val="255"/>
        </w:trPr>
        <w:tc>
          <w:tcPr>
            <w:tcW w:w="192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647576" w:rsidRPr="00B667EF" w:rsidRDefault="00647576" w:rsidP="004E2696">
            <w:pPr>
              <w:jc w:val="center"/>
              <w:rPr>
                <w:rFonts w:ascii="Arial" w:hAnsi="Arial" w:cs="Arial"/>
                <w:sz w:val="20"/>
                <w:szCs w:val="20"/>
                <w:lang w:eastAsia="ru-RU"/>
              </w:rPr>
            </w:pPr>
            <w:r w:rsidRPr="00B667EF">
              <w:rPr>
                <w:rFonts w:ascii="Arial" w:hAnsi="Arial" w:cs="Arial"/>
                <w:sz w:val="20"/>
                <w:szCs w:val="20"/>
                <w:lang w:eastAsia="ru-RU"/>
              </w:rPr>
              <w:lastRenderedPageBreak/>
              <w:t>3</w:t>
            </w:r>
          </w:p>
        </w:tc>
        <w:tc>
          <w:tcPr>
            <w:tcW w:w="3620" w:type="dxa"/>
            <w:vMerge w:val="restart"/>
            <w:tcBorders>
              <w:top w:val="nil"/>
              <w:left w:val="nil"/>
              <w:right w:val="single" w:sz="4" w:space="0" w:color="auto"/>
            </w:tcBorders>
            <w:shd w:val="clear" w:color="auto" w:fill="auto"/>
            <w:noWrap/>
            <w:vAlign w:val="bottom"/>
            <w:hideMark/>
          </w:tcPr>
          <w:p w:rsidR="00647576" w:rsidRPr="00B667EF" w:rsidRDefault="00647576" w:rsidP="004E2696">
            <w:pPr>
              <w:jc w:val="center"/>
              <w:rPr>
                <w:rFonts w:ascii="Arial" w:hAnsi="Arial" w:cs="Arial"/>
                <w:sz w:val="20"/>
                <w:szCs w:val="20"/>
                <w:lang w:eastAsia="ru-RU"/>
              </w:rPr>
            </w:pPr>
            <w:r>
              <w:rPr>
                <w:rFonts w:ascii="Arial" w:hAnsi="Arial" w:cs="Arial"/>
                <w:sz w:val="20"/>
                <w:szCs w:val="20"/>
                <w:lang w:eastAsia="ru-RU"/>
              </w:rPr>
              <w:t>4</w:t>
            </w:r>
          </w:p>
        </w:tc>
        <w:tc>
          <w:tcPr>
            <w:tcW w:w="2440" w:type="dxa"/>
            <w:tcBorders>
              <w:top w:val="nil"/>
              <w:left w:val="nil"/>
              <w:bottom w:val="single" w:sz="4" w:space="0" w:color="auto"/>
              <w:right w:val="single" w:sz="4" w:space="0" w:color="auto"/>
            </w:tcBorders>
            <w:shd w:val="clear" w:color="auto" w:fill="auto"/>
            <w:noWrap/>
            <w:vAlign w:val="bottom"/>
            <w:hideMark/>
          </w:tcPr>
          <w:p w:rsidR="00647576" w:rsidRPr="00B667EF" w:rsidRDefault="00647576" w:rsidP="004E2696">
            <w:pPr>
              <w:rPr>
                <w:rFonts w:ascii="Arial" w:hAnsi="Arial" w:cs="Arial"/>
                <w:sz w:val="20"/>
                <w:szCs w:val="20"/>
                <w:lang w:eastAsia="ru-RU"/>
              </w:rPr>
            </w:pPr>
            <w:r>
              <w:rPr>
                <w:rFonts w:ascii="Arial" w:hAnsi="Arial" w:cs="Arial"/>
                <w:sz w:val="20"/>
                <w:szCs w:val="20"/>
                <w:lang w:eastAsia="ru-RU"/>
              </w:rPr>
              <w:t>1.7- 1.13, 1.14-1.19,</w:t>
            </w:r>
          </w:p>
        </w:tc>
        <w:tc>
          <w:tcPr>
            <w:tcW w:w="2383" w:type="dxa"/>
            <w:tcBorders>
              <w:top w:val="nil"/>
              <w:left w:val="nil"/>
              <w:bottom w:val="single" w:sz="4" w:space="0" w:color="auto"/>
              <w:right w:val="single" w:sz="4" w:space="0" w:color="auto"/>
            </w:tcBorders>
            <w:shd w:val="clear" w:color="auto" w:fill="auto"/>
            <w:noWrap/>
            <w:vAlign w:val="bottom"/>
            <w:hideMark/>
          </w:tcPr>
          <w:p w:rsidR="00647576" w:rsidRPr="00B667EF" w:rsidRDefault="00647576" w:rsidP="004E2696">
            <w:pPr>
              <w:rPr>
                <w:rFonts w:ascii="Arial" w:hAnsi="Arial" w:cs="Arial"/>
                <w:sz w:val="20"/>
                <w:szCs w:val="20"/>
                <w:lang w:eastAsia="ru-RU"/>
              </w:rPr>
            </w:pPr>
            <w:r w:rsidRPr="00B667EF">
              <w:rPr>
                <w:rFonts w:ascii="Arial" w:hAnsi="Arial" w:cs="Arial"/>
                <w:sz w:val="20"/>
                <w:szCs w:val="20"/>
                <w:lang w:eastAsia="ru-RU"/>
              </w:rPr>
              <w:t> </w:t>
            </w:r>
            <w:r>
              <w:rPr>
                <w:rFonts w:ascii="Arial" w:hAnsi="Arial" w:cs="Arial"/>
                <w:sz w:val="20"/>
                <w:szCs w:val="20"/>
                <w:lang w:eastAsia="ru-RU"/>
              </w:rPr>
              <w:t>1.1, 1.3, 1.4. 3</w:t>
            </w:r>
          </w:p>
        </w:tc>
      </w:tr>
      <w:tr w:rsidR="00647576" w:rsidRPr="00B667EF" w:rsidTr="004E2696">
        <w:trPr>
          <w:trHeight w:val="255"/>
        </w:trPr>
        <w:tc>
          <w:tcPr>
            <w:tcW w:w="1920" w:type="dxa"/>
            <w:vMerge/>
            <w:tcBorders>
              <w:top w:val="nil"/>
              <w:left w:val="single" w:sz="4" w:space="0" w:color="auto"/>
              <w:bottom w:val="single" w:sz="4" w:space="0" w:color="auto"/>
              <w:right w:val="single" w:sz="4" w:space="0" w:color="auto"/>
            </w:tcBorders>
            <w:vAlign w:val="center"/>
            <w:hideMark/>
          </w:tcPr>
          <w:p w:rsidR="00647576" w:rsidRPr="00B667EF" w:rsidRDefault="00647576" w:rsidP="004E2696">
            <w:pPr>
              <w:rPr>
                <w:rFonts w:ascii="Arial" w:hAnsi="Arial" w:cs="Arial"/>
                <w:sz w:val="20"/>
                <w:szCs w:val="20"/>
                <w:lang w:eastAsia="ru-RU"/>
              </w:rPr>
            </w:pPr>
          </w:p>
        </w:tc>
        <w:tc>
          <w:tcPr>
            <w:tcW w:w="3620" w:type="dxa"/>
            <w:vMerge/>
            <w:tcBorders>
              <w:left w:val="nil"/>
              <w:right w:val="single" w:sz="4" w:space="0" w:color="auto"/>
            </w:tcBorders>
            <w:shd w:val="clear" w:color="auto" w:fill="auto"/>
            <w:noWrap/>
            <w:vAlign w:val="bottom"/>
            <w:hideMark/>
          </w:tcPr>
          <w:p w:rsidR="00647576" w:rsidRPr="00B667EF" w:rsidRDefault="00647576" w:rsidP="004E2696">
            <w:pPr>
              <w:jc w:val="center"/>
              <w:rPr>
                <w:rFonts w:ascii="Arial" w:hAnsi="Arial" w:cs="Arial"/>
                <w:sz w:val="20"/>
                <w:szCs w:val="20"/>
                <w:lang w:eastAsia="ru-RU"/>
              </w:rPr>
            </w:pPr>
          </w:p>
        </w:tc>
        <w:tc>
          <w:tcPr>
            <w:tcW w:w="2440" w:type="dxa"/>
            <w:tcBorders>
              <w:top w:val="nil"/>
              <w:left w:val="nil"/>
              <w:bottom w:val="single" w:sz="4" w:space="0" w:color="auto"/>
              <w:right w:val="single" w:sz="4" w:space="0" w:color="auto"/>
            </w:tcBorders>
            <w:shd w:val="clear" w:color="auto" w:fill="auto"/>
            <w:noWrap/>
            <w:vAlign w:val="bottom"/>
            <w:hideMark/>
          </w:tcPr>
          <w:p w:rsidR="00647576" w:rsidRPr="00B667EF" w:rsidRDefault="00647576" w:rsidP="004E2696">
            <w:pPr>
              <w:rPr>
                <w:rFonts w:ascii="Arial" w:hAnsi="Arial" w:cs="Arial"/>
                <w:sz w:val="20"/>
                <w:szCs w:val="20"/>
                <w:lang w:eastAsia="ru-RU"/>
              </w:rPr>
            </w:pPr>
            <w:r>
              <w:rPr>
                <w:rFonts w:ascii="Arial" w:hAnsi="Arial" w:cs="Arial"/>
                <w:sz w:val="20"/>
                <w:szCs w:val="20"/>
                <w:lang w:eastAsia="ru-RU"/>
              </w:rPr>
              <w:t>2.1-2.11, 3.1-3.4, 3.5-3.9</w:t>
            </w:r>
          </w:p>
        </w:tc>
        <w:tc>
          <w:tcPr>
            <w:tcW w:w="2383" w:type="dxa"/>
            <w:tcBorders>
              <w:top w:val="nil"/>
              <w:left w:val="nil"/>
              <w:bottom w:val="single" w:sz="4" w:space="0" w:color="auto"/>
              <w:right w:val="single" w:sz="4" w:space="0" w:color="auto"/>
            </w:tcBorders>
            <w:shd w:val="clear" w:color="auto" w:fill="auto"/>
            <w:noWrap/>
            <w:vAlign w:val="bottom"/>
            <w:hideMark/>
          </w:tcPr>
          <w:p w:rsidR="00647576" w:rsidRPr="00B667EF" w:rsidRDefault="00647576" w:rsidP="004E2696">
            <w:pPr>
              <w:rPr>
                <w:rFonts w:ascii="Arial" w:hAnsi="Arial" w:cs="Arial"/>
                <w:sz w:val="20"/>
                <w:szCs w:val="20"/>
                <w:lang w:eastAsia="ru-RU"/>
              </w:rPr>
            </w:pPr>
            <w:r w:rsidRPr="00B667EF">
              <w:rPr>
                <w:rFonts w:ascii="Arial" w:hAnsi="Arial" w:cs="Arial"/>
                <w:sz w:val="20"/>
                <w:szCs w:val="20"/>
                <w:lang w:eastAsia="ru-RU"/>
              </w:rPr>
              <w:t> </w:t>
            </w:r>
          </w:p>
        </w:tc>
      </w:tr>
      <w:tr w:rsidR="00647576" w:rsidRPr="00B667EF" w:rsidTr="004E2696">
        <w:trPr>
          <w:trHeight w:val="255"/>
        </w:trPr>
        <w:tc>
          <w:tcPr>
            <w:tcW w:w="1920" w:type="dxa"/>
            <w:vMerge/>
            <w:tcBorders>
              <w:top w:val="nil"/>
              <w:left w:val="single" w:sz="4" w:space="0" w:color="auto"/>
              <w:bottom w:val="single" w:sz="4" w:space="0" w:color="auto"/>
              <w:right w:val="single" w:sz="4" w:space="0" w:color="auto"/>
            </w:tcBorders>
            <w:vAlign w:val="center"/>
            <w:hideMark/>
          </w:tcPr>
          <w:p w:rsidR="00647576" w:rsidRPr="00B667EF" w:rsidRDefault="00647576" w:rsidP="004E2696">
            <w:pPr>
              <w:rPr>
                <w:rFonts w:ascii="Arial" w:hAnsi="Arial" w:cs="Arial"/>
                <w:sz w:val="20"/>
                <w:szCs w:val="20"/>
                <w:lang w:eastAsia="ru-RU"/>
              </w:rPr>
            </w:pPr>
          </w:p>
        </w:tc>
        <w:tc>
          <w:tcPr>
            <w:tcW w:w="3620" w:type="dxa"/>
            <w:vMerge/>
            <w:tcBorders>
              <w:left w:val="nil"/>
              <w:bottom w:val="single" w:sz="4" w:space="0" w:color="auto"/>
              <w:right w:val="single" w:sz="4" w:space="0" w:color="auto"/>
            </w:tcBorders>
            <w:shd w:val="clear" w:color="auto" w:fill="auto"/>
            <w:noWrap/>
            <w:vAlign w:val="bottom"/>
            <w:hideMark/>
          </w:tcPr>
          <w:p w:rsidR="00647576" w:rsidRPr="00B667EF" w:rsidRDefault="00647576" w:rsidP="004E2696">
            <w:pPr>
              <w:jc w:val="center"/>
              <w:rPr>
                <w:rFonts w:ascii="Arial" w:hAnsi="Arial" w:cs="Arial"/>
                <w:sz w:val="20"/>
                <w:szCs w:val="20"/>
                <w:lang w:eastAsia="ru-RU"/>
              </w:rPr>
            </w:pPr>
          </w:p>
        </w:tc>
        <w:tc>
          <w:tcPr>
            <w:tcW w:w="2440" w:type="dxa"/>
            <w:tcBorders>
              <w:top w:val="nil"/>
              <w:left w:val="nil"/>
              <w:bottom w:val="single" w:sz="4" w:space="0" w:color="auto"/>
              <w:right w:val="single" w:sz="4" w:space="0" w:color="auto"/>
            </w:tcBorders>
            <w:shd w:val="clear" w:color="auto" w:fill="auto"/>
            <w:noWrap/>
            <w:vAlign w:val="bottom"/>
            <w:hideMark/>
          </w:tcPr>
          <w:p w:rsidR="00647576" w:rsidRPr="00B667EF" w:rsidRDefault="00647576" w:rsidP="004E2696">
            <w:pPr>
              <w:rPr>
                <w:rFonts w:ascii="Arial" w:hAnsi="Arial" w:cs="Arial"/>
                <w:sz w:val="20"/>
                <w:szCs w:val="20"/>
                <w:lang w:eastAsia="ru-RU"/>
              </w:rPr>
            </w:pPr>
          </w:p>
        </w:tc>
        <w:tc>
          <w:tcPr>
            <w:tcW w:w="2383" w:type="dxa"/>
            <w:tcBorders>
              <w:top w:val="nil"/>
              <w:left w:val="nil"/>
              <w:bottom w:val="single" w:sz="4" w:space="0" w:color="auto"/>
              <w:right w:val="single" w:sz="4" w:space="0" w:color="auto"/>
            </w:tcBorders>
            <w:shd w:val="clear" w:color="auto" w:fill="auto"/>
            <w:noWrap/>
            <w:vAlign w:val="bottom"/>
            <w:hideMark/>
          </w:tcPr>
          <w:p w:rsidR="00647576" w:rsidRPr="00B667EF" w:rsidRDefault="00647576" w:rsidP="004E2696">
            <w:pPr>
              <w:rPr>
                <w:rFonts w:ascii="Arial" w:hAnsi="Arial" w:cs="Arial"/>
                <w:sz w:val="20"/>
                <w:szCs w:val="20"/>
                <w:lang w:eastAsia="ru-RU"/>
              </w:rPr>
            </w:pPr>
          </w:p>
        </w:tc>
      </w:tr>
      <w:tr w:rsidR="00647576" w:rsidRPr="00B667EF" w:rsidTr="004E2696">
        <w:trPr>
          <w:trHeight w:val="255"/>
        </w:trPr>
        <w:tc>
          <w:tcPr>
            <w:tcW w:w="192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647576" w:rsidRPr="00B667EF" w:rsidRDefault="00647576" w:rsidP="004E2696">
            <w:pPr>
              <w:jc w:val="center"/>
              <w:rPr>
                <w:rFonts w:ascii="Arial" w:hAnsi="Arial" w:cs="Arial"/>
                <w:sz w:val="20"/>
                <w:szCs w:val="20"/>
                <w:lang w:eastAsia="ru-RU"/>
              </w:rPr>
            </w:pPr>
            <w:r w:rsidRPr="00B667EF">
              <w:rPr>
                <w:rFonts w:ascii="Arial" w:hAnsi="Arial" w:cs="Arial"/>
                <w:sz w:val="20"/>
                <w:szCs w:val="20"/>
                <w:lang w:eastAsia="ru-RU"/>
              </w:rPr>
              <w:t>4</w:t>
            </w:r>
          </w:p>
        </w:tc>
        <w:tc>
          <w:tcPr>
            <w:tcW w:w="3620" w:type="dxa"/>
            <w:vMerge w:val="restart"/>
            <w:tcBorders>
              <w:top w:val="nil"/>
              <w:left w:val="nil"/>
              <w:right w:val="single" w:sz="4" w:space="0" w:color="auto"/>
            </w:tcBorders>
            <w:shd w:val="clear" w:color="auto" w:fill="auto"/>
            <w:noWrap/>
            <w:vAlign w:val="bottom"/>
            <w:hideMark/>
          </w:tcPr>
          <w:p w:rsidR="00647576" w:rsidRPr="00B667EF" w:rsidRDefault="00647576" w:rsidP="004E2696">
            <w:pPr>
              <w:jc w:val="center"/>
              <w:rPr>
                <w:rFonts w:ascii="Arial" w:hAnsi="Arial" w:cs="Arial"/>
                <w:sz w:val="20"/>
                <w:szCs w:val="20"/>
                <w:lang w:eastAsia="ru-RU"/>
              </w:rPr>
            </w:pPr>
          </w:p>
          <w:p w:rsidR="00647576" w:rsidRPr="00B667EF" w:rsidRDefault="00647576" w:rsidP="004E2696">
            <w:pPr>
              <w:jc w:val="center"/>
              <w:rPr>
                <w:rFonts w:ascii="Arial" w:hAnsi="Arial" w:cs="Arial"/>
                <w:sz w:val="20"/>
                <w:szCs w:val="20"/>
                <w:lang w:eastAsia="ru-RU"/>
              </w:rPr>
            </w:pPr>
            <w:r>
              <w:rPr>
                <w:rFonts w:ascii="Arial" w:hAnsi="Arial" w:cs="Arial"/>
                <w:sz w:val="20"/>
                <w:szCs w:val="20"/>
                <w:lang w:eastAsia="ru-RU"/>
              </w:rPr>
              <w:t>3</w:t>
            </w:r>
          </w:p>
          <w:p w:rsidR="00647576" w:rsidRPr="00B667EF" w:rsidRDefault="00647576" w:rsidP="004E2696">
            <w:pPr>
              <w:jc w:val="center"/>
              <w:rPr>
                <w:rFonts w:ascii="Arial" w:hAnsi="Arial" w:cs="Arial"/>
                <w:sz w:val="20"/>
                <w:szCs w:val="20"/>
                <w:lang w:eastAsia="ru-RU"/>
              </w:rPr>
            </w:pPr>
          </w:p>
        </w:tc>
        <w:tc>
          <w:tcPr>
            <w:tcW w:w="2440" w:type="dxa"/>
            <w:tcBorders>
              <w:top w:val="nil"/>
              <w:left w:val="nil"/>
              <w:bottom w:val="single" w:sz="4" w:space="0" w:color="auto"/>
              <w:right w:val="single" w:sz="4" w:space="0" w:color="auto"/>
            </w:tcBorders>
            <w:shd w:val="clear" w:color="auto" w:fill="auto"/>
            <w:noWrap/>
            <w:vAlign w:val="bottom"/>
            <w:hideMark/>
          </w:tcPr>
          <w:p w:rsidR="00647576" w:rsidRPr="00B667EF" w:rsidRDefault="00647576" w:rsidP="004E2696">
            <w:pPr>
              <w:rPr>
                <w:rFonts w:ascii="Arial" w:hAnsi="Arial" w:cs="Arial"/>
                <w:sz w:val="20"/>
                <w:szCs w:val="20"/>
                <w:lang w:eastAsia="ru-RU"/>
              </w:rPr>
            </w:pPr>
            <w:r>
              <w:rPr>
                <w:rFonts w:ascii="Arial" w:hAnsi="Arial" w:cs="Arial"/>
                <w:sz w:val="20"/>
                <w:szCs w:val="20"/>
                <w:lang w:eastAsia="ru-RU"/>
              </w:rPr>
              <w:t>2.1-2.11, 3.1-3.2, 1-4.</w:t>
            </w:r>
          </w:p>
        </w:tc>
        <w:tc>
          <w:tcPr>
            <w:tcW w:w="2383" w:type="dxa"/>
            <w:tcBorders>
              <w:top w:val="nil"/>
              <w:left w:val="nil"/>
              <w:bottom w:val="single" w:sz="4" w:space="0" w:color="auto"/>
              <w:right w:val="single" w:sz="4" w:space="0" w:color="auto"/>
            </w:tcBorders>
            <w:shd w:val="clear" w:color="auto" w:fill="auto"/>
            <w:noWrap/>
            <w:vAlign w:val="bottom"/>
            <w:hideMark/>
          </w:tcPr>
          <w:p w:rsidR="00647576" w:rsidRPr="00B667EF" w:rsidRDefault="00647576" w:rsidP="004E2696">
            <w:pPr>
              <w:rPr>
                <w:rFonts w:ascii="Arial" w:hAnsi="Arial" w:cs="Arial"/>
                <w:sz w:val="20"/>
                <w:szCs w:val="20"/>
                <w:lang w:eastAsia="ru-RU"/>
              </w:rPr>
            </w:pPr>
            <w:r w:rsidRPr="00B667EF">
              <w:rPr>
                <w:rFonts w:ascii="Arial" w:hAnsi="Arial" w:cs="Arial"/>
                <w:sz w:val="20"/>
                <w:szCs w:val="20"/>
                <w:lang w:eastAsia="ru-RU"/>
              </w:rPr>
              <w:t> </w:t>
            </w:r>
            <w:r>
              <w:rPr>
                <w:rFonts w:ascii="Arial" w:hAnsi="Arial" w:cs="Arial"/>
                <w:sz w:val="20"/>
                <w:szCs w:val="20"/>
                <w:lang w:eastAsia="ru-RU"/>
              </w:rPr>
              <w:t>1.3, 1.4, 3.</w:t>
            </w:r>
          </w:p>
        </w:tc>
      </w:tr>
      <w:tr w:rsidR="00647576" w:rsidRPr="00B667EF" w:rsidTr="004E2696">
        <w:trPr>
          <w:trHeight w:val="255"/>
        </w:trPr>
        <w:tc>
          <w:tcPr>
            <w:tcW w:w="1920" w:type="dxa"/>
            <w:vMerge/>
            <w:tcBorders>
              <w:top w:val="nil"/>
              <w:left w:val="single" w:sz="4" w:space="0" w:color="auto"/>
              <w:bottom w:val="single" w:sz="4" w:space="0" w:color="auto"/>
              <w:right w:val="single" w:sz="4" w:space="0" w:color="auto"/>
            </w:tcBorders>
            <w:vAlign w:val="bottom"/>
            <w:hideMark/>
          </w:tcPr>
          <w:p w:rsidR="00647576" w:rsidRPr="00B667EF" w:rsidRDefault="00647576" w:rsidP="004E2696">
            <w:pPr>
              <w:jc w:val="center"/>
              <w:rPr>
                <w:rFonts w:ascii="Arial" w:hAnsi="Arial" w:cs="Arial"/>
                <w:sz w:val="20"/>
                <w:szCs w:val="20"/>
                <w:lang w:eastAsia="ru-RU"/>
              </w:rPr>
            </w:pPr>
          </w:p>
        </w:tc>
        <w:tc>
          <w:tcPr>
            <w:tcW w:w="3620" w:type="dxa"/>
            <w:vMerge/>
            <w:tcBorders>
              <w:left w:val="nil"/>
              <w:right w:val="single" w:sz="4" w:space="0" w:color="auto"/>
            </w:tcBorders>
            <w:shd w:val="clear" w:color="auto" w:fill="auto"/>
            <w:noWrap/>
            <w:vAlign w:val="bottom"/>
            <w:hideMark/>
          </w:tcPr>
          <w:p w:rsidR="00647576" w:rsidRPr="00B667EF" w:rsidRDefault="00647576" w:rsidP="004E2696">
            <w:pPr>
              <w:jc w:val="center"/>
              <w:rPr>
                <w:rFonts w:ascii="Arial" w:hAnsi="Arial" w:cs="Arial"/>
                <w:sz w:val="20"/>
                <w:szCs w:val="20"/>
                <w:lang w:eastAsia="ru-RU"/>
              </w:rPr>
            </w:pPr>
          </w:p>
        </w:tc>
        <w:tc>
          <w:tcPr>
            <w:tcW w:w="2440" w:type="dxa"/>
            <w:tcBorders>
              <w:top w:val="nil"/>
              <w:left w:val="nil"/>
              <w:bottom w:val="single" w:sz="4" w:space="0" w:color="auto"/>
              <w:right w:val="single" w:sz="4" w:space="0" w:color="auto"/>
            </w:tcBorders>
            <w:shd w:val="clear" w:color="auto" w:fill="auto"/>
            <w:noWrap/>
            <w:vAlign w:val="bottom"/>
            <w:hideMark/>
          </w:tcPr>
          <w:p w:rsidR="00647576" w:rsidRPr="00B667EF" w:rsidRDefault="00647576" w:rsidP="004E2696">
            <w:pPr>
              <w:rPr>
                <w:rFonts w:ascii="Arial" w:hAnsi="Arial" w:cs="Arial"/>
                <w:sz w:val="20"/>
                <w:szCs w:val="20"/>
                <w:lang w:eastAsia="ru-RU"/>
              </w:rPr>
            </w:pPr>
          </w:p>
        </w:tc>
        <w:tc>
          <w:tcPr>
            <w:tcW w:w="2383" w:type="dxa"/>
            <w:tcBorders>
              <w:top w:val="nil"/>
              <w:left w:val="nil"/>
              <w:bottom w:val="single" w:sz="4" w:space="0" w:color="auto"/>
              <w:right w:val="single" w:sz="4" w:space="0" w:color="auto"/>
            </w:tcBorders>
            <w:shd w:val="clear" w:color="auto" w:fill="auto"/>
            <w:noWrap/>
            <w:vAlign w:val="bottom"/>
            <w:hideMark/>
          </w:tcPr>
          <w:p w:rsidR="00647576" w:rsidRPr="00B667EF" w:rsidRDefault="00647576" w:rsidP="004E2696">
            <w:pPr>
              <w:rPr>
                <w:rFonts w:ascii="Arial" w:hAnsi="Arial" w:cs="Arial"/>
                <w:sz w:val="20"/>
                <w:szCs w:val="20"/>
                <w:lang w:eastAsia="ru-RU"/>
              </w:rPr>
            </w:pPr>
            <w:r w:rsidRPr="00B667EF">
              <w:rPr>
                <w:rFonts w:ascii="Arial" w:hAnsi="Arial" w:cs="Arial"/>
                <w:sz w:val="20"/>
                <w:szCs w:val="20"/>
                <w:lang w:eastAsia="ru-RU"/>
              </w:rPr>
              <w:t> </w:t>
            </w:r>
          </w:p>
        </w:tc>
      </w:tr>
      <w:tr w:rsidR="00647576" w:rsidRPr="00B667EF" w:rsidTr="004E2696">
        <w:trPr>
          <w:trHeight w:val="255"/>
        </w:trPr>
        <w:tc>
          <w:tcPr>
            <w:tcW w:w="1920" w:type="dxa"/>
            <w:vMerge/>
            <w:tcBorders>
              <w:top w:val="nil"/>
              <w:left w:val="single" w:sz="4" w:space="0" w:color="auto"/>
              <w:bottom w:val="single" w:sz="4" w:space="0" w:color="auto"/>
              <w:right w:val="single" w:sz="4" w:space="0" w:color="auto"/>
            </w:tcBorders>
            <w:vAlign w:val="bottom"/>
            <w:hideMark/>
          </w:tcPr>
          <w:p w:rsidR="00647576" w:rsidRPr="00B667EF" w:rsidRDefault="00647576" w:rsidP="004E2696">
            <w:pPr>
              <w:jc w:val="center"/>
              <w:rPr>
                <w:rFonts w:ascii="Arial" w:hAnsi="Arial" w:cs="Arial"/>
                <w:sz w:val="20"/>
                <w:szCs w:val="20"/>
                <w:lang w:eastAsia="ru-RU"/>
              </w:rPr>
            </w:pPr>
          </w:p>
        </w:tc>
        <w:tc>
          <w:tcPr>
            <w:tcW w:w="3620" w:type="dxa"/>
            <w:vMerge/>
            <w:tcBorders>
              <w:left w:val="nil"/>
              <w:bottom w:val="single" w:sz="4" w:space="0" w:color="auto"/>
              <w:right w:val="single" w:sz="4" w:space="0" w:color="auto"/>
            </w:tcBorders>
            <w:shd w:val="clear" w:color="auto" w:fill="auto"/>
            <w:noWrap/>
            <w:vAlign w:val="bottom"/>
            <w:hideMark/>
          </w:tcPr>
          <w:p w:rsidR="00647576" w:rsidRPr="00B667EF" w:rsidRDefault="00647576" w:rsidP="004E2696">
            <w:pPr>
              <w:jc w:val="center"/>
              <w:rPr>
                <w:rFonts w:ascii="Arial" w:hAnsi="Arial" w:cs="Arial"/>
                <w:sz w:val="20"/>
                <w:szCs w:val="20"/>
                <w:lang w:eastAsia="ru-RU"/>
              </w:rPr>
            </w:pPr>
          </w:p>
        </w:tc>
        <w:tc>
          <w:tcPr>
            <w:tcW w:w="2440" w:type="dxa"/>
            <w:tcBorders>
              <w:top w:val="nil"/>
              <w:left w:val="nil"/>
              <w:bottom w:val="single" w:sz="4" w:space="0" w:color="auto"/>
              <w:right w:val="single" w:sz="4" w:space="0" w:color="auto"/>
            </w:tcBorders>
            <w:shd w:val="clear" w:color="auto" w:fill="auto"/>
            <w:noWrap/>
            <w:vAlign w:val="bottom"/>
            <w:hideMark/>
          </w:tcPr>
          <w:p w:rsidR="00647576" w:rsidRPr="00B667EF" w:rsidRDefault="00647576" w:rsidP="004E2696">
            <w:pPr>
              <w:rPr>
                <w:rFonts w:ascii="Arial" w:hAnsi="Arial" w:cs="Arial"/>
                <w:sz w:val="20"/>
                <w:szCs w:val="20"/>
                <w:lang w:eastAsia="ru-RU"/>
              </w:rPr>
            </w:pPr>
          </w:p>
        </w:tc>
        <w:tc>
          <w:tcPr>
            <w:tcW w:w="2383" w:type="dxa"/>
            <w:tcBorders>
              <w:top w:val="nil"/>
              <w:left w:val="nil"/>
              <w:bottom w:val="single" w:sz="4" w:space="0" w:color="auto"/>
              <w:right w:val="single" w:sz="4" w:space="0" w:color="auto"/>
            </w:tcBorders>
            <w:shd w:val="clear" w:color="auto" w:fill="auto"/>
            <w:noWrap/>
            <w:vAlign w:val="bottom"/>
            <w:hideMark/>
          </w:tcPr>
          <w:p w:rsidR="00647576" w:rsidRPr="00B667EF" w:rsidRDefault="00647576" w:rsidP="004E2696">
            <w:pPr>
              <w:rPr>
                <w:rFonts w:ascii="Arial" w:hAnsi="Arial" w:cs="Arial"/>
                <w:sz w:val="20"/>
                <w:szCs w:val="20"/>
                <w:lang w:eastAsia="ru-RU"/>
              </w:rPr>
            </w:pPr>
            <w:r w:rsidRPr="00B667EF">
              <w:rPr>
                <w:rFonts w:ascii="Arial" w:hAnsi="Arial" w:cs="Arial"/>
                <w:sz w:val="20"/>
                <w:szCs w:val="20"/>
                <w:lang w:eastAsia="ru-RU"/>
              </w:rPr>
              <w:t> </w:t>
            </w:r>
          </w:p>
        </w:tc>
      </w:tr>
      <w:tr w:rsidR="00647576" w:rsidRPr="00B667EF" w:rsidTr="004E2696">
        <w:trPr>
          <w:trHeight w:val="255"/>
        </w:trPr>
        <w:tc>
          <w:tcPr>
            <w:tcW w:w="192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647576" w:rsidRPr="00B667EF" w:rsidRDefault="00647576" w:rsidP="004E2696">
            <w:pPr>
              <w:jc w:val="center"/>
              <w:rPr>
                <w:rFonts w:ascii="Arial" w:hAnsi="Arial" w:cs="Arial"/>
                <w:sz w:val="20"/>
                <w:szCs w:val="20"/>
                <w:lang w:eastAsia="ru-RU"/>
              </w:rPr>
            </w:pPr>
            <w:r w:rsidRPr="00B667EF">
              <w:rPr>
                <w:rFonts w:ascii="Arial" w:hAnsi="Arial" w:cs="Arial"/>
                <w:sz w:val="20"/>
                <w:szCs w:val="20"/>
                <w:lang w:eastAsia="ru-RU"/>
              </w:rPr>
              <w:t>5</w:t>
            </w:r>
          </w:p>
        </w:tc>
        <w:tc>
          <w:tcPr>
            <w:tcW w:w="3620" w:type="dxa"/>
            <w:vMerge w:val="restart"/>
            <w:tcBorders>
              <w:top w:val="nil"/>
              <w:left w:val="nil"/>
              <w:right w:val="single" w:sz="4" w:space="0" w:color="auto"/>
            </w:tcBorders>
            <w:shd w:val="clear" w:color="auto" w:fill="auto"/>
            <w:noWrap/>
            <w:vAlign w:val="bottom"/>
            <w:hideMark/>
          </w:tcPr>
          <w:p w:rsidR="00647576" w:rsidRPr="00B667EF" w:rsidRDefault="00647576" w:rsidP="004E2696">
            <w:pPr>
              <w:jc w:val="center"/>
              <w:rPr>
                <w:rFonts w:ascii="Arial" w:hAnsi="Arial" w:cs="Arial"/>
                <w:sz w:val="20"/>
                <w:szCs w:val="20"/>
                <w:lang w:eastAsia="ru-RU"/>
              </w:rPr>
            </w:pPr>
          </w:p>
          <w:p w:rsidR="00647576" w:rsidRPr="00B667EF" w:rsidRDefault="00647576" w:rsidP="004E2696">
            <w:pPr>
              <w:jc w:val="center"/>
              <w:rPr>
                <w:rFonts w:ascii="Arial" w:hAnsi="Arial" w:cs="Arial"/>
                <w:sz w:val="20"/>
                <w:szCs w:val="20"/>
                <w:lang w:eastAsia="ru-RU"/>
              </w:rPr>
            </w:pPr>
          </w:p>
          <w:p w:rsidR="00647576" w:rsidRPr="00B667EF" w:rsidRDefault="00647576" w:rsidP="004E2696">
            <w:pPr>
              <w:jc w:val="center"/>
              <w:rPr>
                <w:rFonts w:ascii="Arial" w:hAnsi="Arial" w:cs="Arial"/>
                <w:sz w:val="20"/>
                <w:szCs w:val="20"/>
                <w:lang w:eastAsia="ru-RU"/>
              </w:rPr>
            </w:pPr>
          </w:p>
        </w:tc>
        <w:tc>
          <w:tcPr>
            <w:tcW w:w="2440" w:type="dxa"/>
            <w:tcBorders>
              <w:top w:val="nil"/>
              <w:left w:val="nil"/>
              <w:bottom w:val="single" w:sz="4" w:space="0" w:color="auto"/>
              <w:right w:val="single" w:sz="4" w:space="0" w:color="auto"/>
            </w:tcBorders>
            <w:shd w:val="clear" w:color="auto" w:fill="auto"/>
            <w:noWrap/>
            <w:vAlign w:val="bottom"/>
            <w:hideMark/>
          </w:tcPr>
          <w:p w:rsidR="00647576" w:rsidRPr="00B667EF" w:rsidRDefault="00647576" w:rsidP="004E2696">
            <w:pPr>
              <w:rPr>
                <w:rFonts w:ascii="Arial" w:hAnsi="Arial" w:cs="Arial"/>
                <w:sz w:val="20"/>
                <w:szCs w:val="20"/>
                <w:lang w:eastAsia="ru-RU"/>
              </w:rPr>
            </w:pPr>
          </w:p>
        </w:tc>
        <w:tc>
          <w:tcPr>
            <w:tcW w:w="2383" w:type="dxa"/>
            <w:tcBorders>
              <w:top w:val="nil"/>
              <w:left w:val="nil"/>
              <w:bottom w:val="single" w:sz="4" w:space="0" w:color="auto"/>
              <w:right w:val="single" w:sz="4" w:space="0" w:color="auto"/>
            </w:tcBorders>
            <w:shd w:val="clear" w:color="auto" w:fill="auto"/>
            <w:noWrap/>
            <w:vAlign w:val="bottom"/>
            <w:hideMark/>
          </w:tcPr>
          <w:p w:rsidR="00647576" w:rsidRPr="00B667EF" w:rsidRDefault="00647576" w:rsidP="004E2696">
            <w:pPr>
              <w:rPr>
                <w:rFonts w:ascii="Arial" w:hAnsi="Arial" w:cs="Arial"/>
                <w:sz w:val="20"/>
                <w:szCs w:val="20"/>
                <w:lang w:eastAsia="ru-RU"/>
              </w:rPr>
            </w:pPr>
            <w:r w:rsidRPr="00B667EF">
              <w:rPr>
                <w:rFonts w:ascii="Arial" w:hAnsi="Arial" w:cs="Arial"/>
                <w:sz w:val="20"/>
                <w:szCs w:val="20"/>
                <w:lang w:eastAsia="ru-RU"/>
              </w:rPr>
              <w:t> </w:t>
            </w:r>
          </w:p>
        </w:tc>
      </w:tr>
      <w:tr w:rsidR="00647576" w:rsidRPr="00B667EF" w:rsidTr="004E2696">
        <w:trPr>
          <w:trHeight w:val="255"/>
        </w:trPr>
        <w:tc>
          <w:tcPr>
            <w:tcW w:w="1920" w:type="dxa"/>
            <w:vMerge/>
            <w:tcBorders>
              <w:top w:val="nil"/>
              <w:left w:val="single" w:sz="4" w:space="0" w:color="auto"/>
              <w:bottom w:val="single" w:sz="4" w:space="0" w:color="auto"/>
              <w:right w:val="single" w:sz="4" w:space="0" w:color="auto"/>
            </w:tcBorders>
            <w:vAlign w:val="center"/>
            <w:hideMark/>
          </w:tcPr>
          <w:p w:rsidR="00647576" w:rsidRPr="00B667EF" w:rsidRDefault="00647576" w:rsidP="004E2696">
            <w:pPr>
              <w:rPr>
                <w:rFonts w:ascii="Arial" w:hAnsi="Arial" w:cs="Arial"/>
                <w:sz w:val="20"/>
                <w:szCs w:val="20"/>
                <w:lang w:eastAsia="ru-RU"/>
              </w:rPr>
            </w:pPr>
          </w:p>
        </w:tc>
        <w:tc>
          <w:tcPr>
            <w:tcW w:w="3620" w:type="dxa"/>
            <w:vMerge/>
            <w:tcBorders>
              <w:left w:val="nil"/>
              <w:right w:val="single" w:sz="4" w:space="0" w:color="auto"/>
            </w:tcBorders>
            <w:shd w:val="clear" w:color="auto" w:fill="auto"/>
            <w:noWrap/>
            <w:vAlign w:val="bottom"/>
            <w:hideMark/>
          </w:tcPr>
          <w:p w:rsidR="00647576" w:rsidRPr="00B667EF" w:rsidRDefault="00647576" w:rsidP="004E2696">
            <w:pPr>
              <w:rPr>
                <w:rFonts w:ascii="Arial" w:hAnsi="Arial" w:cs="Arial"/>
                <w:sz w:val="20"/>
                <w:szCs w:val="20"/>
                <w:lang w:eastAsia="ru-RU"/>
              </w:rPr>
            </w:pPr>
          </w:p>
        </w:tc>
        <w:tc>
          <w:tcPr>
            <w:tcW w:w="2440" w:type="dxa"/>
            <w:tcBorders>
              <w:top w:val="nil"/>
              <w:left w:val="nil"/>
              <w:bottom w:val="single" w:sz="4" w:space="0" w:color="auto"/>
              <w:right w:val="single" w:sz="4" w:space="0" w:color="auto"/>
            </w:tcBorders>
            <w:shd w:val="clear" w:color="auto" w:fill="auto"/>
            <w:noWrap/>
            <w:vAlign w:val="bottom"/>
            <w:hideMark/>
          </w:tcPr>
          <w:p w:rsidR="00647576" w:rsidRPr="00B667EF" w:rsidRDefault="00647576" w:rsidP="004E2696">
            <w:pPr>
              <w:rPr>
                <w:rFonts w:ascii="Arial" w:hAnsi="Arial" w:cs="Arial"/>
                <w:sz w:val="20"/>
                <w:szCs w:val="20"/>
                <w:lang w:eastAsia="ru-RU"/>
              </w:rPr>
            </w:pPr>
          </w:p>
        </w:tc>
        <w:tc>
          <w:tcPr>
            <w:tcW w:w="2383" w:type="dxa"/>
            <w:tcBorders>
              <w:top w:val="nil"/>
              <w:left w:val="nil"/>
              <w:bottom w:val="single" w:sz="4" w:space="0" w:color="auto"/>
              <w:right w:val="single" w:sz="4" w:space="0" w:color="auto"/>
            </w:tcBorders>
            <w:shd w:val="clear" w:color="auto" w:fill="auto"/>
            <w:noWrap/>
            <w:vAlign w:val="bottom"/>
            <w:hideMark/>
          </w:tcPr>
          <w:p w:rsidR="00647576" w:rsidRPr="00B667EF" w:rsidRDefault="00647576" w:rsidP="004E2696">
            <w:pPr>
              <w:rPr>
                <w:rFonts w:ascii="Arial" w:hAnsi="Arial" w:cs="Arial"/>
                <w:sz w:val="20"/>
                <w:szCs w:val="20"/>
                <w:lang w:eastAsia="ru-RU"/>
              </w:rPr>
            </w:pPr>
            <w:r w:rsidRPr="00B667EF">
              <w:rPr>
                <w:rFonts w:ascii="Arial" w:hAnsi="Arial" w:cs="Arial"/>
                <w:sz w:val="20"/>
                <w:szCs w:val="20"/>
                <w:lang w:eastAsia="ru-RU"/>
              </w:rPr>
              <w:t> </w:t>
            </w:r>
          </w:p>
        </w:tc>
      </w:tr>
      <w:tr w:rsidR="00647576" w:rsidRPr="00B667EF" w:rsidTr="004E2696">
        <w:trPr>
          <w:trHeight w:val="255"/>
        </w:trPr>
        <w:tc>
          <w:tcPr>
            <w:tcW w:w="1920" w:type="dxa"/>
            <w:vMerge/>
            <w:tcBorders>
              <w:top w:val="nil"/>
              <w:left w:val="single" w:sz="4" w:space="0" w:color="auto"/>
              <w:bottom w:val="single" w:sz="4" w:space="0" w:color="auto"/>
              <w:right w:val="single" w:sz="4" w:space="0" w:color="auto"/>
            </w:tcBorders>
            <w:vAlign w:val="center"/>
            <w:hideMark/>
          </w:tcPr>
          <w:p w:rsidR="00647576" w:rsidRPr="00B667EF" w:rsidRDefault="00647576" w:rsidP="004E2696">
            <w:pPr>
              <w:rPr>
                <w:rFonts w:ascii="Arial" w:hAnsi="Arial" w:cs="Arial"/>
                <w:sz w:val="20"/>
                <w:szCs w:val="20"/>
                <w:lang w:eastAsia="ru-RU"/>
              </w:rPr>
            </w:pPr>
          </w:p>
        </w:tc>
        <w:tc>
          <w:tcPr>
            <w:tcW w:w="3620" w:type="dxa"/>
            <w:vMerge/>
            <w:tcBorders>
              <w:left w:val="nil"/>
              <w:bottom w:val="single" w:sz="4" w:space="0" w:color="auto"/>
              <w:right w:val="single" w:sz="4" w:space="0" w:color="auto"/>
            </w:tcBorders>
            <w:shd w:val="clear" w:color="auto" w:fill="auto"/>
            <w:noWrap/>
            <w:vAlign w:val="bottom"/>
            <w:hideMark/>
          </w:tcPr>
          <w:p w:rsidR="00647576" w:rsidRPr="00B667EF" w:rsidRDefault="00647576" w:rsidP="004E2696">
            <w:pPr>
              <w:rPr>
                <w:rFonts w:ascii="Arial" w:hAnsi="Arial" w:cs="Arial"/>
                <w:sz w:val="20"/>
                <w:szCs w:val="20"/>
                <w:lang w:eastAsia="ru-RU"/>
              </w:rPr>
            </w:pPr>
          </w:p>
        </w:tc>
        <w:tc>
          <w:tcPr>
            <w:tcW w:w="2440" w:type="dxa"/>
            <w:tcBorders>
              <w:top w:val="nil"/>
              <w:left w:val="nil"/>
              <w:bottom w:val="single" w:sz="4" w:space="0" w:color="auto"/>
              <w:right w:val="single" w:sz="4" w:space="0" w:color="auto"/>
            </w:tcBorders>
            <w:shd w:val="clear" w:color="auto" w:fill="auto"/>
            <w:noWrap/>
            <w:vAlign w:val="bottom"/>
            <w:hideMark/>
          </w:tcPr>
          <w:p w:rsidR="00647576" w:rsidRPr="00B667EF" w:rsidRDefault="00647576" w:rsidP="004E2696">
            <w:pPr>
              <w:rPr>
                <w:rFonts w:ascii="Arial" w:hAnsi="Arial" w:cs="Arial"/>
                <w:sz w:val="20"/>
                <w:szCs w:val="20"/>
                <w:lang w:eastAsia="ru-RU"/>
              </w:rPr>
            </w:pPr>
          </w:p>
        </w:tc>
        <w:tc>
          <w:tcPr>
            <w:tcW w:w="2383" w:type="dxa"/>
            <w:tcBorders>
              <w:top w:val="nil"/>
              <w:left w:val="nil"/>
              <w:bottom w:val="single" w:sz="4" w:space="0" w:color="auto"/>
              <w:right w:val="single" w:sz="4" w:space="0" w:color="auto"/>
            </w:tcBorders>
            <w:shd w:val="clear" w:color="auto" w:fill="auto"/>
            <w:noWrap/>
            <w:vAlign w:val="bottom"/>
            <w:hideMark/>
          </w:tcPr>
          <w:p w:rsidR="00647576" w:rsidRPr="00B667EF" w:rsidRDefault="00647576" w:rsidP="004E2696">
            <w:pPr>
              <w:rPr>
                <w:rFonts w:ascii="Arial" w:hAnsi="Arial" w:cs="Arial"/>
                <w:sz w:val="20"/>
                <w:szCs w:val="20"/>
                <w:lang w:eastAsia="ru-RU"/>
              </w:rPr>
            </w:pPr>
          </w:p>
        </w:tc>
      </w:tr>
    </w:tbl>
    <w:p w:rsidR="00647576" w:rsidRDefault="00647576" w:rsidP="00647576">
      <w:pPr>
        <w:pStyle w:val="a6"/>
        <w:tabs>
          <w:tab w:val="left" w:pos="4095"/>
        </w:tabs>
        <w:jc w:val="both"/>
        <w:rPr>
          <w:b/>
          <w:sz w:val="28"/>
          <w:szCs w:val="28"/>
        </w:rPr>
      </w:pPr>
      <w:r>
        <w:rPr>
          <w:b/>
          <w:sz w:val="28"/>
          <w:szCs w:val="28"/>
        </w:rPr>
        <w:tab/>
      </w:r>
    </w:p>
    <w:p w:rsidR="00647576" w:rsidRPr="007E5592" w:rsidRDefault="00647576" w:rsidP="00647576">
      <w:pPr>
        <w:pStyle w:val="a6"/>
        <w:numPr>
          <w:ilvl w:val="0"/>
          <w:numId w:val="15"/>
        </w:numPr>
        <w:suppressAutoHyphens w:val="0"/>
        <w:spacing w:line="276" w:lineRule="auto"/>
        <w:jc w:val="both"/>
        <w:rPr>
          <w:b/>
          <w:sz w:val="28"/>
          <w:szCs w:val="28"/>
        </w:rPr>
      </w:pPr>
      <w:r>
        <w:rPr>
          <w:b/>
          <w:sz w:val="28"/>
          <w:szCs w:val="28"/>
        </w:rPr>
        <w:t>Выводы и рекомендации</w:t>
      </w:r>
    </w:p>
    <w:p w:rsidR="00647576" w:rsidRPr="00EE0C7C" w:rsidRDefault="00647576" w:rsidP="00647576">
      <w:pPr>
        <w:pStyle w:val="12"/>
        <w:numPr>
          <w:ilvl w:val="0"/>
          <w:numId w:val="10"/>
        </w:numPr>
        <w:spacing w:after="0" w:line="240" w:lineRule="auto"/>
        <w:ind w:hanging="294"/>
        <w:rPr>
          <w:rFonts w:ascii="Times New Roman" w:hAnsi="Times New Roman"/>
          <w:sz w:val="28"/>
          <w:szCs w:val="28"/>
        </w:rPr>
      </w:pPr>
      <w:r w:rsidRPr="00EE0C7C">
        <w:rPr>
          <w:rFonts w:ascii="Times New Roman" w:hAnsi="Times New Roman"/>
          <w:sz w:val="28"/>
          <w:szCs w:val="28"/>
        </w:rPr>
        <w:t xml:space="preserve">Сделать анализ типичных ошибок, которые были  допущены обучающимися в процессе выполнения работы;                                                                                                        </w:t>
      </w:r>
    </w:p>
    <w:p w:rsidR="00647576" w:rsidRPr="00EE0C7C" w:rsidRDefault="00647576" w:rsidP="00647576">
      <w:pPr>
        <w:pStyle w:val="12"/>
        <w:numPr>
          <w:ilvl w:val="0"/>
          <w:numId w:val="10"/>
        </w:numPr>
        <w:spacing w:after="0"/>
        <w:ind w:hanging="294"/>
        <w:rPr>
          <w:rFonts w:ascii="Times New Roman" w:hAnsi="Times New Roman"/>
          <w:sz w:val="28"/>
          <w:szCs w:val="28"/>
        </w:rPr>
      </w:pPr>
      <w:r w:rsidRPr="00EE0C7C">
        <w:rPr>
          <w:rFonts w:ascii="Times New Roman" w:hAnsi="Times New Roman"/>
          <w:sz w:val="28"/>
          <w:szCs w:val="28"/>
        </w:rPr>
        <w:t>Обеспечить систематическое повторение и обобщение наиболее  сложного для понимания шк</w:t>
      </w:r>
      <w:r>
        <w:rPr>
          <w:rFonts w:ascii="Times New Roman" w:hAnsi="Times New Roman"/>
          <w:sz w:val="28"/>
          <w:szCs w:val="28"/>
        </w:rPr>
        <w:t>ольников материала из разделов: тепловые явления, электромагнитные  явления.</w:t>
      </w:r>
    </w:p>
    <w:p w:rsidR="00647576" w:rsidRDefault="00647576" w:rsidP="00647576">
      <w:pPr>
        <w:pStyle w:val="13"/>
        <w:numPr>
          <w:ilvl w:val="0"/>
          <w:numId w:val="10"/>
        </w:numPr>
        <w:spacing w:line="276" w:lineRule="auto"/>
        <w:ind w:hanging="294"/>
        <w:jc w:val="both"/>
        <w:rPr>
          <w:rFonts w:ascii="Times New Roman" w:hAnsi="Times New Roman"/>
          <w:sz w:val="28"/>
          <w:szCs w:val="28"/>
        </w:rPr>
      </w:pPr>
      <w:r w:rsidRPr="00EE0C7C">
        <w:rPr>
          <w:rFonts w:ascii="Times New Roman" w:hAnsi="Times New Roman"/>
          <w:sz w:val="28"/>
          <w:szCs w:val="28"/>
        </w:rPr>
        <w:t>Проводить  коррекционные занятия с учащимися «группы риска» с целью восполнения пробелов в знаниях.</w:t>
      </w:r>
    </w:p>
    <w:p w:rsidR="00647576" w:rsidRPr="00001C9B" w:rsidRDefault="00647576" w:rsidP="00647576">
      <w:pPr>
        <w:pStyle w:val="13"/>
        <w:numPr>
          <w:ilvl w:val="0"/>
          <w:numId w:val="10"/>
        </w:numPr>
        <w:spacing w:line="276" w:lineRule="auto"/>
        <w:rPr>
          <w:b/>
          <w:i/>
          <w:sz w:val="28"/>
          <w:szCs w:val="28"/>
        </w:rPr>
      </w:pPr>
      <w:r w:rsidRPr="00001C9B">
        <w:rPr>
          <w:rFonts w:ascii="Times New Roman" w:hAnsi="Times New Roman"/>
          <w:sz w:val="28"/>
          <w:szCs w:val="28"/>
          <w:lang w:eastAsia="ru-RU"/>
        </w:rPr>
        <w:t>Планировать групповые и индивидуальные занятия с</w:t>
      </w:r>
      <w:r>
        <w:rPr>
          <w:rFonts w:ascii="Times New Roman" w:hAnsi="Times New Roman"/>
          <w:sz w:val="28"/>
          <w:szCs w:val="28"/>
          <w:lang w:eastAsia="ru-RU"/>
        </w:rPr>
        <w:t>овместно с учителями математики.</w:t>
      </w:r>
    </w:p>
    <w:p w:rsidR="00647576" w:rsidRPr="007E5592" w:rsidRDefault="00647576" w:rsidP="00647576">
      <w:pPr>
        <w:jc w:val="center"/>
        <w:rPr>
          <w:b/>
          <w:sz w:val="28"/>
          <w:szCs w:val="28"/>
        </w:rPr>
      </w:pPr>
    </w:p>
    <w:p w:rsidR="00647576" w:rsidRDefault="00647576" w:rsidP="002D251D">
      <w:pPr>
        <w:jc w:val="center"/>
        <w:rPr>
          <w:b/>
          <w:sz w:val="28"/>
          <w:szCs w:val="28"/>
        </w:rPr>
      </w:pPr>
    </w:p>
    <w:p w:rsidR="00647576" w:rsidRDefault="00647576" w:rsidP="002D251D">
      <w:pPr>
        <w:jc w:val="center"/>
        <w:rPr>
          <w:b/>
          <w:sz w:val="28"/>
          <w:szCs w:val="28"/>
        </w:rPr>
      </w:pPr>
    </w:p>
    <w:p w:rsidR="00647576" w:rsidRDefault="00647576" w:rsidP="002D251D">
      <w:pPr>
        <w:jc w:val="center"/>
        <w:rPr>
          <w:b/>
          <w:sz w:val="28"/>
          <w:szCs w:val="28"/>
        </w:rPr>
      </w:pPr>
    </w:p>
    <w:p w:rsidR="00647576" w:rsidRDefault="00647576" w:rsidP="002D251D">
      <w:pPr>
        <w:jc w:val="center"/>
        <w:rPr>
          <w:b/>
          <w:sz w:val="28"/>
          <w:szCs w:val="28"/>
        </w:rPr>
      </w:pPr>
    </w:p>
    <w:p w:rsidR="00647576" w:rsidRDefault="00647576" w:rsidP="002D251D">
      <w:pPr>
        <w:jc w:val="center"/>
        <w:rPr>
          <w:b/>
          <w:sz w:val="28"/>
          <w:szCs w:val="28"/>
        </w:rPr>
      </w:pPr>
    </w:p>
    <w:p w:rsidR="00647576" w:rsidRDefault="00647576" w:rsidP="002D251D">
      <w:pPr>
        <w:jc w:val="center"/>
        <w:rPr>
          <w:b/>
          <w:sz w:val="28"/>
          <w:szCs w:val="28"/>
        </w:rPr>
      </w:pPr>
    </w:p>
    <w:p w:rsidR="00647576" w:rsidRDefault="00647576" w:rsidP="002D251D">
      <w:pPr>
        <w:jc w:val="center"/>
        <w:rPr>
          <w:b/>
          <w:sz w:val="28"/>
          <w:szCs w:val="28"/>
        </w:rPr>
      </w:pPr>
    </w:p>
    <w:p w:rsidR="00010185" w:rsidRDefault="00010185" w:rsidP="000C2A2D">
      <w:pPr>
        <w:pStyle w:val="21"/>
        <w:spacing w:after="0" w:line="240" w:lineRule="auto"/>
        <w:ind w:right="-79"/>
        <w:jc w:val="center"/>
        <w:rPr>
          <w:b/>
          <w:bCs/>
          <w:sz w:val="28"/>
          <w:szCs w:val="28"/>
        </w:rPr>
      </w:pPr>
    </w:p>
    <w:p w:rsidR="000C2A2D" w:rsidRPr="000C2A2D" w:rsidRDefault="000C2A2D" w:rsidP="000C2A2D">
      <w:pPr>
        <w:pStyle w:val="21"/>
        <w:spacing w:after="0" w:line="240" w:lineRule="auto"/>
        <w:ind w:right="-79"/>
        <w:jc w:val="center"/>
        <w:rPr>
          <w:b/>
          <w:bCs/>
          <w:sz w:val="28"/>
          <w:szCs w:val="28"/>
        </w:rPr>
      </w:pPr>
      <w:r w:rsidRPr="000C2A2D">
        <w:rPr>
          <w:b/>
          <w:bCs/>
          <w:sz w:val="28"/>
          <w:szCs w:val="28"/>
        </w:rPr>
        <w:t>Анализ результатов государственной итоговой аттестации</w:t>
      </w:r>
    </w:p>
    <w:p w:rsidR="000C2A2D" w:rsidRPr="000C2A2D" w:rsidRDefault="000C2A2D" w:rsidP="000C2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9"/>
        <w:jc w:val="center"/>
        <w:rPr>
          <w:b/>
          <w:bCs/>
          <w:sz w:val="28"/>
          <w:szCs w:val="28"/>
        </w:rPr>
      </w:pPr>
      <w:r w:rsidRPr="000C2A2D">
        <w:rPr>
          <w:b/>
          <w:bCs/>
          <w:sz w:val="28"/>
          <w:szCs w:val="28"/>
        </w:rPr>
        <w:t>за курс средней школы в 201</w:t>
      </w:r>
      <w:r w:rsidR="00C5231E">
        <w:rPr>
          <w:b/>
          <w:bCs/>
          <w:sz w:val="28"/>
          <w:szCs w:val="28"/>
        </w:rPr>
        <w:t>9</w:t>
      </w:r>
      <w:r w:rsidRPr="000C2A2D">
        <w:rPr>
          <w:b/>
          <w:bCs/>
          <w:sz w:val="28"/>
          <w:szCs w:val="28"/>
        </w:rPr>
        <w:t xml:space="preserve"> году.</w:t>
      </w:r>
    </w:p>
    <w:p w:rsidR="00356B82" w:rsidRPr="005D18AC" w:rsidRDefault="001605A1" w:rsidP="00101504">
      <w:pPr>
        <w:autoSpaceDE w:val="0"/>
        <w:autoSpaceDN w:val="0"/>
        <w:adjustRightInd w:val="0"/>
        <w:ind w:right="382"/>
        <w:jc w:val="both"/>
        <w:rPr>
          <w:color w:val="000000"/>
          <w:lang w:bidi="sa-IN"/>
        </w:rPr>
      </w:pPr>
      <w:r w:rsidRPr="00C31E6C">
        <w:rPr>
          <w:color w:val="000000"/>
          <w:sz w:val="28"/>
          <w:szCs w:val="28"/>
          <w:lang w:bidi="sa-IN"/>
        </w:rPr>
        <w:t>В 201</w:t>
      </w:r>
      <w:r w:rsidR="00010185">
        <w:rPr>
          <w:color w:val="000000"/>
          <w:sz w:val="28"/>
          <w:szCs w:val="28"/>
          <w:lang w:bidi="sa-IN"/>
        </w:rPr>
        <w:t>9</w:t>
      </w:r>
      <w:r w:rsidR="002443A6">
        <w:rPr>
          <w:color w:val="000000"/>
          <w:sz w:val="28"/>
          <w:szCs w:val="28"/>
          <w:lang w:bidi="sa-IN"/>
        </w:rPr>
        <w:t xml:space="preserve"> </w:t>
      </w:r>
      <w:r w:rsidRPr="00C31E6C">
        <w:rPr>
          <w:color w:val="000000"/>
          <w:sz w:val="28"/>
          <w:szCs w:val="28"/>
          <w:lang w:bidi="sa-IN"/>
        </w:rPr>
        <w:t xml:space="preserve">году единый государственный экзамен проходил в штатном режиме по </w:t>
      </w:r>
      <w:r w:rsidR="00FD3F20">
        <w:rPr>
          <w:color w:val="000000"/>
          <w:sz w:val="28"/>
          <w:szCs w:val="28"/>
          <w:lang w:bidi="sa-IN"/>
        </w:rPr>
        <w:t>четырнадцати</w:t>
      </w:r>
      <w:r w:rsidRPr="00C31E6C">
        <w:rPr>
          <w:color w:val="000000"/>
          <w:sz w:val="28"/>
          <w:szCs w:val="28"/>
          <w:lang w:bidi="sa-IN"/>
        </w:rPr>
        <w:t xml:space="preserve"> общеобразовательным предметам (математика, русский язык (обязательные) и </w:t>
      </w:r>
      <w:r w:rsidR="00FD3F20">
        <w:rPr>
          <w:color w:val="000000"/>
          <w:sz w:val="28"/>
          <w:szCs w:val="28"/>
          <w:lang w:bidi="sa-IN"/>
        </w:rPr>
        <w:t>двенадцать</w:t>
      </w:r>
      <w:r w:rsidRPr="00C31E6C">
        <w:rPr>
          <w:color w:val="000000"/>
          <w:sz w:val="28"/>
          <w:szCs w:val="28"/>
          <w:lang w:bidi="sa-IN"/>
        </w:rPr>
        <w:t xml:space="preserve"> предметов по выбору).  </w:t>
      </w:r>
    </w:p>
    <w:p w:rsidR="00324742" w:rsidRPr="00324742" w:rsidRDefault="001605A1" w:rsidP="00324742">
      <w:pPr>
        <w:pStyle w:val="a3"/>
        <w:shd w:val="clear" w:color="auto" w:fill="FFFFFF"/>
        <w:spacing w:before="150" w:beforeAutospacing="0" w:after="150" w:afterAutospacing="0" w:line="315" w:lineRule="atLeast"/>
        <w:rPr>
          <w:sz w:val="28"/>
          <w:szCs w:val="28"/>
        </w:rPr>
      </w:pPr>
      <w:r w:rsidRPr="00C31E6C">
        <w:rPr>
          <w:b/>
          <w:sz w:val="28"/>
          <w:szCs w:val="28"/>
        </w:rPr>
        <w:lastRenderedPageBreak/>
        <w:t xml:space="preserve">       </w:t>
      </w:r>
      <w:r w:rsidR="00324742" w:rsidRPr="00324742">
        <w:rPr>
          <w:sz w:val="28"/>
          <w:szCs w:val="28"/>
        </w:rPr>
        <w:t>В течение учебного года по плану контрольно-</w:t>
      </w:r>
      <w:r w:rsidR="008D4BB3">
        <w:rPr>
          <w:sz w:val="28"/>
          <w:szCs w:val="28"/>
        </w:rPr>
        <w:t>а</w:t>
      </w:r>
      <w:r w:rsidR="00324742" w:rsidRPr="00324742">
        <w:rPr>
          <w:sz w:val="28"/>
          <w:szCs w:val="28"/>
        </w:rPr>
        <w:t>налитической  деятельности администрацией осуществлялся контроль работы учителей-предметников по подготовке к итоговой аттестации, проведению ГИА, ЕГЭ. Своевременно были изданы приказы об окончании учебного года, о создании предметных аттестационных комиссий, о допуске учащихся к итоговой аттестации учащихся 9, 11 классов. Учащиеся, родители, педагогический коллектив были ознакомлены с нормативно-правовой базой, порядком проведения экзаменов в традиционной, новой форме, форме ЕГЭ на инструктивно-методических совещаниях, родительских собраниях, индивидуальных консультациях.</w:t>
      </w:r>
    </w:p>
    <w:p w:rsidR="00324742" w:rsidRPr="00324742" w:rsidRDefault="00324742" w:rsidP="00324742">
      <w:pPr>
        <w:pStyle w:val="a3"/>
        <w:shd w:val="clear" w:color="auto" w:fill="FFFFFF"/>
        <w:spacing w:before="150" w:beforeAutospacing="0" w:after="150" w:afterAutospacing="0" w:line="315" w:lineRule="atLeast"/>
        <w:rPr>
          <w:sz w:val="28"/>
          <w:szCs w:val="28"/>
        </w:rPr>
      </w:pPr>
      <w:r w:rsidRPr="00324742">
        <w:rPr>
          <w:sz w:val="28"/>
          <w:szCs w:val="28"/>
        </w:rPr>
        <w:t> На</w:t>
      </w:r>
      <w:r w:rsidRPr="00324742">
        <w:rPr>
          <w:rStyle w:val="apple-converted-space"/>
          <w:sz w:val="28"/>
          <w:szCs w:val="28"/>
        </w:rPr>
        <w:t> </w:t>
      </w:r>
      <w:r w:rsidRPr="00324742">
        <w:rPr>
          <w:rStyle w:val="af4"/>
          <w:sz w:val="28"/>
          <w:szCs w:val="28"/>
        </w:rPr>
        <w:t>педагогических сове</w:t>
      </w:r>
      <w:r w:rsidR="0024283E">
        <w:rPr>
          <w:rStyle w:val="af4"/>
          <w:sz w:val="28"/>
          <w:szCs w:val="28"/>
        </w:rPr>
        <w:t>щаниях</w:t>
      </w:r>
      <w:r w:rsidRPr="00324742">
        <w:rPr>
          <w:rStyle w:val="apple-converted-space"/>
          <w:sz w:val="28"/>
          <w:szCs w:val="28"/>
        </w:rPr>
        <w:t> </w:t>
      </w:r>
      <w:r w:rsidRPr="00324742">
        <w:rPr>
          <w:sz w:val="28"/>
          <w:szCs w:val="28"/>
        </w:rPr>
        <w:t>рассматривались следующие вопросы:</w:t>
      </w:r>
    </w:p>
    <w:p w:rsidR="00324742" w:rsidRPr="00324742" w:rsidRDefault="00324742" w:rsidP="00324742">
      <w:pPr>
        <w:pStyle w:val="a3"/>
        <w:shd w:val="clear" w:color="auto" w:fill="FFFFFF"/>
        <w:spacing w:before="150" w:beforeAutospacing="0" w:after="150" w:afterAutospacing="0" w:line="315" w:lineRule="atLeast"/>
        <w:rPr>
          <w:sz w:val="28"/>
          <w:szCs w:val="28"/>
        </w:rPr>
      </w:pPr>
      <w:r w:rsidRPr="00324742">
        <w:rPr>
          <w:sz w:val="28"/>
          <w:szCs w:val="28"/>
        </w:rPr>
        <w:t xml:space="preserve">  Состояние образовательного процесса в выпускных классах по итогам </w:t>
      </w:r>
      <w:r w:rsidR="00DC3087">
        <w:rPr>
          <w:sz w:val="28"/>
          <w:szCs w:val="28"/>
        </w:rPr>
        <w:t>первого</w:t>
      </w:r>
      <w:r w:rsidRPr="00324742">
        <w:rPr>
          <w:sz w:val="28"/>
          <w:szCs w:val="28"/>
        </w:rPr>
        <w:t xml:space="preserve"> и </w:t>
      </w:r>
      <w:r w:rsidR="00DC3087">
        <w:rPr>
          <w:sz w:val="28"/>
          <w:szCs w:val="28"/>
        </w:rPr>
        <w:t>второго</w:t>
      </w:r>
      <w:r w:rsidRPr="00324742">
        <w:rPr>
          <w:sz w:val="28"/>
          <w:szCs w:val="28"/>
        </w:rPr>
        <w:t xml:space="preserve"> полугодий.</w:t>
      </w:r>
    </w:p>
    <w:p w:rsidR="00324742" w:rsidRPr="00324742" w:rsidRDefault="00324742" w:rsidP="00324742">
      <w:pPr>
        <w:pStyle w:val="a3"/>
        <w:shd w:val="clear" w:color="auto" w:fill="FFFFFF"/>
        <w:spacing w:before="150" w:beforeAutospacing="0" w:after="150" w:afterAutospacing="0" w:line="315" w:lineRule="atLeast"/>
        <w:rPr>
          <w:sz w:val="28"/>
          <w:szCs w:val="28"/>
        </w:rPr>
      </w:pPr>
      <w:r w:rsidRPr="00324742">
        <w:rPr>
          <w:sz w:val="28"/>
          <w:szCs w:val="28"/>
        </w:rPr>
        <w:t>  Изменения в Порядке проведения ЕГЭ в 201</w:t>
      </w:r>
      <w:r w:rsidR="00101504">
        <w:rPr>
          <w:sz w:val="28"/>
          <w:szCs w:val="28"/>
        </w:rPr>
        <w:t>9</w:t>
      </w:r>
      <w:r w:rsidR="0024283E">
        <w:rPr>
          <w:sz w:val="28"/>
          <w:szCs w:val="28"/>
        </w:rPr>
        <w:t xml:space="preserve"> </w:t>
      </w:r>
      <w:r w:rsidRPr="00324742">
        <w:rPr>
          <w:sz w:val="28"/>
          <w:szCs w:val="28"/>
        </w:rPr>
        <w:t>году.</w:t>
      </w:r>
    </w:p>
    <w:p w:rsidR="00324742" w:rsidRPr="00324742" w:rsidRDefault="00324742" w:rsidP="00324742">
      <w:pPr>
        <w:pStyle w:val="a3"/>
        <w:shd w:val="clear" w:color="auto" w:fill="FFFFFF"/>
        <w:spacing w:before="150" w:beforeAutospacing="0" w:after="150" w:afterAutospacing="0" w:line="315" w:lineRule="atLeast"/>
        <w:rPr>
          <w:sz w:val="28"/>
          <w:szCs w:val="28"/>
        </w:rPr>
      </w:pPr>
      <w:r w:rsidRPr="00324742">
        <w:rPr>
          <w:sz w:val="28"/>
          <w:szCs w:val="28"/>
        </w:rPr>
        <w:t>  Итоги подготовки к ГИА и ЕГЭ  выпускников 201</w:t>
      </w:r>
      <w:r w:rsidR="0069314B">
        <w:rPr>
          <w:sz w:val="28"/>
          <w:szCs w:val="28"/>
        </w:rPr>
        <w:t>8</w:t>
      </w:r>
      <w:r w:rsidRPr="00324742">
        <w:rPr>
          <w:sz w:val="28"/>
          <w:szCs w:val="28"/>
        </w:rPr>
        <w:t>года.</w:t>
      </w:r>
    </w:p>
    <w:p w:rsidR="00324742" w:rsidRPr="00324742" w:rsidRDefault="00324742" w:rsidP="00324742">
      <w:pPr>
        <w:pStyle w:val="a3"/>
        <w:shd w:val="clear" w:color="auto" w:fill="FFFFFF"/>
        <w:spacing w:before="150" w:beforeAutospacing="0" w:after="150" w:afterAutospacing="0" w:line="315" w:lineRule="atLeast"/>
        <w:rPr>
          <w:sz w:val="28"/>
          <w:szCs w:val="28"/>
        </w:rPr>
      </w:pPr>
      <w:r w:rsidRPr="00324742">
        <w:rPr>
          <w:sz w:val="28"/>
          <w:szCs w:val="28"/>
        </w:rPr>
        <w:t>   Допуск выпускников к ГИА и ЕГЭ  в 201</w:t>
      </w:r>
      <w:r w:rsidR="00976FB3">
        <w:rPr>
          <w:sz w:val="28"/>
          <w:szCs w:val="28"/>
        </w:rPr>
        <w:t>9</w:t>
      </w:r>
      <w:r w:rsidRPr="00324742">
        <w:rPr>
          <w:sz w:val="28"/>
          <w:szCs w:val="28"/>
        </w:rPr>
        <w:t xml:space="preserve"> году.</w:t>
      </w:r>
    </w:p>
    <w:p w:rsidR="00324742" w:rsidRPr="00324742" w:rsidRDefault="00324742" w:rsidP="00324742">
      <w:pPr>
        <w:pStyle w:val="a3"/>
        <w:shd w:val="clear" w:color="auto" w:fill="FFFFFF"/>
        <w:spacing w:before="150" w:beforeAutospacing="0" w:after="150" w:afterAutospacing="0" w:line="315" w:lineRule="atLeast"/>
        <w:rPr>
          <w:sz w:val="28"/>
          <w:szCs w:val="28"/>
        </w:rPr>
      </w:pPr>
      <w:r w:rsidRPr="00324742">
        <w:rPr>
          <w:sz w:val="28"/>
          <w:szCs w:val="28"/>
        </w:rPr>
        <w:t>На</w:t>
      </w:r>
      <w:r w:rsidRPr="00324742">
        <w:rPr>
          <w:rStyle w:val="apple-converted-space"/>
          <w:sz w:val="28"/>
          <w:szCs w:val="28"/>
        </w:rPr>
        <w:t> </w:t>
      </w:r>
      <w:r w:rsidRPr="00324742">
        <w:rPr>
          <w:rStyle w:val="af4"/>
          <w:sz w:val="28"/>
          <w:szCs w:val="28"/>
        </w:rPr>
        <w:t xml:space="preserve">административных и оперативных совещаниях, совещаниях при завуче, заседаниях ШМО </w:t>
      </w:r>
      <w:r w:rsidRPr="00324742">
        <w:rPr>
          <w:sz w:val="28"/>
          <w:szCs w:val="28"/>
        </w:rPr>
        <w:t>рассматривались вопросы:</w:t>
      </w:r>
    </w:p>
    <w:p w:rsidR="00324742" w:rsidRPr="00324742" w:rsidRDefault="00324742" w:rsidP="00324742">
      <w:pPr>
        <w:pStyle w:val="a3"/>
        <w:shd w:val="clear" w:color="auto" w:fill="FFFFFF"/>
        <w:spacing w:before="150" w:beforeAutospacing="0" w:after="150" w:afterAutospacing="0" w:line="315" w:lineRule="atLeast"/>
        <w:rPr>
          <w:sz w:val="28"/>
          <w:szCs w:val="28"/>
        </w:rPr>
      </w:pPr>
      <w:r w:rsidRPr="00324742">
        <w:rPr>
          <w:sz w:val="28"/>
          <w:szCs w:val="28"/>
        </w:rPr>
        <w:t>  Изучение нормативно-распорядительных документов различного уровня, регламентирующих порядок проведения ОГЭ и ЕГЭ.</w:t>
      </w:r>
    </w:p>
    <w:p w:rsidR="00324742" w:rsidRPr="00324742" w:rsidRDefault="00324742" w:rsidP="00324742">
      <w:pPr>
        <w:pStyle w:val="a3"/>
        <w:shd w:val="clear" w:color="auto" w:fill="FFFFFF"/>
        <w:spacing w:before="150" w:beforeAutospacing="0" w:after="150" w:afterAutospacing="0" w:line="315" w:lineRule="atLeast"/>
        <w:rPr>
          <w:sz w:val="28"/>
          <w:szCs w:val="28"/>
        </w:rPr>
      </w:pPr>
      <w:r w:rsidRPr="00324742">
        <w:rPr>
          <w:sz w:val="28"/>
          <w:szCs w:val="28"/>
        </w:rPr>
        <w:t>  «О заполнении аттестатов об основном общем, среднем (полном) общем образовании».</w:t>
      </w:r>
    </w:p>
    <w:p w:rsidR="00324742" w:rsidRPr="00324742" w:rsidRDefault="00324742" w:rsidP="00324742">
      <w:pPr>
        <w:pStyle w:val="a3"/>
        <w:shd w:val="clear" w:color="auto" w:fill="FFFFFF"/>
        <w:spacing w:before="150" w:beforeAutospacing="0" w:after="150" w:afterAutospacing="0" w:line="315" w:lineRule="atLeast"/>
        <w:rPr>
          <w:sz w:val="28"/>
          <w:szCs w:val="28"/>
        </w:rPr>
      </w:pPr>
      <w:r w:rsidRPr="00324742">
        <w:rPr>
          <w:sz w:val="28"/>
          <w:szCs w:val="28"/>
        </w:rPr>
        <w:t>  Тестовые технологии. Обеспечение готовности учащихся выполнять задания различных уровней сложности (части</w:t>
      </w:r>
      <w:proofErr w:type="gramStart"/>
      <w:r w:rsidRPr="00324742">
        <w:rPr>
          <w:sz w:val="28"/>
          <w:szCs w:val="28"/>
        </w:rPr>
        <w:t xml:space="preserve"> А</w:t>
      </w:r>
      <w:proofErr w:type="gramEnd"/>
      <w:r w:rsidRPr="00324742">
        <w:rPr>
          <w:sz w:val="28"/>
          <w:szCs w:val="28"/>
        </w:rPr>
        <w:t>, В, С).</w:t>
      </w:r>
    </w:p>
    <w:p w:rsidR="00324742" w:rsidRPr="00324742" w:rsidRDefault="00324742" w:rsidP="00324742">
      <w:pPr>
        <w:pStyle w:val="a3"/>
        <w:shd w:val="clear" w:color="auto" w:fill="FFFFFF"/>
        <w:spacing w:before="150" w:beforeAutospacing="0" w:after="150" w:afterAutospacing="0" w:line="315" w:lineRule="atLeast"/>
        <w:rPr>
          <w:sz w:val="28"/>
          <w:szCs w:val="28"/>
        </w:rPr>
      </w:pPr>
      <w:r w:rsidRPr="00324742">
        <w:rPr>
          <w:sz w:val="28"/>
          <w:szCs w:val="28"/>
        </w:rPr>
        <w:t> </w:t>
      </w:r>
      <w:r w:rsidRPr="00324742">
        <w:rPr>
          <w:rStyle w:val="af4"/>
          <w:sz w:val="28"/>
          <w:szCs w:val="28"/>
        </w:rPr>
        <w:t>Информирование</w:t>
      </w:r>
      <w:r w:rsidRPr="00324742">
        <w:rPr>
          <w:rStyle w:val="apple-converted-space"/>
          <w:i/>
          <w:iCs/>
          <w:sz w:val="28"/>
          <w:szCs w:val="28"/>
        </w:rPr>
        <w:t> </w:t>
      </w:r>
      <w:r w:rsidRPr="00324742">
        <w:rPr>
          <w:rStyle w:val="af4"/>
          <w:sz w:val="28"/>
          <w:szCs w:val="28"/>
        </w:rPr>
        <w:t>родителей учащихся выпускных классов и самих учащихся</w:t>
      </w:r>
      <w:r w:rsidRPr="00324742">
        <w:rPr>
          <w:rStyle w:val="apple-converted-space"/>
          <w:sz w:val="28"/>
          <w:szCs w:val="28"/>
        </w:rPr>
        <w:t> </w:t>
      </w:r>
      <w:r w:rsidRPr="00324742">
        <w:rPr>
          <w:sz w:val="28"/>
          <w:szCs w:val="28"/>
        </w:rPr>
        <w:t xml:space="preserve">проводилось через родительские и ученические собрания, на которых они знакомились с перечнем нормативно-правовой документации, методическими рекомендациями по организации деятельности выпускников во время подготовки и прохождения ГИА, </w:t>
      </w:r>
      <w:r w:rsidR="005D18AC" w:rsidRPr="00324742">
        <w:rPr>
          <w:sz w:val="28"/>
          <w:szCs w:val="28"/>
        </w:rPr>
        <w:t>ЕГЭ.</w:t>
      </w:r>
      <w:r w:rsidRPr="00324742">
        <w:rPr>
          <w:sz w:val="28"/>
          <w:szCs w:val="28"/>
        </w:rPr>
        <w:t xml:space="preserve"> Данная информация зафиксирована в протоколах родительских и ученических собраний, которые содержат дату проведения, тему собрания, темы и список выступающих, список присутствующих, их росписи в получении соответствующего инструктажа.</w:t>
      </w:r>
    </w:p>
    <w:p w:rsidR="00324742" w:rsidRPr="00324742" w:rsidRDefault="00324742" w:rsidP="00324742">
      <w:pPr>
        <w:pStyle w:val="a3"/>
        <w:shd w:val="clear" w:color="auto" w:fill="FFFFFF"/>
        <w:spacing w:before="150" w:beforeAutospacing="0" w:after="150" w:afterAutospacing="0" w:line="315" w:lineRule="atLeast"/>
        <w:rPr>
          <w:sz w:val="28"/>
          <w:szCs w:val="28"/>
        </w:rPr>
      </w:pPr>
      <w:r w:rsidRPr="00324742">
        <w:rPr>
          <w:sz w:val="28"/>
          <w:szCs w:val="28"/>
        </w:rPr>
        <w:t> </w:t>
      </w:r>
      <w:r w:rsidRPr="00324742">
        <w:rPr>
          <w:rStyle w:val="af4"/>
          <w:sz w:val="28"/>
          <w:szCs w:val="28"/>
        </w:rPr>
        <w:t>Контрольно-аналитическая деятельность</w:t>
      </w:r>
      <w:r w:rsidRPr="00324742">
        <w:rPr>
          <w:rStyle w:val="apple-converted-space"/>
          <w:sz w:val="28"/>
          <w:szCs w:val="28"/>
        </w:rPr>
        <w:t> </w:t>
      </w:r>
      <w:r w:rsidRPr="00324742">
        <w:rPr>
          <w:sz w:val="28"/>
          <w:szCs w:val="28"/>
        </w:rPr>
        <w:t>проводилась по нескольким направлениям:</w:t>
      </w:r>
    </w:p>
    <w:p w:rsidR="00324742" w:rsidRPr="00324742" w:rsidRDefault="00324742" w:rsidP="00324742">
      <w:pPr>
        <w:pStyle w:val="a3"/>
        <w:shd w:val="clear" w:color="auto" w:fill="FFFFFF"/>
        <w:spacing w:before="150" w:beforeAutospacing="0" w:after="150" w:afterAutospacing="0" w:line="315" w:lineRule="atLeast"/>
        <w:rPr>
          <w:sz w:val="28"/>
          <w:szCs w:val="28"/>
        </w:rPr>
      </w:pPr>
      <w:r w:rsidRPr="00324742">
        <w:rPr>
          <w:sz w:val="28"/>
          <w:szCs w:val="28"/>
        </w:rPr>
        <w:lastRenderedPageBreak/>
        <w:t xml:space="preserve">1. Контроль уровня качества </w:t>
      </w:r>
      <w:proofErr w:type="spellStart"/>
      <w:r w:rsidRPr="00324742">
        <w:rPr>
          <w:sz w:val="28"/>
          <w:szCs w:val="28"/>
        </w:rPr>
        <w:t>обученности</w:t>
      </w:r>
      <w:proofErr w:type="spellEnd"/>
      <w:r w:rsidRPr="00324742">
        <w:rPr>
          <w:sz w:val="28"/>
          <w:szCs w:val="28"/>
        </w:rPr>
        <w:t xml:space="preserve"> учащихся 9, 11 классов осуществлялся посредством проведения и последующего анализа контрольных работ, контрольных срезов, тестовых заданий различного уровня, репетиционного тестирования. Результаты данных работ описаны в аналитических справках, обсуждены на заседаниях ШМО, использовались педагогами для прогнозирования дальнейших действий по улучшению качества преподавания.</w:t>
      </w:r>
    </w:p>
    <w:p w:rsidR="00324742" w:rsidRPr="00324742" w:rsidRDefault="00324742" w:rsidP="00324742">
      <w:pPr>
        <w:pStyle w:val="a3"/>
        <w:shd w:val="clear" w:color="auto" w:fill="FFFFFF"/>
        <w:spacing w:before="150" w:beforeAutospacing="0" w:after="150" w:afterAutospacing="0" w:line="315" w:lineRule="atLeast"/>
        <w:rPr>
          <w:sz w:val="28"/>
          <w:szCs w:val="28"/>
        </w:rPr>
      </w:pPr>
      <w:r w:rsidRPr="00324742">
        <w:rPr>
          <w:sz w:val="28"/>
          <w:szCs w:val="28"/>
        </w:rPr>
        <w:t>2. Контроль качества преподавания предметов школьного учебного плана осуществлялся путем посещения уроков, проведения тематических проверок со стороны администрации школы. По итогам посещений уроков, всех проверок проводились собеседования с учителями, даны конкретные рекомендации по использованию эффективных методик и технологий преподавания в выпускных классах, способствующих повышению уровня ЗУН учащихся.</w:t>
      </w:r>
    </w:p>
    <w:p w:rsidR="00324742" w:rsidRPr="00324742" w:rsidRDefault="00324742" w:rsidP="00324742">
      <w:pPr>
        <w:pStyle w:val="a3"/>
        <w:shd w:val="clear" w:color="auto" w:fill="FFFFFF"/>
        <w:spacing w:before="150" w:beforeAutospacing="0" w:after="150" w:afterAutospacing="0" w:line="315" w:lineRule="atLeast"/>
        <w:rPr>
          <w:sz w:val="28"/>
          <w:szCs w:val="28"/>
        </w:rPr>
      </w:pPr>
      <w:r w:rsidRPr="00324742">
        <w:rPr>
          <w:sz w:val="28"/>
          <w:szCs w:val="28"/>
        </w:rPr>
        <w:t>3. Контроль выполнения программного материала по предметам школьного учебного плана.</w:t>
      </w:r>
    </w:p>
    <w:p w:rsidR="00324742" w:rsidRPr="00324742" w:rsidRDefault="00324742" w:rsidP="00324742">
      <w:pPr>
        <w:pStyle w:val="a3"/>
        <w:shd w:val="clear" w:color="auto" w:fill="FFFFFF"/>
        <w:spacing w:before="150" w:beforeAutospacing="0" w:after="150" w:afterAutospacing="0" w:line="315" w:lineRule="atLeast"/>
        <w:rPr>
          <w:sz w:val="28"/>
          <w:szCs w:val="28"/>
        </w:rPr>
      </w:pPr>
      <w:r w:rsidRPr="00324742">
        <w:rPr>
          <w:sz w:val="28"/>
          <w:szCs w:val="28"/>
        </w:rPr>
        <w:t>4. Контроль ведения классных журналов выпускных классов.</w:t>
      </w:r>
    </w:p>
    <w:p w:rsidR="00324742" w:rsidRPr="00324742" w:rsidRDefault="00324742" w:rsidP="00324742">
      <w:pPr>
        <w:pStyle w:val="a3"/>
        <w:shd w:val="clear" w:color="auto" w:fill="FFFFFF"/>
        <w:spacing w:before="150" w:beforeAutospacing="0" w:after="150" w:afterAutospacing="0" w:line="315" w:lineRule="atLeast"/>
        <w:rPr>
          <w:sz w:val="28"/>
          <w:szCs w:val="28"/>
        </w:rPr>
      </w:pPr>
      <w:r w:rsidRPr="00324742">
        <w:rPr>
          <w:sz w:val="28"/>
          <w:szCs w:val="28"/>
        </w:rPr>
        <w:t>5. Контроль успеваемости и посещаемости выпускников 9, 11-х классов.</w:t>
      </w:r>
    </w:p>
    <w:p w:rsidR="00324742" w:rsidRPr="00324742" w:rsidRDefault="00324742" w:rsidP="00324742">
      <w:pPr>
        <w:pStyle w:val="a3"/>
        <w:shd w:val="clear" w:color="auto" w:fill="FFFFFF"/>
        <w:spacing w:before="150" w:beforeAutospacing="0" w:after="150" w:afterAutospacing="0" w:line="315" w:lineRule="atLeast"/>
        <w:rPr>
          <w:sz w:val="28"/>
          <w:szCs w:val="28"/>
        </w:rPr>
      </w:pPr>
      <w:r w:rsidRPr="00324742">
        <w:rPr>
          <w:sz w:val="28"/>
          <w:szCs w:val="28"/>
        </w:rPr>
        <w:t>Все итоги контрольных процедур были описаны в аналитических справках, обсуждены на совещаниях и заседаниях педагогического коллектива, по их результатам были приняты определенные управленческие решения.</w:t>
      </w:r>
    </w:p>
    <w:p w:rsidR="00324742" w:rsidRPr="00324742" w:rsidRDefault="00324742" w:rsidP="00324742">
      <w:pPr>
        <w:pStyle w:val="a3"/>
        <w:shd w:val="clear" w:color="auto" w:fill="FFFFFF"/>
        <w:spacing w:before="150" w:beforeAutospacing="0" w:after="150" w:afterAutospacing="0" w:line="315" w:lineRule="atLeast"/>
        <w:rPr>
          <w:sz w:val="28"/>
          <w:szCs w:val="28"/>
        </w:rPr>
      </w:pPr>
      <w:r w:rsidRPr="00324742">
        <w:rPr>
          <w:rStyle w:val="af4"/>
          <w:sz w:val="28"/>
          <w:szCs w:val="28"/>
        </w:rPr>
        <w:t>Техническое сопровождение ОГЭ и ЕГЭ</w:t>
      </w:r>
      <w:r w:rsidRPr="00324742">
        <w:rPr>
          <w:rStyle w:val="apple-converted-space"/>
          <w:sz w:val="28"/>
          <w:szCs w:val="28"/>
        </w:rPr>
        <w:t> </w:t>
      </w:r>
      <w:r w:rsidRPr="00324742">
        <w:rPr>
          <w:sz w:val="28"/>
          <w:szCs w:val="28"/>
        </w:rPr>
        <w:t>осуществлялось с помощью:</w:t>
      </w:r>
    </w:p>
    <w:p w:rsidR="00324742" w:rsidRPr="00324742" w:rsidRDefault="00324742" w:rsidP="00E05100">
      <w:pPr>
        <w:numPr>
          <w:ilvl w:val="0"/>
          <w:numId w:val="5"/>
        </w:numPr>
        <w:shd w:val="clear" w:color="auto" w:fill="FFFFFF"/>
        <w:suppressAutoHyphens w:val="0"/>
        <w:spacing w:line="315" w:lineRule="atLeast"/>
        <w:ind w:left="0"/>
        <w:rPr>
          <w:sz w:val="28"/>
          <w:szCs w:val="28"/>
        </w:rPr>
      </w:pPr>
      <w:r w:rsidRPr="00324742">
        <w:rPr>
          <w:sz w:val="28"/>
          <w:szCs w:val="28"/>
        </w:rPr>
        <w:t>базы данных РБД;</w:t>
      </w:r>
    </w:p>
    <w:p w:rsidR="00324742" w:rsidRPr="00324742" w:rsidRDefault="00324742" w:rsidP="00E05100">
      <w:pPr>
        <w:numPr>
          <w:ilvl w:val="0"/>
          <w:numId w:val="5"/>
        </w:numPr>
        <w:shd w:val="clear" w:color="auto" w:fill="FFFFFF"/>
        <w:suppressAutoHyphens w:val="0"/>
        <w:spacing w:line="315" w:lineRule="atLeast"/>
        <w:ind w:left="0"/>
        <w:rPr>
          <w:sz w:val="28"/>
          <w:szCs w:val="28"/>
        </w:rPr>
      </w:pPr>
      <w:r w:rsidRPr="00324742">
        <w:rPr>
          <w:sz w:val="28"/>
          <w:szCs w:val="28"/>
        </w:rPr>
        <w:t>школьного сайта;</w:t>
      </w:r>
    </w:p>
    <w:p w:rsidR="00324742" w:rsidRPr="00324742" w:rsidRDefault="00324742" w:rsidP="00E05100">
      <w:pPr>
        <w:numPr>
          <w:ilvl w:val="0"/>
          <w:numId w:val="5"/>
        </w:numPr>
        <w:shd w:val="clear" w:color="auto" w:fill="FFFFFF"/>
        <w:suppressAutoHyphens w:val="0"/>
        <w:spacing w:line="315" w:lineRule="atLeast"/>
        <w:ind w:left="0"/>
        <w:rPr>
          <w:sz w:val="28"/>
          <w:szCs w:val="28"/>
        </w:rPr>
      </w:pPr>
      <w:r w:rsidRPr="00324742">
        <w:rPr>
          <w:sz w:val="28"/>
          <w:szCs w:val="28"/>
        </w:rPr>
        <w:t>электронной почты школы.</w:t>
      </w:r>
    </w:p>
    <w:p w:rsidR="002044C8" w:rsidRPr="002044C8" w:rsidRDefault="00324742" w:rsidP="002044C8">
      <w:pPr>
        <w:pStyle w:val="a3"/>
        <w:shd w:val="clear" w:color="auto" w:fill="FFFFFF"/>
        <w:spacing w:before="0" w:beforeAutospacing="0" w:after="0" w:afterAutospacing="0"/>
        <w:textAlignment w:val="baseline"/>
        <w:rPr>
          <w:sz w:val="28"/>
          <w:szCs w:val="28"/>
        </w:rPr>
      </w:pPr>
      <w:r w:rsidRPr="00324742">
        <w:rPr>
          <w:rStyle w:val="af2"/>
          <w:sz w:val="28"/>
          <w:szCs w:val="28"/>
        </w:rPr>
        <w:t>  </w:t>
      </w:r>
    </w:p>
    <w:p w:rsidR="002044C8" w:rsidRPr="002044C8" w:rsidRDefault="002044C8" w:rsidP="002044C8">
      <w:pPr>
        <w:pStyle w:val="a3"/>
        <w:shd w:val="clear" w:color="auto" w:fill="FFFFFF"/>
        <w:spacing w:before="0" w:beforeAutospacing="0" w:after="0" w:afterAutospacing="0"/>
        <w:textAlignment w:val="baseline"/>
        <w:rPr>
          <w:sz w:val="28"/>
          <w:szCs w:val="28"/>
        </w:rPr>
      </w:pPr>
      <w:r w:rsidRPr="002044C8">
        <w:rPr>
          <w:sz w:val="28"/>
          <w:szCs w:val="28"/>
        </w:rPr>
        <w:t>В учебном году в ОУ велись все предметы учебного плана. По всем предметам учебного плана программы выполнены, школа работала в</w:t>
      </w:r>
      <w:r>
        <w:rPr>
          <w:sz w:val="28"/>
          <w:szCs w:val="28"/>
        </w:rPr>
        <w:t xml:space="preserve"> </w:t>
      </w:r>
      <w:r w:rsidR="00835CB7">
        <w:rPr>
          <w:sz w:val="28"/>
          <w:szCs w:val="28"/>
        </w:rPr>
        <w:t>режиме 5</w:t>
      </w:r>
      <w:r w:rsidRPr="002044C8">
        <w:rPr>
          <w:sz w:val="28"/>
          <w:szCs w:val="28"/>
        </w:rPr>
        <w:t>-ти дневки, годовой график работы школы соблюдался полностью.</w:t>
      </w:r>
    </w:p>
    <w:p w:rsidR="002044C8" w:rsidRPr="002044C8" w:rsidRDefault="002044C8" w:rsidP="00835CB7">
      <w:pPr>
        <w:pStyle w:val="a3"/>
        <w:shd w:val="clear" w:color="auto" w:fill="FFFFFF"/>
        <w:spacing w:before="0" w:beforeAutospacing="0" w:after="0" w:afterAutospacing="0"/>
        <w:textAlignment w:val="baseline"/>
        <w:rPr>
          <w:sz w:val="28"/>
          <w:szCs w:val="28"/>
        </w:rPr>
      </w:pPr>
      <w:r w:rsidRPr="002044C8">
        <w:rPr>
          <w:sz w:val="28"/>
          <w:szCs w:val="28"/>
        </w:rPr>
        <w:t>Условия обучения в школе соответствуют лицензионным</w:t>
      </w:r>
      <w:r w:rsidR="00976FB3">
        <w:rPr>
          <w:sz w:val="28"/>
          <w:szCs w:val="28"/>
        </w:rPr>
        <w:t xml:space="preserve"> требованиям</w:t>
      </w:r>
      <w:r w:rsidRPr="002044C8">
        <w:rPr>
          <w:sz w:val="28"/>
          <w:szCs w:val="28"/>
        </w:rPr>
        <w:t xml:space="preserve">. </w:t>
      </w:r>
    </w:p>
    <w:p w:rsidR="00324742" w:rsidRPr="00324742" w:rsidRDefault="00835CB7" w:rsidP="00324742">
      <w:pPr>
        <w:pStyle w:val="a3"/>
        <w:shd w:val="clear" w:color="auto" w:fill="FFFFFF"/>
        <w:spacing w:before="150" w:beforeAutospacing="0" w:after="150" w:afterAutospacing="0" w:line="315" w:lineRule="atLeast"/>
        <w:rPr>
          <w:sz w:val="28"/>
          <w:szCs w:val="28"/>
        </w:rPr>
      </w:pPr>
      <w:r>
        <w:rPr>
          <w:rStyle w:val="af2"/>
          <w:sz w:val="28"/>
          <w:szCs w:val="28"/>
        </w:rPr>
        <w:t>Результаты</w:t>
      </w:r>
      <w:r w:rsidR="00324742" w:rsidRPr="00324742">
        <w:rPr>
          <w:rStyle w:val="af2"/>
          <w:sz w:val="28"/>
          <w:szCs w:val="28"/>
        </w:rPr>
        <w:t>:</w:t>
      </w:r>
      <w:r w:rsidR="00324742" w:rsidRPr="00324742">
        <w:rPr>
          <w:sz w:val="28"/>
          <w:szCs w:val="28"/>
        </w:rPr>
        <w:t> </w:t>
      </w:r>
    </w:p>
    <w:p w:rsidR="007C3B80" w:rsidRPr="004958C4" w:rsidRDefault="007C3B80" w:rsidP="007C3B80">
      <w:pPr>
        <w:spacing w:before="100" w:beforeAutospacing="1" w:after="100" w:afterAutospacing="1"/>
        <w:rPr>
          <w:sz w:val="28"/>
          <w:szCs w:val="28"/>
          <w:lang w:eastAsia="ru-RU"/>
        </w:rPr>
      </w:pPr>
      <w:r w:rsidRPr="004958C4">
        <w:rPr>
          <w:sz w:val="28"/>
          <w:szCs w:val="28"/>
          <w:lang w:eastAsia="ru-RU"/>
        </w:rPr>
        <w:t>Средняя ступень (11 класс):</w:t>
      </w:r>
    </w:p>
    <w:p w:rsidR="00F63284" w:rsidRPr="00A04E7A" w:rsidRDefault="00A04E7A" w:rsidP="00A04E7A">
      <w:pPr>
        <w:pStyle w:val="a6"/>
        <w:numPr>
          <w:ilvl w:val="0"/>
          <w:numId w:val="8"/>
        </w:numPr>
        <w:suppressAutoHyphens w:val="0"/>
        <w:spacing w:before="100" w:beforeAutospacing="1" w:after="100" w:afterAutospacing="1"/>
        <w:rPr>
          <w:sz w:val="28"/>
          <w:szCs w:val="28"/>
          <w:lang w:eastAsia="ru-RU"/>
        </w:rPr>
      </w:pPr>
      <w:r>
        <w:rPr>
          <w:sz w:val="28"/>
          <w:szCs w:val="28"/>
          <w:lang w:eastAsia="ru-RU"/>
        </w:rPr>
        <w:t>- количество классов – 1 (9</w:t>
      </w:r>
      <w:r w:rsidR="007C3B80" w:rsidRPr="004958C4">
        <w:rPr>
          <w:sz w:val="28"/>
          <w:szCs w:val="28"/>
          <w:lang w:eastAsia="ru-RU"/>
        </w:rPr>
        <w:t xml:space="preserve"> обучающи</w:t>
      </w:r>
      <w:r w:rsidR="00173F35" w:rsidRPr="004958C4">
        <w:rPr>
          <w:sz w:val="28"/>
          <w:szCs w:val="28"/>
          <w:lang w:eastAsia="ru-RU"/>
        </w:rPr>
        <w:t>х</w:t>
      </w:r>
      <w:r w:rsidR="007C3B80" w:rsidRPr="004958C4">
        <w:rPr>
          <w:sz w:val="28"/>
          <w:szCs w:val="28"/>
          <w:lang w:eastAsia="ru-RU"/>
        </w:rPr>
        <w:t>ся);</w:t>
      </w:r>
    </w:p>
    <w:p w:rsidR="007C3B80" w:rsidRPr="004958C4" w:rsidRDefault="007C3B80" w:rsidP="00E05100">
      <w:pPr>
        <w:pStyle w:val="a6"/>
        <w:numPr>
          <w:ilvl w:val="0"/>
          <w:numId w:val="8"/>
        </w:numPr>
        <w:suppressAutoHyphens w:val="0"/>
        <w:spacing w:before="100" w:beforeAutospacing="1" w:after="100" w:afterAutospacing="1"/>
        <w:rPr>
          <w:sz w:val="28"/>
          <w:szCs w:val="28"/>
          <w:lang w:eastAsia="ru-RU"/>
        </w:rPr>
      </w:pPr>
      <w:r w:rsidRPr="004958C4">
        <w:rPr>
          <w:sz w:val="28"/>
          <w:szCs w:val="28"/>
          <w:lang w:eastAsia="ru-RU"/>
        </w:rPr>
        <w:lastRenderedPageBreak/>
        <w:t xml:space="preserve">- успевают на «4» и «5» – </w:t>
      </w:r>
      <w:r w:rsidR="00B01424" w:rsidRPr="00B01424">
        <w:rPr>
          <w:sz w:val="28"/>
          <w:szCs w:val="28"/>
          <w:lang w:eastAsia="ru-RU"/>
        </w:rPr>
        <w:t>4</w:t>
      </w:r>
      <w:r w:rsidRPr="004958C4">
        <w:rPr>
          <w:sz w:val="28"/>
          <w:szCs w:val="28"/>
          <w:lang w:eastAsia="ru-RU"/>
        </w:rPr>
        <w:t xml:space="preserve"> человек (</w:t>
      </w:r>
      <w:r w:rsidR="00B01424">
        <w:rPr>
          <w:sz w:val="28"/>
          <w:szCs w:val="28"/>
          <w:lang w:eastAsia="ru-RU"/>
        </w:rPr>
        <w:t>44</w:t>
      </w:r>
      <w:r w:rsidR="004958C4">
        <w:rPr>
          <w:sz w:val="28"/>
          <w:szCs w:val="28"/>
          <w:lang w:eastAsia="ru-RU"/>
        </w:rPr>
        <w:t xml:space="preserve"> </w:t>
      </w:r>
      <w:r w:rsidRPr="004958C4">
        <w:rPr>
          <w:sz w:val="28"/>
          <w:szCs w:val="28"/>
          <w:lang w:eastAsia="ru-RU"/>
        </w:rPr>
        <w:t>% обучающихся);</w:t>
      </w:r>
    </w:p>
    <w:p w:rsidR="007C3B80" w:rsidRPr="004958C4" w:rsidRDefault="007C3B80" w:rsidP="00E05100">
      <w:pPr>
        <w:pStyle w:val="a6"/>
        <w:numPr>
          <w:ilvl w:val="0"/>
          <w:numId w:val="8"/>
        </w:numPr>
        <w:suppressAutoHyphens w:val="0"/>
        <w:spacing w:before="100" w:beforeAutospacing="1" w:after="100" w:afterAutospacing="1"/>
        <w:ind w:left="360" w:firstLine="66"/>
        <w:rPr>
          <w:sz w:val="28"/>
          <w:szCs w:val="28"/>
          <w:lang w:eastAsia="ru-RU"/>
        </w:rPr>
      </w:pPr>
      <w:proofErr w:type="gramStart"/>
      <w:r w:rsidRPr="004958C4">
        <w:rPr>
          <w:sz w:val="28"/>
          <w:szCs w:val="28"/>
          <w:lang w:eastAsia="ru-RU"/>
        </w:rPr>
        <w:t>- не допущенных к ЕГЭ – нет;</w:t>
      </w:r>
      <w:proofErr w:type="gramEnd"/>
    </w:p>
    <w:p w:rsidR="007C3B80" w:rsidRPr="004958C4" w:rsidRDefault="007C3B80" w:rsidP="00E05100">
      <w:pPr>
        <w:pStyle w:val="a6"/>
        <w:numPr>
          <w:ilvl w:val="0"/>
          <w:numId w:val="8"/>
        </w:numPr>
        <w:suppressAutoHyphens w:val="0"/>
        <w:spacing w:before="100" w:beforeAutospacing="1" w:after="100" w:afterAutospacing="1"/>
        <w:rPr>
          <w:sz w:val="28"/>
          <w:szCs w:val="28"/>
          <w:lang w:eastAsia="ru-RU"/>
        </w:rPr>
      </w:pPr>
      <w:r w:rsidRPr="004958C4">
        <w:rPr>
          <w:sz w:val="28"/>
          <w:szCs w:val="28"/>
          <w:lang w:eastAsia="ru-RU"/>
        </w:rPr>
        <w:t>- большинство выпускников планируют продолжать обучение в высших учебных заведениях.</w:t>
      </w:r>
    </w:p>
    <w:tbl>
      <w:tblPr>
        <w:tblW w:w="13750" w:type="dxa"/>
        <w:tblCellSpacing w:w="0" w:type="dxa"/>
        <w:tblInd w:w="72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843"/>
        <w:gridCol w:w="1984"/>
        <w:gridCol w:w="1843"/>
        <w:gridCol w:w="1701"/>
        <w:gridCol w:w="2127"/>
        <w:gridCol w:w="1843"/>
        <w:gridCol w:w="2409"/>
      </w:tblGrid>
      <w:tr w:rsidR="00C5231E" w:rsidRPr="004958C4" w:rsidTr="000A13AF">
        <w:trPr>
          <w:trHeight w:val="1650"/>
          <w:tblCellSpacing w:w="0" w:type="dxa"/>
        </w:trPr>
        <w:tc>
          <w:tcPr>
            <w:tcW w:w="1843" w:type="dxa"/>
            <w:tcBorders>
              <w:top w:val="outset" w:sz="6" w:space="0" w:color="auto"/>
              <w:left w:val="outset" w:sz="6" w:space="0" w:color="auto"/>
              <w:right w:val="outset" w:sz="6" w:space="0" w:color="auto"/>
            </w:tcBorders>
            <w:shd w:val="clear" w:color="auto" w:fill="auto"/>
          </w:tcPr>
          <w:p w:rsidR="00C5231E" w:rsidRPr="004958C4" w:rsidRDefault="00C5231E" w:rsidP="00F050FC">
            <w:pPr>
              <w:jc w:val="center"/>
              <w:rPr>
                <w:sz w:val="28"/>
                <w:szCs w:val="28"/>
                <w:lang w:eastAsia="ru-RU"/>
              </w:rPr>
            </w:pPr>
          </w:p>
        </w:tc>
        <w:tc>
          <w:tcPr>
            <w:tcW w:w="1984" w:type="dxa"/>
            <w:tcBorders>
              <w:top w:val="outset" w:sz="6" w:space="0" w:color="auto"/>
              <w:left w:val="outset" w:sz="6" w:space="0" w:color="auto"/>
              <w:right w:val="outset" w:sz="6" w:space="0" w:color="auto"/>
            </w:tcBorders>
          </w:tcPr>
          <w:p w:rsidR="00C5231E" w:rsidRPr="004958C4" w:rsidRDefault="00C5231E" w:rsidP="00F050FC">
            <w:pPr>
              <w:jc w:val="center"/>
              <w:rPr>
                <w:sz w:val="28"/>
                <w:szCs w:val="28"/>
                <w:lang w:eastAsia="ru-RU"/>
              </w:rPr>
            </w:pPr>
            <w:r w:rsidRPr="004958C4">
              <w:rPr>
                <w:sz w:val="28"/>
                <w:szCs w:val="28"/>
                <w:lang w:eastAsia="ru-RU"/>
              </w:rPr>
              <w:t>Число выпускников,</w:t>
            </w:r>
          </w:p>
          <w:p w:rsidR="00C5231E" w:rsidRPr="004958C4" w:rsidRDefault="00C5231E" w:rsidP="00F050FC">
            <w:pPr>
              <w:jc w:val="center"/>
              <w:rPr>
                <w:sz w:val="28"/>
                <w:szCs w:val="28"/>
                <w:lang w:eastAsia="ru-RU"/>
              </w:rPr>
            </w:pPr>
            <w:proofErr w:type="gramStart"/>
            <w:r w:rsidRPr="004958C4">
              <w:rPr>
                <w:sz w:val="28"/>
                <w:szCs w:val="28"/>
                <w:lang w:eastAsia="ru-RU"/>
              </w:rPr>
              <w:t>допущенных до экзаменов</w:t>
            </w:r>
            <w:proofErr w:type="gramEnd"/>
          </w:p>
        </w:tc>
        <w:tc>
          <w:tcPr>
            <w:tcW w:w="1843" w:type="dxa"/>
            <w:tcBorders>
              <w:top w:val="outset" w:sz="6" w:space="0" w:color="auto"/>
              <w:left w:val="outset" w:sz="6" w:space="0" w:color="auto"/>
              <w:right w:val="outset" w:sz="6" w:space="0" w:color="auto"/>
            </w:tcBorders>
            <w:shd w:val="clear" w:color="auto" w:fill="auto"/>
            <w:hideMark/>
          </w:tcPr>
          <w:p w:rsidR="00C5231E" w:rsidRPr="004958C4" w:rsidRDefault="00C5231E" w:rsidP="00F050FC">
            <w:pPr>
              <w:jc w:val="center"/>
              <w:rPr>
                <w:sz w:val="28"/>
                <w:szCs w:val="28"/>
                <w:lang w:eastAsia="ru-RU"/>
              </w:rPr>
            </w:pPr>
            <w:r w:rsidRPr="004958C4">
              <w:rPr>
                <w:sz w:val="28"/>
                <w:szCs w:val="28"/>
                <w:lang w:eastAsia="ru-RU"/>
              </w:rPr>
              <w:t>Число выпускников,</w:t>
            </w:r>
          </w:p>
          <w:p w:rsidR="00C5231E" w:rsidRPr="004958C4" w:rsidRDefault="00C5231E" w:rsidP="00F050FC">
            <w:pPr>
              <w:jc w:val="center"/>
              <w:rPr>
                <w:sz w:val="28"/>
                <w:szCs w:val="28"/>
                <w:lang w:eastAsia="ru-RU"/>
              </w:rPr>
            </w:pPr>
            <w:r w:rsidRPr="004958C4">
              <w:rPr>
                <w:sz w:val="28"/>
                <w:szCs w:val="28"/>
                <w:lang w:eastAsia="ru-RU"/>
              </w:rPr>
              <w:t>проходивших ГИА</w:t>
            </w:r>
          </w:p>
        </w:tc>
        <w:tc>
          <w:tcPr>
            <w:tcW w:w="1701" w:type="dxa"/>
            <w:tcBorders>
              <w:top w:val="outset" w:sz="6" w:space="0" w:color="auto"/>
              <w:left w:val="outset" w:sz="6" w:space="0" w:color="auto"/>
              <w:right w:val="outset" w:sz="6" w:space="0" w:color="auto"/>
            </w:tcBorders>
            <w:shd w:val="clear" w:color="auto" w:fill="auto"/>
            <w:hideMark/>
          </w:tcPr>
          <w:p w:rsidR="00C5231E" w:rsidRPr="004958C4" w:rsidRDefault="00C5231E" w:rsidP="00F050FC">
            <w:pPr>
              <w:jc w:val="center"/>
              <w:rPr>
                <w:sz w:val="28"/>
                <w:szCs w:val="28"/>
                <w:lang w:eastAsia="ru-RU"/>
              </w:rPr>
            </w:pPr>
            <w:r w:rsidRPr="004958C4">
              <w:rPr>
                <w:sz w:val="28"/>
                <w:szCs w:val="28"/>
                <w:lang w:eastAsia="ru-RU"/>
              </w:rPr>
              <w:t>Число выпускников,</w:t>
            </w:r>
          </w:p>
          <w:p w:rsidR="00C5231E" w:rsidRPr="004958C4" w:rsidRDefault="00C5231E" w:rsidP="00F050FC">
            <w:pPr>
              <w:jc w:val="center"/>
              <w:rPr>
                <w:sz w:val="28"/>
                <w:szCs w:val="28"/>
                <w:lang w:eastAsia="ru-RU"/>
              </w:rPr>
            </w:pPr>
            <w:r w:rsidRPr="004958C4">
              <w:rPr>
                <w:sz w:val="28"/>
                <w:szCs w:val="28"/>
                <w:lang w:eastAsia="ru-RU"/>
              </w:rPr>
              <w:t>сдавших  ЕГЭ</w:t>
            </w:r>
          </w:p>
        </w:tc>
        <w:tc>
          <w:tcPr>
            <w:tcW w:w="2127" w:type="dxa"/>
            <w:tcBorders>
              <w:top w:val="outset" w:sz="6" w:space="0" w:color="auto"/>
              <w:left w:val="outset" w:sz="6" w:space="0" w:color="auto"/>
              <w:right w:val="outset" w:sz="6" w:space="0" w:color="auto"/>
            </w:tcBorders>
            <w:shd w:val="clear" w:color="auto" w:fill="auto"/>
            <w:hideMark/>
          </w:tcPr>
          <w:p w:rsidR="00C5231E" w:rsidRPr="004958C4" w:rsidRDefault="00C5231E" w:rsidP="00F050FC">
            <w:pPr>
              <w:spacing w:before="100" w:beforeAutospacing="1" w:after="100" w:afterAutospacing="1"/>
              <w:jc w:val="center"/>
              <w:rPr>
                <w:sz w:val="28"/>
                <w:szCs w:val="28"/>
                <w:lang w:eastAsia="ru-RU"/>
              </w:rPr>
            </w:pPr>
            <w:r w:rsidRPr="004958C4">
              <w:rPr>
                <w:sz w:val="28"/>
                <w:szCs w:val="28"/>
                <w:lang w:eastAsia="ru-RU"/>
              </w:rPr>
              <w:t>Число выпускников, окончивших школу на «4» и «5»</w:t>
            </w:r>
          </w:p>
        </w:tc>
        <w:tc>
          <w:tcPr>
            <w:tcW w:w="1843" w:type="dxa"/>
            <w:tcBorders>
              <w:top w:val="outset" w:sz="6" w:space="0" w:color="auto"/>
              <w:left w:val="outset" w:sz="6" w:space="0" w:color="auto"/>
              <w:right w:val="outset" w:sz="6" w:space="0" w:color="auto"/>
            </w:tcBorders>
            <w:shd w:val="clear" w:color="auto" w:fill="auto"/>
          </w:tcPr>
          <w:p w:rsidR="00C5231E" w:rsidRPr="004958C4" w:rsidRDefault="00C5231E" w:rsidP="00F050FC">
            <w:pPr>
              <w:rPr>
                <w:sz w:val="28"/>
                <w:szCs w:val="28"/>
                <w:lang w:eastAsia="ru-RU"/>
              </w:rPr>
            </w:pPr>
            <w:r w:rsidRPr="004958C4">
              <w:rPr>
                <w:sz w:val="28"/>
                <w:szCs w:val="28"/>
                <w:lang w:eastAsia="ru-RU"/>
              </w:rPr>
              <w:t>Число выпускников,</w:t>
            </w:r>
          </w:p>
          <w:p w:rsidR="00C5231E" w:rsidRPr="004958C4" w:rsidRDefault="00C5231E" w:rsidP="00F050FC">
            <w:pPr>
              <w:rPr>
                <w:sz w:val="28"/>
                <w:szCs w:val="28"/>
                <w:lang w:eastAsia="ru-RU"/>
              </w:rPr>
            </w:pPr>
            <w:proofErr w:type="gramStart"/>
            <w:r w:rsidRPr="004958C4">
              <w:rPr>
                <w:sz w:val="28"/>
                <w:szCs w:val="28"/>
                <w:lang w:eastAsia="ru-RU"/>
              </w:rPr>
              <w:t>окончивших</w:t>
            </w:r>
            <w:proofErr w:type="gramEnd"/>
            <w:r w:rsidRPr="004958C4">
              <w:rPr>
                <w:sz w:val="28"/>
                <w:szCs w:val="28"/>
                <w:lang w:eastAsia="ru-RU"/>
              </w:rPr>
              <w:t xml:space="preserve"> школу со справкой</w:t>
            </w:r>
          </w:p>
        </w:tc>
        <w:tc>
          <w:tcPr>
            <w:tcW w:w="2409" w:type="dxa"/>
            <w:tcBorders>
              <w:top w:val="outset" w:sz="6" w:space="0" w:color="auto"/>
              <w:left w:val="outset" w:sz="6" w:space="0" w:color="auto"/>
              <w:right w:val="outset" w:sz="6" w:space="0" w:color="auto"/>
            </w:tcBorders>
            <w:shd w:val="clear" w:color="auto" w:fill="auto"/>
            <w:hideMark/>
          </w:tcPr>
          <w:p w:rsidR="00C5231E" w:rsidRPr="004958C4" w:rsidRDefault="00C5231E" w:rsidP="00F050FC">
            <w:pPr>
              <w:spacing w:before="100" w:beforeAutospacing="1" w:after="100" w:afterAutospacing="1"/>
              <w:rPr>
                <w:sz w:val="28"/>
                <w:szCs w:val="28"/>
                <w:lang w:eastAsia="ru-RU"/>
              </w:rPr>
            </w:pPr>
            <w:r w:rsidRPr="004958C4">
              <w:rPr>
                <w:sz w:val="28"/>
                <w:szCs w:val="28"/>
                <w:lang w:eastAsia="ru-RU"/>
              </w:rPr>
              <w:t> </w:t>
            </w:r>
          </w:p>
          <w:p w:rsidR="00C5231E" w:rsidRPr="004958C4" w:rsidRDefault="00C5231E" w:rsidP="00F050FC">
            <w:pPr>
              <w:spacing w:before="100" w:beforeAutospacing="1" w:after="100" w:afterAutospacing="1"/>
              <w:jc w:val="center"/>
              <w:rPr>
                <w:sz w:val="28"/>
                <w:szCs w:val="28"/>
                <w:lang w:eastAsia="ru-RU"/>
              </w:rPr>
            </w:pPr>
            <w:r w:rsidRPr="004958C4">
              <w:rPr>
                <w:sz w:val="28"/>
                <w:szCs w:val="28"/>
                <w:lang w:eastAsia="ru-RU"/>
              </w:rPr>
              <w:t>Число медалистов</w:t>
            </w:r>
          </w:p>
          <w:p w:rsidR="00C5231E" w:rsidRPr="004958C4" w:rsidRDefault="00C5231E" w:rsidP="00BA5845">
            <w:pPr>
              <w:spacing w:before="100" w:beforeAutospacing="1" w:after="100" w:afterAutospacing="1"/>
              <w:jc w:val="center"/>
              <w:rPr>
                <w:sz w:val="28"/>
                <w:szCs w:val="28"/>
                <w:lang w:eastAsia="ru-RU"/>
              </w:rPr>
            </w:pPr>
          </w:p>
        </w:tc>
      </w:tr>
      <w:tr w:rsidR="00C5231E" w:rsidRPr="004958C4" w:rsidTr="00C5231E">
        <w:trPr>
          <w:tblCellSpacing w:w="0" w:type="dxa"/>
        </w:trPr>
        <w:tc>
          <w:tcPr>
            <w:tcW w:w="1843" w:type="dxa"/>
            <w:tcBorders>
              <w:top w:val="outset" w:sz="6" w:space="0" w:color="auto"/>
              <w:left w:val="outset" w:sz="6" w:space="0" w:color="auto"/>
              <w:bottom w:val="outset" w:sz="6" w:space="0" w:color="auto"/>
              <w:right w:val="outset" w:sz="6" w:space="0" w:color="auto"/>
            </w:tcBorders>
          </w:tcPr>
          <w:p w:rsidR="00C5231E" w:rsidRPr="004958C4" w:rsidRDefault="00C5231E" w:rsidP="00F050FC">
            <w:pPr>
              <w:spacing w:before="100" w:beforeAutospacing="1" w:after="100" w:afterAutospacing="1"/>
              <w:jc w:val="center"/>
              <w:rPr>
                <w:sz w:val="28"/>
                <w:szCs w:val="28"/>
                <w:lang w:eastAsia="ru-RU"/>
              </w:rPr>
            </w:pPr>
            <w:r>
              <w:rPr>
                <w:sz w:val="28"/>
                <w:szCs w:val="28"/>
                <w:lang w:eastAsia="ru-RU"/>
              </w:rPr>
              <w:t>2015-2016</w:t>
            </w:r>
          </w:p>
        </w:tc>
        <w:tc>
          <w:tcPr>
            <w:tcW w:w="1984" w:type="dxa"/>
            <w:tcBorders>
              <w:top w:val="outset" w:sz="6" w:space="0" w:color="auto"/>
              <w:left w:val="outset" w:sz="6" w:space="0" w:color="auto"/>
              <w:bottom w:val="outset" w:sz="6" w:space="0" w:color="auto"/>
              <w:right w:val="outset" w:sz="6" w:space="0" w:color="auto"/>
            </w:tcBorders>
          </w:tcPr>
          <w:p w:rsidR="00C5231E" w:rsidRPr="004958C4" w:rsidRDefault="00644CD1" w:rsidP="00F050FC">
            <w:pPr>
              <w:spacing w:before="100" w:beforeAutospacing="1" w:after="100" w:afterAutospacing="1"/>
              <w:jc w:val="center"/>
              <w:rPr>
                <w:sz w:val="28"/>
                <w:szCs w:val="28"/>
                <w:lang w:eastAsia="ru-RU"/>
              </w:rPr>
            </w:pPr>
            <w:r>
              <w:rPr>
                <w:sz w:val="28"/>
                <w:szCs w:val="28"/>
                <w:lang w:eastAsia="ru-RU"/>
              </w:rPr>
              <w:t>9</w:t>
            </w:r>
          </w:p>
        </w:tc>
        <w:tc>
          <w:tcPr>
            <w:tcW w:w="1843" w:type="dxa"/>
            <w:tcBorders>
              <w:top w:val="outset" w:sz="6" w:space="0" w:color="auto"/>
              <w:left w:val="outset" w:sz="6" w:space="0" w:color="auto"/>
              <w:bottom w:val="outset" w:sz="6" w:space="0" w:color="auto"/>
              <w:right w:val="outset" w:sz="6" w:space="0" w:color="auto"/>
            </w:tcBorders>
            <w:hideMark/>
          </w:tcPr>
          <w:p w:rsidR="00C5231E" w:rsidRPr="004958C4" w:rsidRDefault="00644CD1" w:rsidP="00F050FC">
            <w:pPr>
              <w:spacing w:before="100" w:beforeAutospacing="1" w:after="100" w:afterAutospacing="1"/>
              <w:jc w:val="center"/>
              <w:rPr>
                <w:sz w:val="28"/>
                <w:szCs w:val="28"/>
                <w:lang w:eastAsia="ru-RU"/>
              </w:rPr>
            </w:pPr>
            <w:r>
              <w:rPr>
                <w:sz w:val="28"/>
                <w:szCs w:val="28"/>
                <w:lang w:eastAsia="ru-RU"/>
              </w:rPr>
              <w:t>9</w:t>
            </w:r>
          </w:p>
        </w:tc>
        <w:tc>
          <w:tcPr>
            <w:tcW w:w="1701" w:type="dxa"/>
            <w:tcBorders>
              <w:top w:val="outset" w:sz="6" w:space="0" w:color="auto"/>
              <w:left w:val="outset" w:sz="6" w:space="0" w:color="auto"/>
              <w:bottom w:val="outset" w:sz="6" w:space="0" w:color="auto"/>
              <w:right w:val="outset" w:sz="6" w:space="0" w:color="auto"/>
            </w:tcBorders>
            <w:hideMark/>
          </w:tcPr>
          <w:p w:rsidR="00C5231E" w:rsidRPr="004958C4" w:rsidRDefault="00644CD1" w:rsidP="00F050FC">
            <w:pPr>
              <w:spacing w:before="100" w:beforeAutospacing="1" w:after="100" w:afterAutospacing="1"/>
              <w:jc w:val="center"/>
              <w:rPr>
                <w:sz w:val="28"/>
                <w:szCs w:val="28"/>
                <w:lang w:eastAsia="ru-RU"/>
              </w:rPr>
            </w:pPr>
            <w:r>
              <w:rPr>
                <w:sz w:val="28"/>
                <w:szCs w:val="28"/>
                <w:lang w:eastAsia="ru-RU"/>
              </w:rPr>
              <w:t>9</w:t>
            </w:r>
          </w:p>
        </w:tc>
        <w:tc>
          <w:tcPr>
            <w:tcW w:w="2127" w:type="dxa"/>
            <w:tcBorders>
              <w:top w:val="outset" w:sz="6" w:space="0" w:color="auto"/>
              <w:left w:val="outset" w:sz="6" w:space="0" w:color="auto"/>
              <w:bottom w:val="outset" w:sz="6" w:space="0" w:color="auto"/>
              <w:right w:val="outset" w:sz="6" w:space="0" w:color="auto"/>
            </w:tcBorders>
            <w:hideMark/>
          </w:tcPr>
          <w:p w:rsidR="00C5231E" w:rsidRPr="004958C4" w:rsidRDefault="00644CD1" w:rsidP="00F050FC">
            <w:pPr>
              <w:spacing w:before="100" w:beforeAutospacing="1" w:after="100" w:afterAutospacing="1"/>
              <w:jc w:val="center"/>
              <w:rPr>
                <w:sz w:val="28"/>
                <w:szCs w:val="28"/>
                <w:lang w:eastAsia="ru-RU"/>
              </w:rPr>
            </w:pPr>
            <w:r>
              <w:rPr>
                <w:sz w:val="28"/>
                <w:szCs w:val="28"/>
                <w:lang w:eastAsia="ru-RU"/>
              </w:rPr>
              <w:t>4</w:t>
            </w:r>
          </w:p>
        </w:tc>
        <w:tc>
          <w:tcPr>
            <w:tcW w:w="1843" w:type="dxa"/>
            <w:vMerge w:val="restart"/>
            <w:tcBorders>
              <w:top w:val="outset" w:sz="6" w:space="0" w:color="auto"/>
              <w:left w:val="outset" w:sz="6" w:space="0" w:color="auto"/>
              <w:right w:val="outset" w:sz="6" w:space="0" w:color="auto"/>
            </w:tcBorders>
          </w:tcPr>
          <w:p w:rsidR="00C5231E" w:rsidRPr="004958C4" w:rsidRDefault="00C5231E" w:rsidP="00F050FC">
            <w:pPr>
              <w:spacing w:before="100" w:beforeAutospacing="1" w:after="100" w:afterAutospacing="1"/>
              <w:rPr>
                <w:sz w:val="28"/>
                <w:szCs w:val="28"/>
                <w:lang w:eastAsia="ru-RU"/>
              </w:rPr>
            </w:pPr>
          </w:p>
          <w:p w:rsidR="00C5231E" w:rsidRPr="004958C4" w:rsidRDefault="00C5231E" w:rsidP="00F050FC">
            <w:pPr>
              <w:spacing w:before="100" w:beforeAutospacing="1" w:after="100" w:afterAutospacing="1"/>
              <w:jc w:val="center"/>
              <w:rPr>
                <w:sz w:val="28"/>
                <w:szCs w:val="28"/>
                <w:lang w:eastAsia="ru-RU"/>
              </w:rPr>
            </w:pPr>
            <w:r w:rsidRPr="004958C4">
              <w:rPr>
                <w:sz w:val="28"/>
                <w:szCs w:val="28"/>
                <w:lang w:eastAsia="ru-RU"/>
              </w:rPr>
              <w:t>0</w:t>
            </w:r>
          </w:p>
        </w:tc>
        <w:tc>
          <w:tcPr>
            <w:tcW w:w="2409" w:type="dxa"/>
            <w:tcBorders>
              <w:top w:val="outset" w:sz="6" w:space="0" w:color="auto"/>
              <w:left w:val="outset" w:sz="6" w:space="0" w:color="auto"/>
              <w:bottom w:val="outset" w:sz="6" w:space="0" w:color="auto"/>
              <w:right w:val="outset" w:sz="6" w:space="0" w:color="auto"/>
            </w:tcBorders>
          </w:tcPr>
          <w:p w:rsidR="00C5231E" w:rsidRPr="004958C4" w:rsidRDefault="00C5231E" w:rsidP="00F050FC">
            <w:pPr>
              <w:spacing w:before="100" w:beforeAutospacing="1" w:after="100" w:afterAutospacing="1"/>
              <w:jc w:val="center"/>
              <w:rPr>
                <w:sz w:val="28"/>
                <w:szCs w:val="28"/>
                <w:lang w:eastAsia="ru-RU"/>
              </w:rPr>
            </w:pPr>
            <w:r>
              <w:rPr>
                <w:sz w:val="28"/>
                <w:szCs w:val="28"/>
                <w:lang w:eastAsia="ru-RU"/>
              </w:rPr>
              <w:t>0</w:t>
            </w:r>
          </w:p>
        </w:tc>
      </w:tr>
      <w:tr w:rsidR="00C5231E" w:rsidRPr="004958C4" w:rsidTr="00C5231E">
        <w:trPr>
          <w:trHeight w:val="862"/>
          <w:tblCellSpacing w:w="0" w:type="dxa"/>
        </w:trPr>
        <w:tc>
          <w:tcPr>
            <w:tcW w:w="1843" w:type="dxa"/>
            <w:tcBorders>
              <w:top w:val="outset" w:sz="6" w:space="0" w:color="auto"/>
              <w:left w:val="outset" w:sz="6" w:space="0" w:color="auto"/>
              <w:bottom w:val="outset" w:sz="6" w:space="0" w:color="auto"/>
              <w:right w:val="outset" w:sz="6" w:space="0" w:color="auto"/>
            </w:tcBorders>
          </w:tcPr>
          <w:p w:rsidR="00C5231E" w:rsidRPr="004958C4" w:rsidRDefault="00C5231E" w:rsidP="00F050FC">
            <w:pPr>
              <w:spacing w:before="100" w:beforeAutospacing="1" w:after="100" w:afterAutospacing="1"/>
              <w:jc w:val="center"/>
              <w:rPr>
                <w:sz w:val="28"/>
                <w:szCs w:val="28"/>
                <w:lang w:eastAsia="ru-RU"/>
              </w:rPr>
            </w:pPr>
            <w:r>
              <w:rPr>
                <w:sz w:val="28"/>
                <w:szCs w:val="28"/>
                <w:lang w:eastAsia="ru-RU"/>
              </w:rPr>
              <w:t>2016-2017</w:t>
            </w:r>
          </w:p>
        </w:tc>
        <w:tc>
          <w:tcPr>
            <w:tcW w:w="1984" w:type="dxa"/>
            <w:tcBorders>
              <w:top w:val="outset" w:sz="6" w:space="0" w:color="auto"/>
              <w:left w:val="outset" w:sz="6" w:space="0" w:color="auto"/>
              <w:bottom w:val="outset" w:sz="6" w:space="0" w:color="auto"/>
              <w:right w:val="outset" w:sz="6" w:space="0" w:color="auto"/>
            </w:tcBorders>
          </w:tcPr>
          <w:p w:rsidR="00C5231E" w:rsidRPr="004958C4" w:rsidRDefault="00644CD1" w:rsidP="00F050FC">
            <w:pPr>
              <w:spacing w:before="100" w:beforeAutospacing="1" w:after="100" w:afterAutospacing="1"/>
              <w:jc w:val="center"/>
              <w:rPr>
                <w:sz w:val="28"/>
                <w:szCs w:val="28"/>
                <w:lang w:eastAsia="ru-RU"/>
              </w:rPr>
            </w:pPr>
            <w:r>
              <w:rPr>
                <w:sz w:val="28"/>
                <w:szCs w:val="28"/>
                <w:lang w:eastAsia="ru-RU"/>
              </w:rPr>
              <w:t>7</w:t>
            </w:r>
          </w:p>
        </w:tc>
        <w:tc>
          <w:tcPr>
            <w:tcW w:w="1843" w:type="dxa"/>
            <w:tcBorders>
              <w:top w:val="outset" w:sz="6" w:space="0" w:color="auto"/>
              <w:left w:val="outset" w:sz="6" w:space="0" w:color="auto"/>
              <w:bottom w:val="outset" w:sz="6" w:space="0" w:color="auto"/>
              <w:right w:val="outset" w:sz="6" w:space="0" w:color="auto"/>
            </w:tcBorders>
          </w:tcPr>
          <w:p w:rsidR="00C5231E" w:rsidRPr="004958C4" w:rsidRDefault="00644CD1" w:rsidP="00F050FC">
            <w:pPr>
              <w:spacing w:before="100" w:beforeAutospacing="1" w:after="100" w:afterAutospacing="1"/>
              <w:jc w:val="center"/>
              <w:rPr>
                <w:sz w:val="28"/>
                <w:szCs w:val="28"/>
                <w:lang w:eastAsia="ru-RU"/>
              </w:rPr>
            </w:pPr>
            <w:r>
              <w:rPr>
                <w:sz w:val="28"/>
                <w:szCs w:val="28"/>
                <w:lang w:eastAsia="ru-RU"/>
              </w:rPr>
              <w:t>7</w:t>
            </w:r>
          </w:p>
        </w:tc>
        <w:tc>
          <w:tcPr>
            <w:tcW w:w="1701" w:type="dxa"/>
            <w:tcBorders>
              <w:top w:val="outset" w:sz="6" w:space="0" w:color="auto"/>
              <w:left w:val="outset" w:sz="6" w:space="0" w:color="auto"/>
              <w:bottom w:val="outset" w:sz="6" w:space="0" w:color="auto"/>
              <w:right w:val="outset" w:sz="6" w:space="0" w:color="auto"/>
            </w:tcBorders>
          </w:tcPr>
          <w:p w:rsidR="00C5231E" w:rsidRPr="004958C4" w:rsidRDefault="00644CD1" w:rsidP="00F050FC">
            <w:pPr>
              <w:spacing w:before="100" w:beforeAutospacing="1" w:after="100" w:afterAutospacing="1"/>
              <w:jc w:val="center"/>
              <w:rPr>
                <w:sz w:val="28"/>
                <w:szCs w:val="28"/>
                <w:lang w:eastAsia="ru-RU"/>
              </w:rPr>
            </w:pPr>
            <w:r>
              <w:rPr>
                <w:sz w:val="28"/>
                <w:szCs w:val="28"/>
                <w:lang w:eastAsia="ru-RU"/>
              </w:rPr>
              <w:t>7</w:t>
            </w:r>
          </w:p>
        </w:tc>
        <w:tc>
          <w:tcPr>
            <w:tcW w:w="2127" w:type="dxa"/>
            <w:tcBorders>
              <w:top w:val="outset" w:sz="6" w:space="0" w:color="auto"/>
              <w:left w:val="outset" w:sz="6" w:space="0" w:color="auto"/>
              <w:bottom w:val="outset" w:sz="6" w:space="0" w:color="auto"/>
              <w:right w:val="outset" w:sz="6" w:space="0" w:color="auto"/>
            </w:tcBorders>
          </w:tcPr>
          <w:p w:rsidR="00C5231E" w:rsidRPr="004958C4" w:rsidRDefault="00644CD1" w:rsidP="00F050FC">
            <w:pPr>
              <w:spacing w:before="100" w:beforeAutospacing="1" w:after="100" w:afterAutospacing="1"/>
              <w:jc w:val="center"/>
              <w:rPr>
                <w:sz w:val="28"/>
                <w:szCs w:val="28"/>
                <w:lang w:eastAsia="ru-RU"/>
              </w:rPr>
            </w:pPr>
            <w:r>
              <w:rPr>
                <w:sz w:val="28"/>
                <w:szCs w:val="28"/>
                <w:lang w:eastAsia="ru-RU"/>
              </w:rPr>
              <w:t>3</w:t>
            </w:r>
          </w:p>
        </w:tc>
        <w:tc>
          <w:tcPr>
            <w:tcW w:w="1843" w:type="dxa"/>
            <w:vMerge/>
            <w:tcBorders>
              <w:left w:val="outset" w:sz="6" w:space="0" w:color="auto"/>
              <w:right w:val="outset" w:sz="6" w:space="0" w:color="auto"/>
            </w:tcBorders>
          </w:tcPr>
          <w:p w:rsidR="00C5231E" w:rsidRPr="004958C4" w:rsidRDefault="00C5231E" w:rsidP="00F050FC">
            <w:pPr>
              <w:spacing w:before="100" w:beforeAutospacing="1" w:after="100" w:afterAutospacing="1"/>
              <w:jc w:val="center"/>
              <w:rPr>
                <w:sz w:val="28"/>
                <w:szCs w:val="28"/>
                <w:lang w:eastAsia="ru-RU"/>
              </w:rPr>
            </w:pPr>
          </w:p>
        </w:tc>
        <w:tc>
          <w:tcPr>
            <w:tcW w:w="2409" w:type="dxa"/>
            <w:tcBorders>
              <w:top w:val="outset" w:sz="6" w:space="0" w:color="auto"/>
              <w:left w:val="outset" w:sz="6" w:space="0" w:color="auto"/>
              <w:bottom w:val="outset" w:sz="6" w:space="0" w:color="auto"/>
              <w:right w:val="outset" w:sz="6" w:space="0" w:color="auto"/>
            </w:tcBorders>
            <w:hideMark/>
          </w:tcPr>
          <w:p w:rsidR="00C5231E" w:rsidRPr="004958C4" w:rsidRDefault="00C5231E" w:rsidP="00F050FC">
            <w:pPr>
              <w:spacing w:before="100" w:beforeAutospacing="1" w:after="100" w:afterAutospacing="1"/>
              <w:jc w:val="center"/>
              <w:rPr>
                <w:sz w:val="28"/>
                <w:szCs w:val="28"/>
                <w:lang w:eastAsia="ru-RU"/>
              </w:rPr>
            </w:pPr>
            <w:r w:rsidRPr="004958C4">
              <w:rPr>
                <w:sz w:val="28"/>
                <w:szCs w:val="28"/>
                <w:lang w:eastAsia="ru-RU"/>
              </w:rPr>
              <w:t>0</w:t>
            </w:r>
          </w:p>
        </w:tc>
      </w:tr>
      <w:tr w:rsidR="00C5231E" w:rsidRPr="004958C4" w:rsidTr="00C5231E">
        <w:trPr>
          <w:trHeight w:val="862"/>
          <w:tblCellSpacing w:w="0" w:type="dxa"/>
        </w:trPr>
        <w:tc>
          <w:tcPr>
            <w:tcW w:w="1843" w:type="dxa"/>
            <w:tcBorders>
              <w:top w:val="outset" w:sz="6" w:space="0" w:color="auto"/>
              <w:left w:val="outset" w:sz="6" w:space="0" w:color="auto"/>
              <w:bottom w:val="outset" w:sz="6" w:space="0" w:color="auto"/>
              <w:right w:val="outset" w:sz="6" w:space="0" w:color="auto"/>
            </w:tcBorders>
          </w:tcPr>
          <w:p w:rsidR="00C5231E" w:rsidRDefault="00C5231E" w:rsidP="00F050FC">
            <w:pPr>
              <w:spacing w:before="100" w:beforeAutospacing="1" w:after="100" w:afterAutospacing="1"/>
              <w:jc w:val="center"/>
              <w:rPr>
                <w:sz w:val="28"/>
                <w:szCs w:val="28"/>
                <w:lang w:eastAsia="ru-RU"/>
              </w:rPr>
            </w:pPr>
            <w:r>
              <w:rPr>
                <w:sz w:val="28"/>
                <w:szCs w:val="28"/>
                <w:lang w:eastAsia="ru-RU"/>
              </w:rPr>
              <w:t>2017-2018</w:t>
            </w:r>
          </w:p>
        </w:tc>
        <w:tc>
          <w:tcPr>
            <w:tcW w:w="1984" w:type="dxa"/>
            <w:tcBorders>
              <w:top w:val="outset" w:sz="6" w:space="0" w:color="auto"/>
              <w:left w:val="outset" w:sz="6" w:space="0" w:color="auto"/>
              <w:bottom w:val="outset" w:sz="6" w:space="0" w:color="auto"/>
              <w:right w:val="outset" w:sz="6" w:space="0" w:color="auto"/>
            </w:tcBorders>
          </w:tcPr>
          <w:p w:rsidR="00C5231E" w:rsidRDefault="00644CD1" w:rsidP="00F050FC">
            <w:pPr>
              <w:spacing w:before="100" w:beforeAutospacing="1" w:after="100" w:afterAutospacing="1"/>
              <w:jc w:val="center"/>
              <w:rPr>
                <w:sz w:val="28"/>
                <w:szCs w:val="28"/>
                <w:lang w:eastAsia="ru-RU"/>
              </w:rPr>
            </w:pPr>
            <w:r>
              <w:rPr>
                <w:sz w:val="28"/>
                <w:szCs w:val="28"/>
                <w:lang w:eastAsia="ru-RU"/>
              </w:rPr>
              <w:t>4</w:t>
            </w:r>
          </w:p>
        </w:tc>
        <w:tc>
          <w:tcPr>
            <w:tcW w:w="1843" w:type="dxa"/>
            <w:tcBorders>
              <w:top w:val="outset" w:sz="6" w:space="0" w:color="auto"/>
              <w:left w:val="outset" w:sz="6" w:space="0" w:color="auto"/>
              <w:bottom w:val="outset" w:sz="6" w:space="0" w:color="auto"/>
              <w:right w:val="outset" w:sz="6" w:space="0" w:color="auto"/>
            </w:tcBorders>
          </w:tcPr>
          <w:p w:rsidR="00C5231E" w:rsidRDefault="00C5231E" w:rsidP="00F050FC">
            <w:pPr>
              <w:spacing w:before="100" w:beforeAutospacing="1" w:after="100" w:afterAutospacing="1"/>
              <w:jc w:val="center"/>
              <w:rPr>
                <w:sz w:val="28"/>
                <w:szCs w:val="28"/>
                <w:lang w:eastAsia="ru-RU"/>
              </w:rPr>
            </w:pPr>
            <w:r>
              <w:rPr>
                <w:sz w:val="28"/>
                <w:szCs w:val="28"/>
                <w:lang w:eastAsia="ru-RU"/>
              </w:rPr>
              <w:t>4</w:t>
            </w:r>
          </w:p>
        </w:tc>
        <w:tc>
          <w:tcPr>
            <w:tcW w:w="1701" w:type="dxa"/>
            <w:tcBorders>
              <w:top w:val="outset" w:sz="6" w:space="0" w:color="auto"/>
              <w:left w:val="outset" w:sz="6" w:space="0" w:color="auto"/>
              <w:bottom w:val="outset" w:sz="6" w:space="0" w:color="auto"/>
              <w:right w:val="outset" w:sz="6" w:space="0" w:color="auto"/>
            </w:tcBorders>
          </w:tcPr>
          <w:p w:rsidR="00C5231E" w:rsidRPr="004958C4" w:rsidRDefault="00C5231E" w:rsidP="00F050FC">
            <w:pPr>
              <w:spacing w:before="100" w:beforeAutospacing="1" w:after="100" w:afterAutospacing="1"/>
              <w:jc w:val="center"/>
              <w:rPr>
                <w:sz w:val="28"/>
                <w:szCs w:val="28"/>
                <w:lang w:eastAsia="ru-RU"/>
              </w:rPr>
            </w:pPr>
            <w:r>
              <w:rPr>
                <w:sz w:val="28"/>
                <w:szCs w:val="28"/>
                <w:lang w:eastAsia="ru-RU"/>
              </w:rPr>
              <w:t>4</w:t>
            </w:r>
          </w:p>
        </w:tc>
        <w:tc>
          <w:tcPr>
            <w:tcW w:w="2127" w:type="dxa"/>
            <w:tcBorders>
              <w:top w:val="outset" w:sz="6" w:space="0" w:color="auto"/>
              <w:left w:val="outset" w:sz="6" w:space="0" w:color="auto"/>
              <w:bottom w:val="outset" w:sz="6" w:space="0" w:color="auto"/>
              <w:right w:val="outset" w:sz="6" w:space="0" w:color="auto"/>
            </w:tcBorders>
          </w:tcPr>
          <w:p w:rsidR="00C5231E" w:rsidRDefault="00644CD1" w:rsidP="00F050FC">
            <w:pPr>
              <w:spacing w:before="100" w:beforeAutospacing="1" w:after="100" w:afterAutospacing="1"/>
              <w:jc w:val="center"/>
              <w:rPr>
                <w:sz w:val="28"/>
                <w:szCs w:val="28"/>
                <w:lang w:eastAsia="ru-RU"/>
              </w:rPr>
            </w:pPr>
            <w:r>
              <w:rPr>
                <w:sz w:val="28"/>
                <w:szCs w:val="28"/>
                <w:lang w:eastAsia="ru-RU"/>
              </w:rPr>
              <w:t>4</w:t>
            </w:r>
          </w:p>
        </w:tc>
        <w:tc>
          <w:tcPr>
            <w:tcW w:w="1843" w:type="dxa"/>
            <w:tcBorders>
              <w:left w:val="outset" w:sz="6" w:space="0" w:color="auto"/>
              <w:right w:val="outset" w:sz="6" w:space="0" w:color="auto"/>
            </w:tcBorders>
          </w:tcPr>
          <w:p w:rsidR="00C5231E" w:rsidRPr="004958C4" w:rsidRDefault="00C5231E" w:rsidP="00F050FC">
            <w:pPr>
              <w:spacing w:before="100" w:beforeAutospacing="1" w:after="100" w:afterAutospacing="1"/>
              <w:jc w:val="center"/>
              <w:rPr>
                <w:sz w:val="28"/>
                <w:szCs w:val="28"/>
                <w:lang w:eastAsia="ru-RU"/>
              </w:rPr>
            </w:pPr>
          </w:p>
        </w:tc>
        <w:tc>
          <w:tcPr>
            <w:tcW w:w="2409" w:type="dxa"/>
            <w:tcBorders>
              <w:top w:val="outset" w:sz="6" w:space="0" w:color="auto"/>
              <w:left w:val="outset" w:sz="6" w:space="0" w:color="auto"/>
              <w:bottom w:val="outset" w:sz="6" w:space="0" w:color="auto"/>
              <w:right w:val="outset" w:sz="6" w:space="0" w:color="auto"/>
            </w:tcBorders>
          </w:tcPr>
          <w:p w:rsidR="00C5231E" w:rsidRPr="004958C4" w:rsidRDefault="00C5231E" w:rsidP="00F050FC">
            <w:pPr>
              <w:spacing w:before="100" w:beforeAutospacing="1" w:after="100" w:afterAutospacing="1"/>
              <w:jc w:val="center"/>
              <w:rPr>
                <w:sz w:val="28"/>
                <w:szCs w:val="28"/>
                <w:lang w:eastAsia="ru-RU"/>
              </w:rPr>
            </w:pPr>
            <w:r>
              <w:rPr>
                <w:sz w:val="28"/>
                <w:szCs w:val="28"/>
                <w:lang w:eastAsia="ru-RU"/>
              </w:rPr>
              <w:t>0</w:t>
            </w:r>
          </w:p>
        </w:tc>
      </w:tr>
      <w:tr w:rsidR="00C5231E" w:rsidRPr="004958C4" w:rsidTr="00C5231E">
        <w:trPr>
          <w:trHeight w:val="862"/>
          <w:tblCellSpacing w:w="0" w:type="dxa"/>
        </w:trPr>
        <w:tc>
          <w:tcPr>
            <w:tcW w:w="1843" w:type="dxa"/>
            <w:tcBorders>
              <w:top w:val="outset" w:sz="6" w:space="0" w:color="auto"/>
              <w:left w:val="outset" w:sz="6" w:space="0" w:color="auto"/>
              <w:bottom w:val="outset" w:sz="6" w:space="0" w:color="auto"/>
              <w:right w:val="outset" w:sz="6" w:space="0" w:color="auto"/>
            </w:tcBorders>
          </w:tcPr>
          <w:p w:rsidR="00C5231E" w:rsidRDefault="00C5231E" w:rsidP="00F050FC">
            <w:pPr>
              <w:spacing w:before="100" w:beforeAutospacing="1" w:after="100" w:afterAutospacing="1"/>
              <w:jc w:val="center"/>
              <w:rPr>
                <w:sz w:val="28"/>
                <w:szCs w:val="28"/>
                <w:lang w:eastAsia="ru-RU"/>
              </w:rPr>
            </w:pPr>
            <w:r>
              <w:rPr>
                <w:sz w:val="28"/>
                <w:szCs w:val="28"/>
                <w:lang w:eastAsia="ru-RU"/>
              </w:rPr>
              <w:t>2018-2019</w:t>
            </w:r>
          </w:p>
        </w:tc>
        <w:tc>
          <w:tcPr>
            <w:tcW w:w="1984" w:type="dxa"/>
            <w:tcBorders>
              <w:top w:val="outset" w:sz="6" w:space="0" w:color="auto"/>
              <w:left w:val="outset" w:sz="6" w:space="0" w:color="auto"/>
              <w:bottom w:val="outset" w:sz="6" w:space="0" w:color="auto"/>
              <w:right w:val="outset" w:sz="6" w:space="0" w:color="auto"/>
            </w:tcBorders>
          </w:tcPr>
          <w:p w:rsidR="00C5231E" w:rsidRDefault="00644CD1" w:rsidP="00F050FC">
            <w:pPr>
              <w:spacing w:before="100" w:beforeAutospacing="1" w:after="100" w:afterAutospacing="1"/>
              <w:jc w:val="center"/>
              <w:rPr>
                <w:sz w:val="28"/>
                <w:szCs w:val="28"/>
                <w:lang w:eastAsia="ru-RU"/>
              </w:rPr>
            </w:pPr>
            <w:r>
              <w:rPr>
                <w:sz w:val="28"/>
                <w:szCs w:val="28"/>
                <w:lang w:eastAsia="ru-RU"/>
              </w:rPr>
              <w:t>9</w:t>
            </w:r>
          </w:p>
        </w:tc>
        <w:tc>
          <w:tcPr>
            <w:tcW w:w="1843" w:type="dxa"/>
            <w:tcBorders>
              <w:top w:val="outset" w:sz="6" w:space="0" w:color="auto"/>
              <w:left w:val="outset" w:sz="6" w:space="0" w:color="auto"/>
              <w:bottom w:val="outset" w:sz="6" w:space="0" w:color="auto"/>
              <w:right w:val="outset" w:sz="6" w:space="0" w:color="auto"/>
            </w:tcBorders>
          </w:tcPr>
          <w:p w:rsidR="00C5231E" w:rsidRDefault="00644CD1" w:rsidP="00F050FC">
            <w:pPr>
              <w:spacing w:before="100" w:beforeAutospacing="1" w:after="100" w:afterAutospacing="1"/>
              <w:jc w:val="center"/>
              <w:rPr>
                <w:sz w:val="28"/>
                <w:szCs w:val="28"/>
                <w:lang w:eastAsia="ru-RU"/>
              </w:rPr>
            </w:pPr>
            <w:r>
              <w:rPr>
                <w:sz w:val="28"/>
                <w:szCs w:val="28"/>
                <w:lang w:eastAsia="ru-RU"/>
              </w:rPr>
              <w:t>9</w:t>
            </w:r>
          </w:p>
        </w:tc>
        <w:tc>
          <w:tcPr>
            <w:tcW w:w="1701" w:type="dxa"/>
            <w:tcBorders>
              <w:top w:val="outset" w:sz="6" w:space="0" w:color="auto"/>
              <w:left w:val="outset" w:sz="6" w:space="0" w:color="auto"/>
              <w:bottom w:val="outset" w:sz="6" w:space="0" w:color="auto"/>
              <w:right w:val="outset" w:sz="6" w:space="0" w:color="auto"/>
            </w:tcBorders>
          </w:tcPr>
          <w:p w:rsidR="00C5231E" w:rsidRDefault="00644CD1" w:rsidP="00F050FC">
            <w:pPr>
              <w:spacing w:before="100" w:beforeAutospacing="1" w:after="100" w:afterAutospacing="1"/>
              <w:jc w:val="center"/>
              <w:rPr>
                <w:sz w:val="28"/>
                <w:szCs w:val="28"/>
                <w:lang w:eastAsia="ru-RU"/>
              </w:rPr>
            </w:pPr>
            <w:r>
              <w:rPr>
                <w:sz w:val="28"/>
                <w:szCs w:val="28"/>
                <w:lang w:eastAsia="ru-RU"/>
              </w:rPr>
              <w:t>9</w:t>
            </w:r>
          </w:p>
        </w:tc>
        <w:tc>
          <w:tcPr>
            <w:tcW w:w="2127" w:type="dxa"/>
            <w:tcBorders>
              <w:top w:val="outset" w:sz="6" w:space="0" w:color="auto"/>
              <w:left w:val="outset" w:sz="6" w:space="0" w:color="auto"/>
              <w:bottom w:val="outset" w:sz="6" w:space="0" w:color="auto"/>
              <w:right w:val="outset" w:sz="6" w:space="0" w:color="auto"/>
            </w:tcBorders>
          </w:tcPr>
          <w:p w:rsidR="00C5231E" w:rsidRDefault="00B01424" w:rsidP="00F050FC">
            <w:pPr>
              <w:spacing w:before="100" w:beforeAutospacing="1" w:after="100" w:afterAutospacing="1"/>
              <w:jc w:val="center"/>
              <w:rPr>
                <w:sz w:val="28"/>
                <w:szCs w:val="28"/>
                <w:lang w:eastAsia="ru-RU"/>
              </w:rPr>
            </w:pPr>
            <w:r>
              <w:rPr>
                <w:sz w:val="28"/>
                <w:szCs w:val="28"/>
                <w:lang w:eastAsia="ru-RU"/>
              </w:rPr>
              <w:t>4</w:t>
            </w:r>
          </w:p>
        </w:tc>
        <w:tc>
          <w:tcPr>
            <w:tcW w:w="1843" w:type="dxa"/>
            <w:tcBorders>
              <w:left w:val="outset" w:sz="6" w:space="0" w:color="auto"/>
              <w:bottom w:val="outset" w:sz="6" w:space="0" w:color="auto"/>
              <w:right w:val="outset" w:sz="6" w:space="0" w:color="auto"/>
            </w:tcBorders>
          </w:tcPr>
          <w:p w:rsidR="00C5231E" w:rsidRPr="004958C4" w:rsidRDefault="00C5231E" w:rsidP="00F050FC">
            <w:pPr>
              <w:spacing w:before="100" w:beforeAutospacing="1" w:after="100" w:afterAutospacing="1"/>
              <w:jc w:val="center"/>
              <w:rPr>
                <w:sz w:val="28"/>
                <w:szCs w:val="28"/>
                <w:lang w:eastAsia="ru-RU"/>
              </w:rPr>
            </w:pPr>
          </w:p>
        </w:tc>
        <w:tc>
          <w:tcPr>
            <w:tcW w:w="2409" w:type="dxa"/>
            <w:tcBorders>
              <w:top w:val="outset" w:sz="6" w:space="0" w:color="auto"/>
              <w:left w:val="outset" w:sz="6" w:space="0" w:color="auto"/>
              <w:bottom w:val="outset" w:sz="6" w:space="0" w:color="auto"/>
              <w:right w:val="outset" w:sz="6" w:space="0" w:color="auto"/>
            </w:tcBorders>
          </w:tcPr>
          <w:p w:rsidR="00C5231E" w:rsidRDefault="00B01424" w:rsidP="00F050FC">
            <w:pPr>
              <w:spacing w:before="100" w:beforeAutospacing="1" w:after="100" w:afterAutospacing="1"/>
              <w:jc w:val="center"/>
              <w:rPr>
                <w:sz w:val="28"/>
                <w:szCs w:val="28"/>
                <w:lang w:eastAsia="ru-RU"/>
              </w:rPr>
            </w:pPr>
            <w:r>
              <w:rPr>
                <w:sz w:val="28"/>
                <w:szCs w:val="28"/>
                <w:lang w:eastAsia="ru-RU"/>
              </w:rPr>
              <w:t>0</w:t>
            </w:r>
          </w:p>
        </w:tc>
      </w:tr>
    </w:tbl>
    <w:p w:rsidR="007C3B80" w:rsidRPr="004958C4" w:rsidRDefault="007C3B80" w:rsidP="00E05100">
      <w:pPr>
        <w:pStyle w:val="a6"/>
        <w:numPr>
          <w:ilvl w:val="0"/>
          <w:numId w:val="7"/>
        </w:numPr>
        <w:suppressAutoHyphens w:val="0"/>
        <w:spacing w:before="100" w:beforeAutospacing="1" w:after="100" w:afterAutospacing="1"/>
        <w:rPr>
          <w:sz w:val="28"/>
          <w:szCs w:val="28"/>
          <w:lang w:eastAsia="ru-RU"/>
        </w:rPr>
      </w:pPr>
      <w:r w:rsidRPr="004958C4">
        <w:rPr>
          <w:sz w:val="28"/>
          <w:szCs w:val="28"/>
          <w:lang w:eastAsia="ru-RU"/>
        </w:rPr>
        <w:t>В основной период при сдаче ЕГЭ по русскому языку</w:t>
      </w:r>
      <w:r w:rsidR="00FE4CE2">
        <w:rPr>
          <w:sz w:val="28"/>
          <w:szCs w:val="28"/>
          <w:lang w:eastAsia="ru-RU"/>
        </w:rPr>
        <w:t xml:space="preserve"> и математике </w:t>
      </w:r>
      <w:r w:rsidR="00644CD1">
        <w:rPr>
          <w:sz w:val="28"/>
          <w:szCs w:val="28"/>
          <w:lang w:eastAsia="ru-RU"/>
        </w:rPr>
        <w:t>все учащиеся 11</w:t>
      </w:r>
      <w:r w:rsidRPr="004958C4">
        <w:rPr>
          <w:sz w:val="28"/>
          <w:szCs w:val="28"/>
          <w:lang w:eastAsia="ru-RU"/>
        </w:rPr>
        <w:t xml:space="preserve"> класса преодолели минимальный порог и успешно сдали экзамены. </w:t>
      </w:r>
      <w:r w:rsidR="00FE4CE2">
        <w:rPr>
          <w:sz w:val="28"/>
          <w:szCs w:val="28"/>
          <w:lang w:eastAsia="ru-RU"/>
        </w:rPr>
        <w:t xml:space="preserve">Все выпускники 11 класса получают аттестаты </w:t>
      </w:r>
      <w:r w:rsidR="00010185">
        <w:rPr>
          <w:sz w:val="28"/>
          <w:szCs w:val="28"/>
          <w:lang w:eastAsia="ru-RU"/>
        </w:rPr>
        <w:t>о</w:t>
      </w:r>
      <w:r w:rsidR="00644CD1">
        <w:rPr>
          <w:sz w:val="28"/>
          <w:szCs w:val="28"/>
          <w:lang w:eastAsia="ru-RU"/>
        </w:rPr>
        <w:t xml:space="preserve"> среднем</w:t>
      </w:r>
      <w:r w:rsidR="00FE4CE2">
        <w:rPr>
          <w:sz w:val="28"/>
          <w:szCs w:val="28"/>
          <w:lang w:eastAsia="ru-RU"/>
        </w:rPr>
        <w:t xml:space="preserve"> общем образовании</w:t>
      </w:r>
      <w:r w:rsidR="00DC3087">
        <w:rPr>
          <w:sz w:val="28"/>
          <w:szCs w:val="28"/>
          <w:lang w:eastAsia="ru-RU"/>
        </w:rPr>
        <w:t xml:space="preserve">. </w:t>
      </w:r>
    </w:p>
    <w:p w:rsidR="007C3B80" w:rsidRPr="004958C4" w:rsidRDefault="00644CD1" w:rsidP="00E05100">
      <w:pPr>
        <w:pStyle w:val="a6"/>
        <w:numPr>
          <w:ilvl w:val="0"/>
          <w:numId w:val="7"/>
        </w:numPr>
        <w:suppressAutoHyphens w:val="0"/>
        <w:spacing w:before="100" w:beforeAutospacing="1" w:after="100" w:afterAutospacing="1"/>
        <w:rPr>
          <w:sz w:val="28"/>
          <w:szCs w:val="28"/>
          <w:lang w:eastAsia="ru-RU"/>
        </w:rPr>
      </w:pPr>
      <w:r>
        <w:rPr>
          <w:sz w:val="28"/>
          <w:szCs w:val="28"/>
          <w:lang w:eastAsia="ru-RU"/>
        </w:rPr>
        <w:t xml:space="preserve">В 11 </w:t>
      </w:r>
      <w:r w:rsidR="007C3B80" w:rsidRPr="004958C4">
        <w:rPr>
          <w:sz w:val="28"/>
          <w:szCs w:val="28"/>
          <w:lang w:eastAsia="ru-RU"/>
        </w:rPr>
        <w:t>классе в формате ЕГЭ бы</w:t>
      </w:r>
      <w:r>
        <w:rPr>
          <w:sz w:val="28"/>
          <w:szCs w:val="28"/>
          <w:lang w:eastAsia="ru-RU"/>
        </w:rPr>
        <w:t>ли выбраны выпускниками 3</w:t>
      </w:r>
      <w:r w:rsidR="007C3B80" w:rsidRPr="004958C4">
        <w:rPr>
          <w:sz w:val="28"/>
          <w:szCs w:val="28"/>
          <w:lang w:eastAsia="ru-RU"/>
        </w:rPr>
        <w:t xml:space="preserve"> дисциплин</w:t>
      </w:r>
      <w:r>
        <w:rPr>
          <w:sz w:val="28"/>
          <w:szCs w:val="28"/>
          <w:lang w:eastAsia="ru-RU"/>
        </w:rPr>
        <w:t xml:space="preserve">ы </w:t>
      </w:r>
      <w:r w:rsidR="007C3B80" w:rsidRPr="004958C4">
        <w:rPr>
          <w:sz w:val="28"/>
          <w:szCs w:val="28"/>
          <w:lang w:eastAsia="ru-RU"/>
        </w:rPr>
        <w:t xml:space="preserve"> учебного плана, требующим высокого уровня самостоятельности, широты обобщения, эрудиции.  Разнообразие выбора экзаменов позволило выпускникам продемонстрировать их индивидуальные предпочтения, склонности и способности, будущие профессиональные намерения.</w:t>
      </w:r>
    </w:p>
    <w:p w:rsidR="004C33B8" w:rsidRDefault="004C33B8" w:rsidP="001605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eastAsia="ru-RU"/>
        </w:rPr>
      </w:pPr>
    </w:p>
    <w:p w:rsidR="001605A1" w:rsidRPr="00C31E6C" w:rsidRDefault="001605A1" w:rsidP="001605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roofErr w:type="gramStart"/>
      <w:r w:rsidRPr="00C31E6C">
        <w:rPr>
          <w:sz w:val="28"/>
          <w:szCs w:val="28"/>
        </w:rPr>
        <w:lastRenderedPageBreak/>
        <w:t>На конец</w:t>
      </w:r>
      <w:proofErr w:type="gramEnd"/>
      <w:r w:rsidRPr="00C31E6C">
        <w:rPr>
          <w:sz w:val="28"/>
          <w:szCs w:val="28"/>
        </w:rPr>
        <w:t xml:space="preserve"> 201</w:t>
      </w:r>
      <w:r w:rsidR="00C5231E">
        <w:rPr>
          <w:sz w:val="28"/>
          <w:szCs w:val="28"/>
        </w:rPr>
        <w:t>8</w:t>
      </w:r>
      <w:r w:rsidRPr="00C31E6C">
        <w:rPr>
          <w:sz w:val="28"/>
          <w:szCs w:val="28"/>
        </w:rPr>
        <w:t>-1</w:t>
      </w:r>
      <w:r w:rsidR="00C5231E">
        <w:rPr>
          <w:sz w:val="28"/>
          <w:szCs w:val="28"/>
        </w:rPr>
        <w:t>9</w:t>
      </w:r>
      <w:r w:rsidRPr="00C31E6C">
        <w:rPr>
          <w:sz w:val="28"/>
          <w:szCs w:val="28"/>
        </w:rPr>
        <w:t xml:space="preserve"> учебного года в 11</w:t>
      </w:r>
      <w:r w:rsidR="00DC3087">
        <w:rPr>
          <w:sz w:val="28"/>
          <w:szCs w:val="28"/>
        </w:rPr>
        <w:t>-ом</w:t>
      </w:r>
      <w:r w:rsidRPr="00C31E6C">
        <w:rPr>
          <w:sz w:val="28"/>
          <w:szCs w:val="28"/>
        </w:rPr>
        <w:t xml:space="preserve"> </w:t>
      </w:r>
      <w:r w:rsidR="001A58F9" w:rsidRPr="00C31E6C">
        <w:rPr>
          <w:sz w:val="28"/>
          <w:szCs w:val="28"/>
        </w:rPr>
        <w:t>класс</w:t>
      </w:r>
      <w:r w:rsidR="001A58F9">
        <w:rPr>
          <w:sz w:val="28"/>
          <w:szCs w:val="28"/>
        </w:rPr>
        <w:t>е</w:t>
      </w:r>
      <w:r w:rsidR="001A58F9" w:rsidRPr="00C31E6C">
        <w:rPr>
          <w:sz w:val="28"/>
          <w:szCs w:val="28"/>
        </w:rPr>
        <w:t xml:space="preserve"> обучалось</w:t>
      </w:r>
      <w:r w:rsidRPr="00C31E6C">
        <w:rPr>
          <w:sz w:val="28"/>
          <w:szCs w:val="28"/>
        </w:rPr>
        <w:t xml:space="preserve"> </w:t>
      </w:r>
      <w:r w:rsidR="00644CD1">
        <w:rPr>
          <w:sz w:val="28"/>
          <w:szCs w:val="28"/>
        </w:rPr>
        <w:t>9</w:t>
      </w:r>
      <w:r w:rsidRPr="00C31E6C">
        <w:rPr>
          <w:sz w:val="28"/>
          <w:szCs w:val="28"/>
        </w:rPr>
        <w:t xml:space="preserve"> выпускник</w:t>
      </w:r>
      <w:r w:rsidR="00B647BD">
        <w:rPr>
          <w:sz w:val="28"/>
          <w:szCs w:val="28"/>
        </w:rPr>
        <w:t>ов</w:t>
      </w:r>
      <w:r w:rsidRPr="00C31E6C">
        <w:rPr>
          <w:sz w:val="28"/>
          <w:szCs w:val="28"/>
        </w:rPr>
        <w:t>. Все учащиеся были допущены к государственной (итоговой) аттестации.</w:t>
      </w:r>
    </w:p>
    <w:p w:rsidR="001605A1" w:rsidRPr="00C31E6C" w:rsidRDefault="001605A1" w:rsidP="001605A1">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31E6C">
        <w:rPr>
          <w:sz w:val="28"/>
          <w:szCs w:val="28"/>
        </w:rPr>
        <w:tab/>
        <w:t xml:space="preserve"> В 20</w:t>
      </w:r>
      <w:r w:rsidR="00DC3087">
        <w:rPr>
          <w:sz w:val="28"/>
          <w:szCs w:val="28"/>
        </w:rPr>
        <w:t>1</w:t>
      </w:r>
      <w:r w:rsidR="00C5231E">
        <w:rPr>
          <w:sz w:val="28"/>
          <w:szCs w:val="28"/>
        </w:rPr>
        <w:t>9</w:t>
      </w:r>
      <w:r w:rsidRPr="00C31E6C">
        <w:rPr>
          <w:sz w:val="28"/>
          <w:szCs w:val="28"/>
        </w:rPr>
        <w:t xml:space="preserve"> учебном году учащиеся 11 класса сдавали все экзамены в форме Единого государственного экзамена: два обязательных экзамена (математика и русский язык), а также предметы по выбору. С целью подготовки к государственной итоговой аттестации   проведены ученические и родительские собрания по ознакомлению с нормативными документами проведения ЕГЭ, оформлен стенд по подготовке к сдаче ЕГЭ. Для отработки технологии проведения ЕГЭ, правил заполнения бланков для всех выпускников текущего года проведены диагностические контрольные работы по русскому языку, математике, физике, репетиционные экзамены по математике,  русскому языку, </w:t>
      </w:r>
      <w:r w:rsidR="00DC3087">
        <w:rPr>
          <w:sz w:val="28"/>
          <w:szCs w:val="28"/>
        </w:rPr>
        <w:t xml:space="preserve">Всероссийские проверочные работы по </w:t>
      </w:r>
      <w:r w:rsidRPr="00C31E6C">
        <w:rPr>
          <w:sz w:val="28"/>
          <w:szCs w:val="28"/>
        </w:rPr>
        <w:t>истории, биологии, химии, физике</w:t>
      </w:r>
      <w:r w:rsidR="00DC3087">
        <w:rPr>
          <w:sz w:val="28"/>
          <w:szCs w:val="28"/>
        </w:rPr>
        <w:t>, географии</w:t>
      </w:r>
      <w:r w:rsidR="00644CD1">
        <w:rPr>
          <w:sz w:val="28"/>
          <w:szCs w:val="28"/>
        </w:rPr>
        <w:t>, иностранному языку (английскому)</w:t>
      </w:r>
      <w:r w:rsidRPr="00C31E6C">
        <w:rPr>
          <w:sz w:val="28"/>
          <w:szCs w:val="28"/>
        </w:rPr>
        <w:t xml:space="preserve"> </w:t>
      </w:r>
    </w:p>
    <w:p w:rsidR="001605A1" w:rsidRPr="00C31E6C" w:rsidRDefault="001605A1" w:rsidP="001605A1">
      <w:pPr>
        <w:jc w:val="both"/>
        <w:rPr>
          <w:sz w:val="28"/>
          <w:szCs w:val="28"/>
        </w:rPr>
      </w:pPr>
      <w:r w:rsidRPr="00C31E6C">
        <w:rPr>
          <w:sz w:val="28"/>
          <w:szCs w:val="28"/>
        </w:rPr>
        <w:tab/>
        <w:t xml:space="preserve">Большое внимание уделялось защите персональных данных участников единого государственного экзамена. Принята система мер по защите персональных данных: изданы приказы, разработаны соответствующие положения, назначены ответственные, исключен неправомерный доступ к персональным данным. </w:t>
      </w:r>
    </w:p>
    <w:p w:rsidR="001605A1" w:rsidRDefault="001605A1" w:rsidP="001605A1">
      <w:pPr>
        <w:jc w:val="both"/>
        <w:rPr>
          <w:sz w:val="28"/>
          <w:szCs w:val="28"/>
        </w:rPr>
      </w:pPr>
      <w:r w:rsidRPr="00C31E6C">
        <w:rPr>
          <w:sz w:val="28"/>
          <w:szCs w:val="28"/>
        </w:rPr>
        <w:t>Весь колл</w:t>
      </w:r>
      <w:r w:rsidR="00644CD1">
        <w:rPr>
          <w:sz w:val="28"/>
          <w:szCs w:val="28"/>
        </w:rPr>
        <w:t>ектив работал согласно Плану подготовки к</w:t>
      </w:r>
      <w:r w:rsidRPr="00C31E6C">
        <w:rPr>
          <w:sz w:val="28"/>
          <w:szCs w:val="28"/>
        </w:rPr>
        <w:t xml:space="preserve"> ЕГЭ.</w:t>
      </w:r>
    </w:p>
    <w:p w:rsidR="00CF576B" w:rsidRPr="00C31E6C" w:rsidRDefault="00CF576B" w:rsidP="001605A1">
      <w:pPr>
        <w:jc w:val="both"/>
        <w:rPr>
          <w:sz w:val="28"/>
          <w:szCs w:val="28"/>
        </w:rPr>
      </w:pPr>
      <w:r w:rsidRPr="00CF576B">
        <w:rPr>
          <w:sz w:val="28"/>
          <w:szCs w:val="28"/>
        </w:rPr>
        <w:lastRenderedPageBreak/>
        <w:drawing>
          <wp:inline distT="0" distB="0" distL="0" distR="0">
            <wp:extent cx="8924925" cy="4343400"/>
            <wp:effectExtent l="19050" t="0" r="9525" b="0"/>
            <wp:docPr id="61" name="Диаграмма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CF576B" w:rsidRDefault="00CF576B" w:rsidP="00DC3087">
      <w:pPr>
        <w:pStyle w:val="a3"/>
        <w:shd w:val="clear" w:color="auto" w:fill="FFFFFF"/>
        <w:spacing w:before="150" w:beforeAutospacing="0" w:after="150" w:afterAutospacing="0" w:line="315" w:lineRule="atLeast"/>
        <w:rPr>
          <w:rFonts w:ascii="Tahoma" w:hAnsi="Tahoma" w:cs="Tahoma"/>
          <w:color w:val="5B5B5B"/>
          <w:sz w:val="21"/>
          <w:szCs w:val="21"/>
        </w:rPr>
      </w:pPr>
    </w:p>
    <w:p w:rsidR="00CF576B" w:rsidRDefault="00CF576B" w:rsidP="00DC3087">
      <w:pPr>
        <w:pStyle w:val="a3"/>
        <w:shd w:val="clear" w:color="auto" w:fill="FFFFFF"/>
        <w:spacing w:before="150" w:beforeAutospacing="0" w:after="150" w:afterAutospacing="0" w:line="315" w:lineRule="atLeast"/>
        <w:rPr>
          <w:rFonts w:ascii="Tahoma" w:hAnsi="Tahoma" w:cs="Tahoma"/>
          <w:color w:val="5B5B5B"/>
          <w:sz w:val="21"/>
          <w:szCs w:val="21"/>
        </w:rPr>
      </w:pPr>
    </w:p>
    <w:p w:rsidR="00C31E6C" w:rsidRDefault="00324742" w:rsidP="00DC3087">
      <w:pPr>
        <w:pStyle w:val="a3"/>
        <w:shd w:val="clear" w:color="auto" w:fill="FFFFFF"/>
        <w:spacing w:before="150" w:beforeAutospacing="0" w:after="150" w:afterAutospacing="0" w:line="315" w:lineRule="atLeast"/>
        <w:rPr>
          <w:sz w:val="28"/>
          <w:szCs w:val="28"/>
        </w:rPr>
      </w:pPr>
      <w:r>
        <w:rPr>
          <w:rFonts w:ascii="Tahoma" w:hAnsi="Tahoma" w:cs="Tahoma"/>
          <w:color w:val="5B5B5B"/>
          <w:sz w:val="21"/>
          <w:szCs w:val="21"/>
        </w:rPr>
        <w:t> </w:t>
      </w:r>
      <w:r w:rsidR="00CF576B">
        <w:rPr>
          <w:sz w:val="28"/>
          <w:szCs w:val="28"/>
        </w:rPr>
        <w:t>Из анализа выбора обучающими</w:t>
      </w:r>
      <w:r w:rsidR="00C31E6C" w:rsidRPr="00C31E6C">
        <w:rPr>
          <w:sz w:val="28"/>
          <w:szCs w:val="28"/>
        </w:rPr>
        <w:t xml:space="preserve">ся </w:t>
      </w:r>
      <w:r w:rsidR="00CF576B">
        <w:rPr>
          <w:sz w:val="28"/>
          <w:szCs w:val="28"/>
        </w:rPr>
        <w:t xml:space="preserve">предметов по выбору </w:t>
      </w:r>
      <w:r w:rsidR="00C31E6C" w:rsidRPr="00C31E6C">
        <w:rPr>
          <w:sz w:val="28"/>
          <w:szCs w:val="28"/>
        </w:rPr>
        <w:t xml:space="preserve"> видно, что </w:t>
      </w:r>
      <w:r w:rsidR="006769F3">
        <w:rPr>
          <w:sz w:val="28"/>
          <w:szCs w:val="28"/>
        </w:rPr>
        <w:t xml:space="preserve">в </w:t>
      </w:r>
      <w:proofErr w:type="gramStart"/>
      <w:r w:rsidR="00C31E6C" w:rsidRPr="00C31E6C">
        <w:rPr>
          <w:sz w:val="28"/>
          <w:szCs w:val="28"/>
        </w:rPr>
        <w:t>приоритет</w:t>
      </w:r>
      <w:r w:rsidR="006769F3">
        <w:rPr>
          <w:sz w:val="28"/>
          <w:szCs w:val="28"/>
        </w:rPr>
        <w:t>е</w:t>
      </w:r>
      <w:r w:rsidR="00C31E6C" w:rsidRPr="00C31E6C">
        <w:rPr>
          <w:sz w:val="28"/>
          <w:szCs w:val="28"/>
        </w:rPr>
        <w:t xml:space="preserve"> на</w:t>
      </w:r>
      <w:proofErr w:type="gramEnd"/>
      <w:r w:rsidR="00C31E6C" w:rsidRPr="00C31E6C">
        <w:rPr>
          <w:sz w:val="28"/>
          <w:szCs w:val="28"/>
        </w:rPr>
        <w:t xml:space="preserve"> сегодняшний день</w:t>
      </w:r>
      <w:r w:rsidR="00644CD1">
        <w:rPr>
          <w:sz w:val="28"/>
          <w:szCs w:val="28"/>
        </w:rPr>
        <w:t xml:space="preserve"> остаются </w:t>
      </w:r>
      <w:r w:rsidR="00C31E6C" w:rsidRPr="00C31E6C">
        <w:rPr>
          <w:sz w:val="28"/>
          <w:szCs w:val="28"/>
        </w:rPr>
        <w:t xml:space="preserve"> </w:t>
      </w:r>
      <w:r w:rsidR="006769F3">
        <w:rPr>
          <w:sz w:val="28"/>
          <w:szCs w:val="28"/>
        </w:rPr>
        <w:t>обществознани</w:t>
      </w:r>
      <w:r w:rsidR="00644CD1">
        <w:rPr>
          <w:sz w:val="28"/>
          <w:szCs w:val="28"/>
        </w:rPr>
        <w:t xml:space="preserve">е и </w:t>
      </w:r>
      <w:r w:rsidR="006769F3">
        <w:rPr>
          <w:sz w:val="28"/>
          <w:szCs w:val="28"/>
        </w:rPr>
        <w:t xml:space="preserve"> </w:t>
      </w:r>
      <w:r w:rsidR="00644CD1">
        <w:rPr>
          <w:sz w:val="28"/>
          <w:szCs w:val="28"/>
        </w:rPr>
        <w:t>физика</w:t>
      </w:r>
      <w:r w:rsidR="00C31E6C" w:rsidRPr="00C31E6C">
        <w:rPr>
          <w:sz w:val="28"/>
          <w:szCs w:val="28"/>
        </w:rPr>
        <w:t>.</w:t>
      </w:r>
    </w:p>
    <w:p w:rsidR="0061325E" w:rsidRDefault="0061325E" w:rsidP="00DC3087">
      <w:pPr>
        <w:pStyle w:val="a3"/>
        <w:shd w:val="clear" w:color="auto" w:fill="FFFFFF"/>
        <w:spacing w:before="150" w:beforeAutospacing="0" w:after="150" w:afterAutospacing="0" w:line="315" w:lineRule="atLeast"/>
        <w:rPr>
          <w:sz w:val="28"/>
          <w:szCs w:val="28"/>
        </w:rPr>
      </w:pPr>
    </w:p>
    <w:tbl>
      <w:tblPr>
        <w:tblW w:w="14360"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51"/>
        <w:gridCol w:w="2550"/>
        <w:gridCol w:w="2782"/>
        <w:gridCol w:w="2781"/>
        <w:gridCol w:w="2596"/>
      </w:tblGrid>
      <w:tr w:rsidR="004E2696" w:rsidRPr="00BF7CC7" w:rsidTr="004E2696">
        <w:trPr>
          <w:trHeight w:val="510"/>
        </w:trPr>
        <w:tc>
          <w:tcPr>
            <w:tcW w:w="3651" w:type="dxa"/>
            <w:shd w:val="clear" w:color="auto" w:fill="auto"/>
            <w:noWrap/>
            <w:vAlign w:val="bottom"/>
            <w:hideMark/>
          </w:tcPr>
          <w:p w:rsidR="004E2696" w:rsidRPr="00C10C34" w:rsidRDefault="004E2696" w:rsidP="004E2696">
            <w:pPr>
              <w:suppressAutoHyphens w:val="0"/>
              <w:rPr>
                <w:rFonts w:ascii="Arial CYR" w:hAnsi="Arial CYR" w:cs="Arial CYR"/>
                <w:sz w:val="32"/>
                <w:szCs w:val="32"/>
                <w:lang w:eastAsia="ru-RU"/>
              </w:rPr>
            </w:pPr>
            <w:r w:rsidRPr="00C10C34">
              <w:rPr>
                <w:rFonts w:ascii="Arial CYR" w:hAnsi="Arial CYR" w:cs="Arial CYR"/>
                <w:sz w:val="32"/>
                <w:szCs w:val="32"/>
                <w:lang w:eastAsia="ru-RU"/>
              </w:rPr>
              <w:lastRenderedPageBreak/>
              <w:t> </w:t>
            </w:r>
          </w:p>
        </w:tc>
        <w:tc>
          <w:tcPr>
            <w:tcW w:w="2550" w:type="dxa"/>
            <w:shd w:val="clear" w:color="auto" w:fill="auto"/>
            <w:hideMark/>
          </w:tcPr>
          <w:p w:rsidR="004E2696" w:rsidRPr="00663D57" w:rsidRDefault="004E2696" w:rsidP="004E2696">
            <w:pPr>
              <w:jc w:val="center"/>
              <w:rPr>
                <w:sz w:val="28"/>
                <w:szCs w:val="28"/>
              </w:rPr>
            </w:pPr>
            <w:r w:rsidRPr="00663D57">
              <w:rPr>
                <w:sz w:val="28"/>
                <w:szCs w:val="28"/>
              </w:rPr>
              <w:t>МАОУ СОШ №4  2016 учебный год</w:t>
            </w:r>
          </w:p>
        </w:tc>
        <w:tc>
          <w:tcPr>
            <w:tcW w:w="2782" w:type="dxa"/>
            <w:shd w:val="clear" w:color="auto" w:fill="auto"/>
            <w:hideMark/>
          </w:tcPr>
          <w:p w:rsidR="004E2696" w:rsidRDefault="004E2696" w:rsidP="004E2696">
            <w:pPr>
              <w:jc w:val="center"/>
              <w:rPr>
                <w:sz w:val="28"/>
                <w:szCs w:val="28"/>
              </w:rPr>
            </w:pPr>
            <w:r w:rsidRPr="00663D57">
              <w:rPr>
                <w:sz w:val="28"/>
                <w:szCs w:val="28"/>
              </w:rPr>
              <w:t xml:space="preserve">МАОУ СОШ №4  </w:t>
            </w:r>
          </w:p>
          <w:p w:rsidR="004E2696" w:rsidRPr="00663D57" w:rsidRDefault="004E2696" w:rsidP="004E2696">
            <w:pPr>
              <w:jc w:val="center"/>
              <w:rPr>
                <w:sz w:val="28"/>
                <w:szCs w:val="28"/>
              </w:rPr>
            </w:pPr>
            <w:r w:rsidRPr="00663D57">
              <w:rPr>
                <w:sz w:val="28"/>
                <w:szCs w:val="28"/>
              </w:rPr>
              <w:t>2017 учебный год</w:t>
            </w:r>
          </w:p>
        </w:tc>
        <w:tc>
          <w:tcPr>
            <w:tcW w:w="2781" w:type="dxa"/>
            <w:shd w:val="clear" w:color="auto" w:fill="auto"/>
            <w:hideMark/>
          </w:tcPr>
          <w:p w:rsidR="004E2696" w:rsidRDefault="004E2696" w:rsidP="004E2696">
            <w:pPr>
              <w:jc w:val="center"/>
              <w:rPr>
                <w:sz w:val="28"/>
                <w:szCs w:val="28"/>
              </w:rPr>
            </w:pPr>
            <w:r w:rsidRPr="00663D57">
              <w:rPr>
                <w:sz w:val="28"/>
                <w:szCs w:val="28"/>
              </w:rPr>
              <w:t xml:space="preserve">МАОУ СОШ №4 </w:t>
            </w:r>
          </w:p>
          <w:p w:rsidR="004E2696" w:rsidRPr="00663D57" w:rsidRDefault="004E2696" w:rsidP="004E2696">
            <w:pPr>
              <w:jc w:val="center"/>
              <w:rPr>
                <w:sz w:val="28"/>
                <w:szCs w:val="28"/>
              </w:rPr>
            </w:pPr>
            <w:r w:rsidRPr="00663D57">
              <w:rPr>
                <w:sz w:val="28"/>
                <w:szCs w:val="28"/>
              </w:rPr>
              <w:t>2018 учебный год</w:t>
            </w:r>
          </w:p>
        </w:tc>
        <w:tc>
          <w:tcPr>
            <w:tcW w:w="2596" w:type="dxa"/>
          </w:tcPr>
          <w:p w:rsidR="004E2696" w:rsidRDefault="004E2696" w:rsidP="004E2696">
            <w:pPr>
              <w:jc w:val="center"/>
              <w:rPr>
                <w:sz w:val="28"/>
                <w:szCs w:val="28"/>
              </w:rPr>
            </w:pPr>
            <w:r w:rsidRPr="00663D57">
              <w:rPr>
                <w:sz w:val="28"/>
                <w:szCs w:val="28"/>
              </w:rPr>
              <w:t xml:space="preserve">МАОУ СОШ №4 </w:t>
            </w:r>
          </w:p>
          <w:p w:rsidR="004E2696" w:rsidRPr="00663D57" w:rsidRDefault="004E2696" w:rsidP="004E2696">
            <w:pPr>
              <w:jc w:val="center"/>
              <w:rPr>
                <w:sz w:val="28"/>
                <w:szCs w:val="28"/>
              </w:rPr>
            </w:pPr>
            <w:r w:rsidRPr="00663D57">
              <w:rPr>
                <w:sz w:val="28"/>
                <w:szCs w:val="28"/>
              </w:rPr>
              <w:t>201</w:t>
            </w:r>
            <w:r>
              <w:rPr>
                <w:sz w:val="28"/>
                <w:szCs w:val="28"/>
              </w:rPr>
              <w:t>9</w:t>
            </w:r>
            <w:r w:rsidRPr="00663D57">
              <w:rPr>
                <w:sz w:val="28"/>
                <w:szCs w:val="28"/>
              </w:rPr>
              <w:t xml:space="preserve"> учебный год</w:t>
            </w:r>
          </w:p>
        </w:tc>
      </w:tr>
      <w:tr w:rsidR="004E2696" w:rsidRPr="00BF7CC7" w:rsidTr="004E2696">
        <w:trPr>
          <w:trHeight w:val="255"/>
        </w:trPr>
        <w:tc>
          <w:tcPr>
            <w:tcW w:w="3651" w:type="dxa"/>
            <w:shd w:val="clear" w:color="auto" w:fill="auto"/>
            <w:hideMark/>
          </w:tcPr>
          <w:p w:rsidR="004E2696" w:rsidRPr="00C10C34" w:rsidRDefault="004E2696" w:rsidP="004E2696">
            <w:pPr>
              <w:suppressAutoHyphens w:val="0"/>
              <w:rPr>
                <w:sz w:val="32"/>
                <w:szCs w:val="32"/>
                <w:lang w:eastAsia="ru-RU"/>
              </w:rPr>
            </w:pPr>
            <w:r w:rsidRPr="00C10C34">
              <w:rPr>
                <w:sz w:val="32"/>
                <w:szCs w:val="32"/>
                <w:lang w:eastAsia="ru-RU"/>
              </w:rPr>
              <w:t>Русский  язык</w:t>
            </w:r>
          </w:p>
        </w:tc>
        <w:tc>
          <w:tcPr>
            <w:tcW w:w="2550" w:type="dxa"/>
            <w:shd w:val="clear" w:color="auto" w:fill="auto"/>
            <w:hideMark/>
          </w:tcPr>
          <w:p w:rsidR="004E2696" w:rsidRPr="00663D57" w:rsidRDefault="00CF576B" w:rsidP="004E2696">
            <w:pPr>
              <w:jc w:val="center"/>
              <w:rPr>
                <w:sz w:val="28"/>
                <w:szCs w:val="28"/>
              </w:rPr>
            </w:pPr>
            <w:r>
              <w:rPr>
                <w:sz w:val="28"/>
                <w:szCs w:val="28"/>
              </w:rPr>
              <w:t>9</w:t>
            </w:r>
          </w:p>
        </w:tc>
        <w:tc>
          <w:tcPr>
            <w:tcW w:w="2782" w:type="dxa"/>
            <w:shd w:val="clear" w:color="auto" w:fill="auto"/>
            <w:hideMark/>
          </w:tcPr>
          <w:p w:rsidR="004E2696" w:rsidRPr="00663D57" w:rsidRDefault="005A249B" w:rsidP="004E2696">
            <w:pPr>
              <w:jc w:val="center"/>
              <w:rPr>
                <w:sz w:val="28"/>
                <w:szCs w:val="28"/>
              </w:rPr>
            </w:pPr>
            <w:r>
              <w:rPr>
                <w:sz w:val="28"/>
                <w:szCs w:val="28"/>
              </w:rPr>
              <w:t>7</w:t>
            </w:r>
          </w:p>
        </w:tc>
        <w:tc>
          <w:tcPr>
            <w:tcW w:w="2781" w:type="dxa"/>
            <w:shd w:val="clear" w:color="auto" w:fill="FFFFFF" w:themeFill="background1"/>
            <w:hideMark/>
          </w:tcPr>
          <w:p w:rsidR="004E2696" w:rsidRPr="00663D57" w:rsidRDefault="005A249B" w:rsidP="004E2696">
            <w:pPr>
              <w:jc w:val="center"/>
              <w:rPr>
                <w:sz w:val="28"/>
                <w:szCs w:val="28"/>
              </w:rPr>
            </w:pPr>
            <w:r>
              <w:rPr>
                <w:sz w:val="28"/>
                <w:szCs w:val="28"/>
              </w:rPr>
              <w:t>4</w:t>
            </w:r>
          </w:p>
        </w:tc>
        <w:tc>
          <w:tcPr>
            <w:tcW w:w="2596" w:type="dxa"/>
            <w:shd w:val="clear" w:color="auto" w:fill="FFFFFF" w:themeFill="background1"/>
          </w:tcPr>
          <w:p w:rsidR="004E2696" w:rsidRPr="00663D57" w:rsidRDefault="004E2696" w:rsidP="004E2696">
            <w:pPr>
              <w:jc w:val="center"/>
              <w:rPr>
                <w:sz w:val="28"/>
                <w:szCs w:val="28"/>
              </w:rPr>
            </w:pPr>
            <w:r>
              <w:rPr>
                <w:sz w:val="28"/>
                <w:szCs w:val="28"/>
              </w:rPr>
              <w:t>9</w:t>
            </w:r>
          </w:p>
        </w:tc>
      </w:tr>
      <w:tr w:rsidR="004E2696" w:rsidRPr="00BF7CC7" w:rsidTr="004E2696">
        <w:trPr>
          <w:trHeight w:val="255"/>
        </w:trPr>
        <w:tc>
          <w:tcPr>
            <w:tcW w:w="3651" w:type="dxa"/>
            <w:shd w:val="clear" w:color="auto" w:fill="auto"/>
            <w:hideMark/>
          </w:tcPr>
          <w:p w:rsidR="004E2696" w:rsidRPr="00C10C34" w:rsidRDefault="004E2696" w:rsidP="004E2696">
            <w:pPr>
              <w:suppressAutoHyphens w:val="0"/>
              <w:rPr>
                <w:sz w:val="32"/>
                <w:szCs w:val="32"/>
                <w:lang w:eastAsia="ru-RU"/>
              </w:rPr>
            </w:pPr>
            <w:r w:rsidRPr="00C10C34">
              <w:rPr>
                <w:sz w:val="32"/>
                <w:szCs w:val="32"/>
                <w:lang w:eastAsia="ru-RU"/>
              </w:rPr>
              <w:t>Математика</w:t>
            </w:r>
          </w:p>
        </w:tc>
        <w:tc>
          <w:tcPr>
            <w:tcW w:w="2550" w:type="dxa"/>
            <w:shd w:val="clear" w:color="auto" w:fill="auto"/>
            <w:hideMark/>
          </w:tcPr>
          <w:p w:rsidR="004E2696" w:rsidRPr="00663D57" w:rsidRDefault="00CF576B" w:rsidP="004E2696">
            <w:pPr>
              <w:jc w:val="center"/>
              <w:rPr>
                <w:sz w:val="28"/>
                <w:szCs w:val="28"/>
              </w:rPr>
            </w:pPr>
            <w:r>
              <w:rPr>
                <w:sz w:val="28"/>
                <w:szCs w:val="28"/>
              </w:rPr>
              <w:t>9</w:t>
            </w:r>
          </w:p>
        </w:tc>
        <w:tc>
          <w:tcPr>
            <w:tcW w:w="2782" w:type="dxa"/>
            <w:shd w:val="clear" w:color="auto" w:fill="auto"/>
            <w:hideMark/>
          </w:tcPr>
          <w:p w:rsidR="004E2696" w:rsidRPr="00663D57" w:rsidRDefault="005A249B" w:rsidP="004E2696">
            <w:pPr>
              <w:jc w:val="center"/>
              <w:rPr>
                <w:sz w:val="28"/>
                <w:szCs w:val="28"/>
              </w:rPr>
            </w:pPr>
            <w:r>
              <w:rPr>
                <w:sz w:val="28"/>
                <w:szCs w:val="28"/>
              </w:rPr>
              <w:t>7</w:t>
            </w:r>
          </w:p>
        </w:tc>
        <w:tc>
          <w:tcPr>
            <w:tcW w:w="2781" w:type="dxa"/>
            <w:shd w:val="clear" w:color="auto" w:fill="FFFFFF" w:themeFill="background1"/>
            <w:hideMark/>
          </w:tcPr>
          <w:p w:rsidR="004E2696" w:rsidRPr="00663D57" w:rsidRDefault="005A249B" w:rsidP="004E2696">
            <w:pPr>
              <w:jc w:val="center"/>
              <w:rPr>
                <w:sz w:val="28"/>
                <w:szCs w:val="28"/>
              </w:rPr>
            </w:pPr>
            <w:r>
              <w:rPr>
                <w:sz w:val="28"/>
                <w:szCs w:val="28"/>
              </w:rPr>
              <w:t>4</w:t>
            </w:r>
          </w:p>
        </w:tc>
        <w:tc>
          <w:tcPr>
            <w:tcW w:w="2596" w:type="dxa"/>
            <w:shd w:val="clear" w:color="auto" w:fill="FFFFFF" w:themeFill="background1"/>
          </w:tcPr>
          <w:p w:rsidR="004E2696" w:rsidRPr="00663D57" w:rsidRDefault="004E2696" w:rsidP="004E2696">
            <w:pPr>
              <w:jc w:val="center"/>
              <w:rPr>
                <w:sz w:val="28"/>
                <w:szCs w:val="28"/>
              </w:rPr>
            </w:pPr>
            <w:r>
              <w:rPr>
                <w:sz w:val="28"/>
                <w:szCs w:val="28"/>
              </w:rPr>
              <w:t>9</w:t>
            </w:r>
          </w:p>
        </w:tc>
      </w:tr>
      <w:tr w:rsidR="004E2696" w:rsidRPr="00BF7CC7" w:rsidTr="004E2696">
        <w:trPr>
          <w:trHeight w:val="255"/>
        </w:trPr>
        <w:tc>
          <w:tcPr>
            <w:tcW w:w="3651" w:type="dxa"/>
            <w:shd w:val="clear" w:color="auto" w:fill="auto"/>
            <w:hideMark/>
          </w:tcPr>
          <w:p w:rsidR="004E2696" w:rsidRPr="00C10C34" w:rsidRDefault="004E2696" w:rsidP="004E2696">
            <w:pPr>
              <w:suppressAutoHyphens w:val="0"/>
              <w:rPr>
                <w:sz w:val="32"/>
                <w:szCs w:val="32"/>
                <w:lang w:eastAsia="ru-RU"/>
              </w:rPr>
            </w:pPr>
            <w:r w:rsidRPr="00C10C34">
              <w:rPr>
                <w:sz w:val="32"/>
                <w:szCs w:val="32"/>
                <w:lang w:eastAsia="ru-RU"/>
              </w:rPr>
              <w:t>Обществознание</w:t>
            </w:r>
          </w:p>
        </w:tc>
        <w:tc>
          <w:tcPr>
            <w:tcW w:w="2550" w:type="dxa"/>
            <w:shd w:val="clear" w:color="auto" w:fill="auto"/>
            <w:hideMark/>
          </w:tcPr>
          <w:p w:rsidR="004E2696" w:rsidRPr="00663D57" w:rsidRDefault="00CF576B" w:rsidP="004E2696">
            <w:pPr>
              <w:jc w:val="center"/>
              <w:rPr>
                <w:sz w:val="28"/>
                <w:szCs w:val="28"/>
              </w:rPr>
            </w:pPr>
            <w:r>
              <w:rPr>
                <w:sz w:val="28"/>
                <w:szCs w:val="28"/>
              </w:rPr>
              <w:t>5</w:t>
            </w:r>
          </w:p>
        </w:tc>
        <w:tc>
          <w:tcPr>
            <w:tcW w:w="2782" w:type="dxa"/>
            <w:shd w:val="clear" w:color="auto" w:fill="auto"/>
            <w:hideMark/>
          </w:tcPr>
          <w:p w:rsidR="004E2696" w:rsidRPr="00663D57" w:rsidRDefault="005A249B" w:rsidP="004E2696">
            <w:pPr>
              <w:jc w:val="center"/>
              <w:rPr>
                <w:sz w:val="28"/>
                <w:szCs w:val="28"/>
              </w:rPr>
            </w:pPr>
            <w:r>
              <w:rPr>
                <w:sz w:val="28"/>
                <w:szCs w:val="28"/>
              </w:rPr>
              <w:t>5</w:t>
            </w:r>
          </w:p>
        </w:tc>
        <w:tc>
          <w:tcPr>
            <w:tcW w:w="2781" w:type="dxa"/>
            <w:shd w:val="clear" w:color="auto" w:fill="FFFFFF" w:themeFill="background1"/>
            <w:hideMark/>
          </w:tcPr>
          <w:p w:rsidR="004E2696" w:rsidRPr="00663D57" w:rsidRDefault="005A249B" w:rsidP="004E2696">
            <w:pPr>
              <w:jc w:val="center"/>
              <w:rPr>
                <w:sz w:val="28"/>
                <w:szCs w:val="28"/>
              </w:rPr>
            </w:pPr>
            <w:r>
              <w:rPr>
                <w:sz w:val="28"/>
                <w:szCs w:val="28"/>
              </w:rPr>
              <w:t>2</w:t>
            </w:r>
          </w:p>
        </w:tc>
        <w:tc>
          <w:tcPr>
            <w:tcW w:w="2596" w:type="dxa"/>
            <w:shd w:val="clear" w:color="auto" w:fill="FFFFFF" w:themeFill="background1"/>
          </w:tcPr>
          <w:p w:rsidR="004E2696" w:rsidRPr="00663D57" w:rsidRDefault="004E2696" w:rsidP="004E2696">
            <w:pPr>
              <w:jc w:val="center"/>
              <w:rPr>
                <w:sz w:val="28"/>
                <w:szCs w:val="28"/>
              </w:rPr>
            </w:pPr>
            <w:r>
              <w:rPr>
                <w:sz w:val="28"/>
                <w:szCs w:val="28"/>
              </w:rPr>
              <w:t>3</w:t>
            </w:r>
          </w:p>
        </w:tc>
      </w:tr>
      <w:tr w:rsidR="004E2696" w:rsidRPr="00BF7CC7" w:rsidTr="004E2696">
        <w:trPr>
          <w:trHeight w:val="255"/>
        </w:trPr>
        <w:tc>
          <w:tcPr>
            <w:tcW w:w="3651" w:type="dxa"/>
            <w:shd w:val="clear" w:color="auto" w:fill="auto"/>
            <w:hideMark/>
          </w:tcPr>
          <w:p w:rsidR="004E2696" w:rsidRPr="00C10C34" w:rsidRDefault="004E2696" w:rsidP="004E2696">
            <w:pPr>
              <w:suppressAutoHyphens w:val="0"/>
              <w:rPr>
                <w:sz w:val="32"/>
                <w:szCs w:val="32"/>
                <w:lang w:eastAsia="ru-RU"/>
              </w:rPr>
            </w:pPr>
            <w:r w:rsidRPr="00C10C34">
              <w:rPr>
                <w:sz w:val="32"/>
                <w:szCs w:val="32"/>
                <w:lang w:eastAsia="ru-RU"/>
              </w:rPr>
              <w:t>Физика</w:t>
            </w:r>
          </w:p>
        </w:tc>
        <w:tc>
          <w:tcPr>
            <w:tcW w:w="2550" w:type="dxa"/>
            <w:shd w:val="clear" w:color="auto" w:fill="auto"/>
            <w:hideMark/>
          </w:tcPr>
          <w:p w:rsidR="004E2696" w:rsidRPr="00663D57" w:rsidRDefault="00CF576B" w:rsidP="004E2696">
            <w:pPr>
              <w:jc w:val="center"/>
              <w:rPr>
                <w:sz w:val="28"/>
                <w:szCs w:val="28"/>
              </w:rPr>
            </w:pPr>
            <w:r>
              <w:rPr>
                <w:sz w:val="28"/>
                <w:szCs w:val="28"/>
              </w:rPr>
              <w:t>4</w:t>
            </w:r>
          </w:p>
        </w:tc>
        <w:tc>
          <w:tcPr>
            <w:tcW w:w="2782" w:type="dxa"/>
            <w:shd w:val="clear" w:color="auto" w:fill="auto"/>
            <w:hideMark/>
          </w:tcPr>
          <w:p w:rsidR="004E2696" w:rsidRPr="00663D57" w:rsidRDefault="005A249B" w:rsidP="004E2696">
            <w:pPr>
              <w:jc w:val="center"/>
              <w:rPr>
                <w:sz w:val="28"/>
                <w:szCs w:val="28"/>
              </w:rPr>
            </w:pPr>
            <w:r>
              <w:rPr>
                <w:sz w:val="28"/>
                <w:szCs w:val="28"/>
              </w:rPr>
              <w:t>1</w:t>
            </w:r>
          </w:p>
        </w:tc>
        <w:tc>
          <w:tcPr>
            <w:tcW w:w="2781" w:type="dxa"/>
            <w:shd w:val="clear" w:color="auto" w:fill="FFFFFF" w:themeFill="background1"/>
            <w:hideMark/>
          </w:tcPr>
          <w:p w:rsidR="004E2696" w:rsidRPr="00663D57" w:rsidRDefault="004E2696" w:rsidP="005A249B">
            <w:pPr>
              <w:jc w:val="center"/>
              <w:rPr>
                <w:sz w:val="28"/>
                <w:szCs w:val="28"/>
              </w:rPr>
            </w:pPr>
            <w:r w:rsidRPr="00663D57">
              <w:rPr>
                <w:sz w:val="28"/>
                <w:szCs w:val="28"/>
              </w:rPr>
              <w:t> </w:t>
            </w:r>
            <w:r w:rsidR="005A249B">
              <w:rPr>
                <w:sz w:val="28"/>
                <w:szCs w:val="28"/>
              </w:rPr>
              <w:t>1</w:t>
            </w:r>
          </w:p>
        </w:tc>
        <w:tc>
          <w:tcPr>
            <w:tcW w:w="2596" w:type="dxa"/>
            <w:shd w:val="clear" w:color="auto" w:fill="FFFFFF" w:themeFill="background1"/>
          </w:tcPr>
          <w:p w:rsidR="004E2696" w:rsidRPr="00663D57" w:rsidRDefault="004E2696" w:rsidP="004E2696">
            <w:pPr>
              <w:jc w:val="center"/>
              <w:rPr>
                <w:sz w:val="28"/>
                <w:szCs w:val="28"/>
              </w:rPr>
            </w:pPr>
            <w:r>
              <w:rPr>
                <w:sz w:val="28"/>
                <w:szCs w:val="28"/>
              </w:rPr>
              <w:t>5</w:t>
            </w:r>
          </w:p>
        </w:tc>
      </w:tr>
      <w:tr w:rsidR="004E2696" w:rsidRPr="00BF7CC7" w:rsidTr="004E2696">
        <w:trPr>
          <w:trHeight w:val="255"/>
        </w:trPr>
        <w:tc>
          <w:tcPr>
            <w:tcW w:w="3651" w:type="dxa"/>
            <w:shd w:val="clear" w:color="auto" w:fill="auto"/>
            <w:hideMark/>
          </w:tcPr>
          <w:p w:rsidR="004E2696" w:rsidRPr="00C10C34" w:rsidRDefault="004E2696" w:rsidP="004E2696">
            <w:pPr>
              <w:suppressAutoHyphens w:val="0"/>
              <w:rPr>
                <w:sz w:val="32"/>
                <w:szCs w:val="32"/>
                <w:lang w:eastAsia="ru-RU"/>
              </w:rPr>
            </w:pPr>
            <w:r w:rsidRPr="00C10C34">
              <w:rPr>
                <w:sz w:val="32"/>
                <w:szCs w:val="32"/>
                <w:lang w:eastAsia="ru-RU"/>
              </w:rPr>
              <w:t>История</w:t>
            </w:r>
          </w:p>
        </w:tc>
        <w:tc>
          <w:tcPr>
            <w:tcW w:w="2550" w:type="dxa"/>
            <w:shd w:val="clear" w:color="auto" w:fill="auto"/>
            <w:hideMark/>
          </w:tcPr>
          <w:p w:rsidR="004E2696" w:rsidRPr="00663D57" w:rsidRDefault="00CF576B" w:rsidP="004E2696">
            <w:pPr>
              <w:jc w:val="center"/>
              <w:rPr>
                <w:sz w:val="28"/>
                <w:szCs w:val="28"/>
              </w:rPr>
            </w:pPr>
            <w:r>
              <w:rPr>
                <w:sz w:val="28"/>
                <w:szCs w:val="28"/>
              </w:rPr>
              <w:t>0</w:t>
            </w:r>
          </w:p>
        </w:tc>
        <w:tc>
          <w:tcPr>
            <w:tcW w:w="2782" w:type="dxa"/>
            <w:shd w:val="clear" w:color="auto" w:fill="auto"/>
            <w:hideMark/>
          </w:tcPr>
          <w:p w:rsidR="004E2696" w:rsidRPr="00663D57" w:rsidRDefault="005A249B" w:rsidP="004E2696">
            <w:pPr>
              <w:jc w:val="center"/>
              <w:rPr>
                <w:sz w:val="28"/>
                <w:szCs w:val="28"/>
              </w:rPr>
            </w:pPr>
            <w:r>
              <w:rPr>
                <w:sz w:val="28"/>
                <w:szCs w:val="28"/>
              </w:rPr>
              <w:t>0</w:t>
            </w:r>
          </w:p>
        </w:tc>
        <w:tc>
          <w:tcPr>
            <w:tcW w:w="2781" w:type="dxa"/>
            <w:shd w:val="clear" w:color="auto" w:fill="FFFFFF" w:themeFill="background1"/>
            <w:hideMark/>
          </w:tcPr>
          <w:p w:rsidR="004E2696" w:rsidRPr="00663D57" w:rsidRDefault="005A249B" w:rsidP="004E2696">
            <w:pPr>
              <w:jc w:val="center"/>
              <w:rPr>
                <w:sz w:val="28"/>
                <w:szCs w:val="28"/>
              </w:rPr>
            </w:pPr>
            <w:r>
              <w:rPr>
                <w:sz w:val="28"/>
                <w:szCs w:val="28"/>
              </w:rPr>
              <w:t>1</w:t>
            </w:r>
          </w:p>
        </w:tc>
        <w:tc>
          <w:tcPr>
            <w:tcW w:w="2596" w:type="dxa"/>
            <w:shd w:val="clear" w:color="auto" w:fill="FFFFFF" w:themeFill="background1"/>
          </w:tcPr>
          <w:p w:rsidR="004E2696" w:rsidRPr="00663D57" w:rsidRDefault="004E2696" w:rsidP="004E2696">
            <w:pPr>
              <w:jc w:val="center"/>
              <w:rPr>
                <w:sz w:val="28"/>
                <w:szCs w:val="28"/>
              </w:rPr>
            </w:pPr>
            <w:r>
              <w:rPr>
                <w:sz w:val="28"/>
                <w:szCs w:val="28"/>
              </w:rPr>
              <w:t>0</w:t>
            </w:r>
          </w:p>
        </w:tc>
      </w:tr>
      <w:tr w:rsidR="004E2696" w:rsidRPr="00BF7CC7" w:rsidTr="004E2696">
        <w:trPr>
          <w:trHeight w:val="255"/>
        </w:trPr>
        <w:tc>
          <w:tcPr>
            <w:tcW w:w="3651" w:type="dxa"/>
            <w:shd w:val="clear" w:color="auto" w:fill="auto"/>
            <w:hideMark/>
          </w:tcPr>
          <w:p w:rsidR="004E2696" w:rsidRPr="00C10C34" w:rsidRDefault="004E2696" w:rsidP="004E2696">
            <w:pPr>
              <w:suppressAutoHyphens w:val="0"/>
              <w:rPr>
                <w:sz w:val="32"/>
                <w:szCs w:val="32"/>
                <w:lang w:eastAsia="ru-RU"/>
              </w:rPr>
            </w:pPr>
            <w:r w:rsidRPr="00C10C34">
              <w:rPr>
                <w:sz w:val="32"/>
                <w:szCs w:val="32"/>
                <w:lang w:eastAsia="ru-RU"/>
              </w:rPr>
              <w:t>Химия</w:t>
            </w:r>
          </w:p>
        </w:tc>
        <w:tc>
          <w:tcPr>
            <w:tcW w:w="2550" w:type="dxa"/>
            <w:shd w:val="clear" w:color="auto" w:fill="auto"/>
            <w:hideMark/>
          </w:tcPr>
          <w:p w:rsidR="004E2696" w:rsidRPr="00663D57" w:rsidRDefault="00CF576B" w:rsidP="004E2696">
            <w:pPr>
              <w:jc w:val="center"/>
              <w:rPr>
                <w:sz w:val="28"/>
                <w:szCs w:val="28"/>
              </w:rPr>
            </w:pPr>
            <w:r>
              <w:rPr>
                <w:sz w:val="28"/>
                <w:szCs w:val="28"/>
              </w:rPr>
              <w:t>1</w:t>
            </w:r>
          </w:p>
        </w:tc>
        <w:tc>
          <w:tcPr>
            <w:tcW w:w="2782" w:type="dxa"/>
            <w:shd w:val="clear" w:color="auto" w:fill="auto"/>
            <w:hideMark/>
          </w:tcPr>
          <w:p w:rsidR="004E2696" w:rsidRPr="00663D57" w:rsidRDefault="004E2696" w:rsidP="004E2696">
            <w:pPr>
              <w:jc w:val="center"/>
              <w:rPr>
                <w:sz w:val="28"/>
                <w:szCs w:val="28"/>
              </w:rPr>
            </w:pPr>
            <w:r w:rsidRPr="00663D57">
              <w:rPr>
                <w:sz w:val="28"/>
                <w:szCs w:val="28"/>
              </w:rPr>
              <w:t>0</w:t>
            </w:r>
          </w:p>
        </w:tc>
        <w:tc>
          <w:tcPr>
            <w:tcW w:w="2781" w:type="dxa"/>
            <w:shd w:val="clear" w:color="auto" w:fill="FFFFFF" w:themeFill="background1"/>
            <w:hideMark/>
          </w:tcPr>
          <w:p w:rsidR="004E2696" w:rsidRPr="00663D57" w:rsidRDefault="005A249B" w:rsidP="004E2696">
            <w:pPr>
              <w:jc w:val="center"/>
              <w:rPr>
                <w:sz w:val="28"/>
                <w:szCs w:val="28"/>
              </w:rPr>
            </w:pPr>
            <w:r>
              <w:rPr>
                <w:sz w:val="28"/>
                <w:szCs w:val="28"/>
              </w:rPr>
              <w:t>1</w:t>
            </w:r>
          </w:p>
        </w:tc>
        <w:tc>
          <w:tcPr>
            <w:tcW w:w="2596" w:type="dxa"/>
            <w:shd w:val="clear" w:color="auto" w:fill="FFFFFF" w:themeFill="background1"/>
          </w:tcPr>
          <w:p w:rsidR="004E2696" w:rsidRPr="00663D57" w:rsidRDefault="004E2696" w:rsidP="004E2696">
            <w:pPr>
              <w:jc w:val="center"/>
              <w:rPr>
                <w:sz w:val="28"/>
                <w:szCs w:val="28"/>
              </w:rPr>
            </w:pPr>
            <w:r>
              <w:rPr>
                <w:sz w:val="28"/>
                <w:szCs w:val="28"/>
              </w:rPr>
              <w:t>0</w:t>
            </w:r>
          </w:p>
        </w:tc>
      </w:tr>
      <w:tr w:rsidR="004E2696" w:rsidRPr="00BF7CC7" w:rsidTr="004E2696">
        <w:trPr>
          <w:trHeight w:val="255"/>
        </w:trPr>
        <w:tc>
          <w:tcPr>
            <w:tcW w:w="3651" w:type="dxa"/>
            <w:shd w:val="clear" w:color="auto" w:fill="auto"/>
            <w:hideMark/>
          </w:tcPr>
          <w:p w:rsidR="004E2696" w:rsidRPr="00C10C34" w:rsidRDefault="004E2696" w:rsidP="004E2696">
            <w:pPr>
              <w:suppressAutoHyphens w:val="0"/>
              <w:rPr>
                <w:sz w:val="32"/>
                <w:szCs w:val="32"/>
                <w:lang w:eastAsia="ru-RU"/>
              </w:rPr>
            </w:pPr>
            <w:r w:rsidRPr="00C10C34">
              <w:rPr>
                <w:sz w:val="32"/>
                <w:szCs w:val="32"/>
                <w:lang w:eastAsia="ru-RU"/>
              </w:rPr>
              <w:t>Биология</w:t>
            </w:r>
          </w:p>
        </w:tc>
        <w:tc>
          <w:tcPr>
            <w:tcW w:w="2550" w:type="dxa"/>
            <w:shd w:val="clear" w:color="auto" w:fill="auto"/>
            <w:hideMark/>
          </w:tcPr>
          <w:p w:rsidR="004E2696" w:rsidRPr="00663D57" w:rsidRDefault="00CF576B" w:rsidP="004E2696">
            <w:pPr>
              <w:jc w:val="center"/>
              <w:rPr>
                <w:sz w:val="28"/>
                <w:szCs w:val="28"/>
              </w:rPr>
            </w:pPr>
            <w:r>
              <w:rPr>
                <w:sz w:val="28"/>
                <w:szCs w:val="28"/>
              </w:rPr>
              <w:t>0</w:t>
            </w:r>
          </w:p>
        </w:tc>
        <w:tc>
          <w:tcPr>
            <w:tcW w:w="2782" w:type="dxa"/>
            <w:shd w:val="clear" w:color="auto" w:fill="auto"/>
            <w:hideMark/>
          </w:tcPr>
          <w:p w:rsidR="004E2696" w:rsidRPr="00663D57" w:rsidRDefault="004E2696" w:rsidP="004E2696">
            <w:pPr>
              <w:jc w:val="center"/>
              <w:rPr>
                <w:sz w:val="28"/>
                <w:szCs w:val="28"/>
              </w:rPr>
            </w:pPr>
            <w:r w:rsidRPr="00663D57">
              <w:rPr>
                <w:sz w:val="28"/>
                <w:szCs w:val="28"/>
              </w:rPr>
              <w:t>0</w:t>
            </w:r>
          </w:p>
        </w:tc>
        <w:tc>
          <w:tcPr>
            <w:tcW w:w="2781" w:type="dxa"/>
            <w:shd w:val="clear" w:color="auto" w:fill="FFFFFF" w:themeFill="background1"/>
            <w:hideMark/>
          </w:tcPr>
          <w:p w:rsidR="004E2696" w:rsidRPr="00663D57" w:rsidRDefault="005A249B" w:rsidP="004E2696">
            <w:pPr>
              <w:jc w:val="center"/>
              <w:rPr>
                <w:sz w:val="28"/>
                <w:szCs w:val="28"/>
              </w:rPr>
            </w:pPr>
            <w:r>
              <w:rPr>
                <w:sz w:val="28"/>
                <w:szCs w:val="28"/>
              </w:rPr>
              <w:t>0</w:t>
            </w:r>
          </w:p>
        </w:tc>
        <w:tc>
          <w:tcPr>
            <w:tcW w:w="2596" w:type="dxa"/>
            <w:shd w:val="clear" w:color="auto" w:fill="FFFFFF" w:themeFill="background1"/>
          </w:tcPr>
          <w:p w:rsidR="004E2696" w:rsidRPr="00663D57" w:rsidRDefault="004E2696" w:rsidP="004E2696">
            <w:pPr>
              <w:jc w:val="center"/>
              <w:rPr>
                <w:sz w:val="28"/>
                <w:szCs w:val="28"/>
              </w:rPr>
            </w:pPr>
            <w:r>
              <w:rPr>
                <w:sz w:val="28"/>
                <w:szCs w:val="28"/>
              </w:rPr>
              <w:t>1</w:t>
            </w:r>
          </w:p>
        </w:tc>
      </w:tr>
      <w:tr w:rsidR="004E2696" w:rsidRPr="00BF7CC7" w:rsidTr="004E2696">
        <w:trPr>
          <w:trHeight w:val="255"/>
        </w:trPr>
        <w:tc>
          <w:tcPr>
            <w:tcW w:w="3651" w:type="dxa"/>
            <w:shd w:val="clear" w:color="auto" w:fill="auto"/>
            <w:hideMark/>
          </w:tcPr>
          <w:p w:rsidR="004E2696" w:rsidRPr="00C10C34" w:rsidRDefault="004E2696" w:rsidP="004E2696">
            <w:pPr>
              <w:suppressAutoHyphens w:val="0"/>
              <w:rPr>
                <w:sz w:val="32"/>
                <w:szCs w:val="32"/>
                <w:lang w:eastAsia="ru-RU"/>
              </w:rPr>
            </w:pPr>
            <w:r w:rsidRPr="00C10C34">
              <w:rPr>
                <w:sz w:val="32"/>
                <w:szCs w:val="32"/>
                <w:lang w:eastAsia="ru-RU"/>
              </w:rPr>
              <w:t>Литература</w:t>
            </w:r>
          </w:p>
        </w:tc>
        <w:tc>
          <w:tcPr>
            <w:tcW w:w="2550" w:type="dxa"/>
            <w:shd w:val="clear" w:color="auto" w:fill="auto"/>
            <w:hideMark/>
          </w:tcPr>
          <w:p w:rsidR="004E2696" w:rsidRPr="00663D57" w:rsidRDefault="004E2696" w:rsidP="004E2696">
            <w:pPr>
              <w:jc w:val="center"/>
              <w:rPr>
                <w:sz w:val="28"/>
                <w:szCs w:val="28"/>
              </w:rPr>
            </w:pPr>
            <w:r w:rsidRPr="00663D57">
              <w:rPr>
                <w:sz w:val="28"/>
                <w:szCs w:val="28"/>
              </w:rPr>
              <w:t>0</w:t>
            </w:r>
          </w:p>
        </w:tc>
        <w:tc>
          <w:tcPr>
            <w:tcW w:w="2782" w:type="dxa"/>
            <w:shd w:val="clear" w:color="auto" w:fill="auto"/>
            <w:hideMark/>
          </w:tcPr>
          <w:p w:rsidR="004E2696" w:rsidRPr="00663D57" w:rsidRDefault="005A249B" w:rsidP="004E2696">
            <w:pPr>
              <w:jc w:val="center"/>
              <w:rPr>
                <w:sz w:val="28"/>
                <w:szCs w:val="28"/>
              </w:rPr>
            </w:pPr>
            <w:r>
              <w:rPr>
                <w:sz w:val="28"/>
                <w:szCs w:val="28"/>
              </w:rPr>
              <w:t>1</w:t>
            </w:r>
          </w:p>
        </w:tc>
        <w:tc>
          <w:tcPr>
            <w:tcW w:w="2781" w:type="dxa"/>
            <w:shd w:val="clear" w:color="auto" w:fill="FFFFFF" w:themeFill="background1"/>
            <w:hideMark/>
          </w:tcPr>
          <w:p w:rsidR="004E2696" w:rsidRPr="00663D57" w:rsidRDefault="005A249B" w:rsidP="004E2696">
            <w:pPr>
              <w:jc w:val="center"/>
              <w:rPr>
                <w:sz w:val="28"/>
                <w:szCs w:val="28"/>
              </w:rPr>
            </w:pPr>
            <w:r>
              <w:rPr>
                <w:sz w:val="28"/>
                <w:szCs w:val="28"/>
              </w:rPr>
              <w:t>0</w:t>
            </w:r>
          </w:p>
        </w:tc>
        <w:tc>
          <w:tcPr>
            <w:tcW w:w="2596" w:type="dxa"/>
            <w:shd w:val="clear" w:color="auto" w:fill="FFFFFF" w:themeFill="background1"/>
          </w:tcPr>
          <w:p w:rsidR="004E2696" w:rsidRPr="00663D57" w:rsidRDefault="004E2696" w:rsidP="004E2696">
            <w:pPr>
              <w:jc w:val="center"/>
              <w:rPr>
                <w:sz w:val="28"/>
                <w:szCs w:val="28"/>
              </w:rPr>
            </w:pPr>
            <w:r>
              <w:rPr>
                <w:sz w:val="28"/>
                <w:szCs w:val="28"/>
              </w:rPr>
              <w:t>0</w:t>
            </w:r>
          </w:p>
        </w:tc>
      </w:tr>
      <w:tr w:rsidR="004E2696" w:rsidRPr="00BF7CC7" w:rsidTr="004E2696">
        <w:trPr>
          <w:trHeight w:val="255"/>
        </w:trPr>
        <w:tc>
          <w:tcPr>
            <w:tcW w:w="3651" w:type="dxa"/>
            <w:shd w:val="clear" w:color="auto" w:fill="auto"/>
            <w:hideMark/>
          </w:tcPr>
          <w:p w:rsidR="004E2696" w:rsidRPr="00C10C34" w:rsidRDefault="004E2696" w:rsidP="004E2696">
            <w:pPr>
              <w:suppressAutoHyphens w:val="0"/>
              <w:rPr>
                <w:sz w:val="32"/>
                <w:szCs w:val="32"/>
                <w:lang w:eastAsia="ru-RU"/>
              </w:rPr>
            </w:pPr>
            <w:r w:rsidRPr="00C10C34">
              <w:rPr>
                <w:sz w:val="32"/>
                <w:szCs w:val="32"/>
                <w:lang w:eastAsia="ru-RU"/>
              </w:rPr>
              <w:t>Английский язык</w:t>
            </w:r>
          </w:p>
        </w:tc>
        <w:tc>
          <w:tcPr>
            <w:tcW w:w="2550" w:type="dxa"/>
            <w:shd w:val="clear" w:color="auto" w:fill="auto"/>
            <w:hideMark/>
          </w:tcPr>
          <w:p w:rsidR="004E2696" w:rsidRPr="00663D57" w:rsidRDefault="00CF576B" w:rsidP="004E2696">
            <w:pPr>
              <w:jc w:val="center"/>
              <w:rPr>
                <w:sz w:val="28"/>
                <w:szCs w:val="28"/>
              </w:rPr>
            </w:pPr>
            <w:r>
              <w:rPr>
                <w:sz w:val="28"/>
                <w:szCs w:val="28"/>
              </w:rPr>
              <w:t>0</w:t>
            </w:r>
          </w:p>
        </w:tc>
        <w:tc>
          <w:tcPr>
            <w:tcW w:w="2782" w:type="dxa"/>
            <w:shd w:val="clear" w:color="auto" w:fill="auto"/>
            <w:hideMark/>
          </w:tcPr>
          <w:p w:rsidR="004E2696" w:rsidRPr="00663D57" w:rsidRDefault="005A249B" w:rsidP="004E2696">
            <w:pPr>
              <w:jc w:val="center"/>
              <w:rPr>
                <w:sz w:val="28"/>
                <w:szCs w:val="28"/>
              </w:rPr>
            </w:pPr>
            <w:r>
              <w:rPr>
                <w:sz w:val="28"/>
                <w:szCs w:val="28"/>
              </w:rPr>
              <w:t>0</w:t>
            </w:r>
          </w:p>
        </w:tc>
        <w:tc>
          <w:tcPr>
            <w:tcW w:w="2781" w:type="dxa"/>
            <w:shd w:val="clear" w:color="auto" w:fill="FFFFFF" w:themeFill="background1"/>
            <w:hideMark/>
          </w:tcPr>
          <w:p w:rsidR="004E2696" w:rsidRPr="00663D57" w:rsidRDefault="005A249B" w:rsidP="004E2696">
            <w:pPr>
              <w:jc w:val="center"/>
              <w:rPr>
                <w:sz w:val="28"/>
                <w:szCs w:val="28"/>
              </w:rPr>
            </w:pPr>
            <w:r>
              <w:rPr>
                <w:sz w:val="28"/>
                <w:szCs w:val="28"/>
              </w:rPr>
              <w:t>0</w:t>
            </w:r>
          </w:p>
        </w:tc>
        <w:tc>
          <w:tcPr>
            <w:tcW w:w="2596" w:type="dxa"/>
            <w:shd w:val="clear" w:color="auto" w:fill="FFFFFF" w:themeFill="background1"/>
          </w:tcPr>
          <w:p w:rsidR="004E2696" w:rsidRPr="00663D57" w:rsidRDefault="004E2696" w:rsidP="004E2696">
            <w:pPr>
              <w:jc w:val="center"/>
              <w:rPr>
                <w:sz w:val="28"/>
                <w:szCs w:val="28"/>
              </w:rPr>
            </w:pPr>
            <w:r>
              <w:rPr>
                <w:sz w:val="28"/>
                <w:szCs w:val="28"/>
              </w:rPr>
              <w:t>0</w:t>
            </w:r>
          </w:p>
        </w:tc>
      </w:tr>
      <w:tr w:rsidR="004E2696" w:rsidRPr="00BF7CC7" w:rsidTr="004E2696">
        <w:trPr>
          <w:trHeight w:val="255"/>
        </w:trPr>
        <w:tc>
          <w:tcPr>
            <w:tcW w:w="3651" w:type="dxa"/>
            <w:shd w:val="clear" w:color="auto" w:fill="auto"/>
            <w:hideMark/>
          </w:tcPr>
          <w:p w:rsidR="004E2696" w:rsidRPr="00C10C34" w:rsidRDefault="004E2696" w:rsidP="004E2696">
            <w:pPr>
              <w:suppressAutoHyphens w:val="0"/>
              <w:rPr>
                <w:sz w:val="32"/>
                <w:szCs w:val="32"/>
                <w:lang w:eastAsia="ru-RU"/>
              </w:rPr>
            </w:pPr>
            <w:r w:rsidRPr="00C10C34">
              <w:rPr>
                <w:sz w:val="32"/>
                <w:szCs w:val="32"/>
                <w:lang w:eastAsia="ru-RU"/>
              </w:rPr>
              <w:t>Информатика и ИКТ</w:t>
            </w:r>
          </w:p>
        </w:tc>
        <w:tc>
          <w:tcPr>
            <w:tcW w:w="2550" w:type="dxa"/>
            <w:shd w:val="clear" w:color="auto" w:fill="auto"/>
            <w:hideMark/>
          </w:tcPr>
          <w:p w:rsidR="004E2696" w:rsidRPr="00663D57" w:rsidRDefault="00CF576B" w:rsidP="004E2696">
            <w:pPr>
              <w:jc w:val="center"/>
              <w:rPr>
                <w:sz w:val="28"/>
                <w:szCs w:val="28"/>
              </w:rPr>
            </w:pPr>
            <w:r>
              <w:rPr>
                <w:sz w:val="28"/>
                <w:szCs w:val="28"/>
              </w:rPr>
              <w:t>0</w:t>
            </w:r>
          </w:p>
        </w:tc>
        <w:tc>
          <w:tcPr>
            <w:tcW w:w="2782" w:type="dxa"/>
            <w:shd w:val="clear" w:color="auto" w:fill="auto"/>
            <w:hideMark/>
          </w:tcPr>
          <w:p w:rsidR="004E2696" w:rsidRPr="00663D57" w:rsidRDefault="005A249B" w:rsidP="004E2696">
            <w:pPr>
              <w:jc w:val="center"/>
              <w:rPr>
                <w:sz w:val="28"/>
                <w:szCs w:val="28"/>
              </w:rPr>
            </w:pPr>
            <w:r>
              <w:rPr>
                <w:sz w:val="28"/>
                <w:szCs w:val="28"/>
              </w:rPr>
              <w:t>0</w:t>
            </w:r>
          </w:p>
        </w:tc>
        <w:tc>
          <w:tcPr>
            <w:tcW w:w="2781" w:type="dxa"/>
            <w:shd w:val="clear" w:color="auto" w:fill="FFFFFF" w:themeFill="background1"/>
            <w:hideMark/>
          </w:tcPr>
          <w:p w:rsidR="004E2696" w:rsidRPr="00663D57" w:rsidRDefault="005A249B" w:rsidP="004E2696">
            <w:pPr>
              <w:jc w:val="center"/>
              <w:rPr>
                <w:sz w:val="28"/>
                <w:szCs w:val="28"/>
              </w:rPr>
            </w:pPr>
            <w:r>
              <w:rPr>
                <w:sz w:val="28"/>
                <w:szCs w:val="28"/>
              </w:rPr>
              <w:t>0</w:t>
            </w:r>
          </w:p>
        </w:tc>
        <w:tc>
          <w:tcPr>
            <w:tcW w:w="2596" w:type="dxa"/>
            <w:shd w:val="clear" w:color="auto" w:fill="FFFFFF" w:themeFill="background1"/>
          </w:tcPr>
          <w:p w:rsidR="004E2696" w:rsidRPr="00663D57" w:rsidRDefault="004E2696" w:rsidP="004E2696">
            <w:pPr>
              <w:jc w:val="center"/>
              <w:rPr>
                <w:sz w:val="28"/>
                <w:szCs w:val="28"/>
              </w:rPr>
            </w:pPr>
            <w:r>
              <w:rPr>
                <w:sz w:val="28"/>
                <w:szCs w:val="28"/>
              </w:rPr>
              <w:t>0</w:t>
            </w:r>
          </w:p>
        </w:tc>
      </w:tr>
      <w:tr w:rsidR="004E2696" w:rsidRPr="00BF7CC7" w:rsidTr="004E2696">
        <w:trPr>
          <w:trHeight w:val="255"/>
        </w:trPr>
        <w:tc>
          <w:tcPr>
            <w:tcW w:w="3651" w:type="dxa"/>
            <w:shd w:val="clear" w:color="auto" w:fill="auto"/>
            <w:hideMark/>
          </w:tcPr>
          <w:p w:rsidR="004E2696" w:rsidRPr="00C10C34" w:rsidRDefault="004E2696" w:rsidP="004E2696">
            <w:pPr>
              <w:suppressAutoHyphens w:val="0"/>
              <w:rPr>
                <w:sz w:val="32"/>
                <w:szCs w:val="32"/>
                <w:lang w:eastAsia="ru-RU"/>
              </w:rPr>
            </w:pPr>
            <w:r w:rsidRPr="00C10C34">
              <w:rPr>
                <w:sz w:val="32"/>
                <w:szCs w:val="32"/>
                <w:lang w:eastAsia="ru-RU"/>
              </w:rPr>
              <w:t>География</w:t>
            </w:r>
          </w:p>
        </w:tc>
        <w:tc>
          <w:tcPr>
            <w:tcW w:w="2550" w:type="dxa"/>
            <w:shd w:val="clear" w:color="auto" w:fill="auto"/>
            <w:hideMark/>
          </w:tcPr>
          <w:p w:rsidR="004E2696" w:rsidRPr="00663D57" w:rsidRDefault="00CF576B" w:rsidP="004E2696">
            <w:pPr>
              <w:jc w:val="center"/>
              <w:rPr>
                <w:sz w:val="28"/>
                <w:szCs w:val="28"/>
              </w:rPr>
            </w:pPr>
            <w:r>
              <w:rPr>
                <w:sz w:val="28"/>
                <w:szCs w:val="28"/>
              </w:rPr>
              <w:t>0</w:t>
            </w:r>
          </w:p>
        </w:tc>
        <w:tc>
          <w:tcPr>
            <w:tcW w:w="2782" w:type="dxa"/>
            <w:shd w:val="clear" w:color="auto" w:fill="auto"/>
            <w:hideMark/>
          </w:tcPr>
          <w:p w:rsidR="004E2696" w:rsidRPr="00663D57" w:rsidRDefault="004E2696" w:rsidP="004E2696">
            <w:pPr>
              <w:jc w:val="center"/>
              <w:rPr>
                <w:sz w:val="28"/>
                <w:szCs w:val="28"/>
              </w:rPr>
            </w:pPr>
            <w:r w:rsidRPr="00663D57">
              <w:rPr>
                <w:sz w:val="28"/>
                <w:szCs w:val="28"/>
              </w:rPr>
              <w:t>0</w:t>
            </w:r>
          </w:p>
        </w:tc>
        <w:tc>
          <w:tcPr>
            <w:tcW w:w="2781" w:type="dxa"/>
            <w:shd w:val="clear" w:color="auto" w:fill="FFFFFF" w:themeFill="background1"/>
            <w:hideMark/>
          </w:tcPr>
          <w:p w:rsidR="004E2696" w:rsidRPr="00663D57" w:rsidRDefault="005A249B" w:rsidP="004E2696">
            <w:pPr>
              <w:jc w:val="center"/>
              <w:rPr>
                <w:sz w:val="28"/>
                <w:szCs w:val="28"/>
              </w:rPr>
            </w:pPr>
            <w:r>
              <w:rPr>
                <w:sz w:val="28"/>
                <w:szCs w:val="28"/>
              </w:rPr>
              <w:t>0</w:t>
            </w:r>
          </w:p>
        </w:tc>
        <w:tc>
          <w:tcPr>
            <w:tcW w:w="2596" w:type="dxa"/>
            <w:shd w:val="clear" w:color="auto" w:fill="FFFFFF" w:themeFill="background1"/>
          </w:tcPr>
          <w:p w:rsidR="004E2696" w:rsidRPr="00663D57" w:rsidRDefault="004E2696" w:rsidP="004E2696">
            <w:pPr>
              <w:jc w:val="center"/>
              <w:rPr>
                <w:sz w:val="28"/>
                <w:szCs w:val="28"/>
              </w:rPr>
            </w:pPr>
            <w:r>
              <w:rPr>
                <w:sz w:val="28"/>
                <w:szCs w:val="28"/>
              </w:rPr>
              <w:t>0</w:t>
            </w:r>
          </w:p>
        </w:tc>
      </w:tr>
    </w:tbl>
    <w:p w:rsidR="004E2696" w:rsidRDefault="004E2696" w:rsidP="00DC3087">
      <w:pPr>
        <w:pStyle w:val="a3"/>
        <w:shd w:val="clear" w:color="auto" w:fill="FFFFFF"/>
        <w:spacing w:before="150" w:beforeAutospacing="0" w:after="150" w:afterAutospacing="0" w:line="315" w:lineRule="atLeast"/>
        <w:rPr>
          <w:sz w:val="28"/>
          <w:szCs w:val="28"/>
        </w:rPr>
      </w:pPr>
    </w:p>
    <w:p w:rsidR="00DF6619" w:rsidRDefault="00017B98" w:rsidP="00DE70C8">
      <w:pPr>
        <w:pStyle w:val="a3"/>
        <w:rPr>
          <w:b/>
        </w:rPr>
      </w:pPr>
      <w:r w:rsidRPr="00017B98">
        <w:rPr>
          <w:b/>
        </w:rPr>
        <w:lastRenderedPageBreak/>
        <w:drawing>
          <wp:inline distT="0" distB="0" distL="0" distR="0">
            <wp:extent cx="9096375" cy="4257675"/>
            <wp:effectExtent l="19050" t="0" r="9525" b="0"/>
            <wp:docPr id="62" name="Диаграмма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rsidR="00DF6619" w:rsidRDefault="00DF6619" w:rsidP="00DF6619">
      <w:pPr>
        <w:rPr>
          <w:lang w:eastAsia="ru-RU"/>
        </w:rPr>
      </w:pPr>
    </w:p>
    <w:p w:rsidR="0061325E" w:rsidRDefault="0061325E" w:rsidP="00DF6619">
      <w:pPr>
        <w:rPr>
          <w:lang w:eastAsia="ru-RU"/>
        </w:rPr>
      </w:pPr>
    </w:p>
    <w:p w:rsidR="0061325E" w:rsidRDefault="0061325E" w:rsidP="00DF6619">
      <w:pPr>
        <w:rPr>
          <w:lang w:eastAsia="ru-RU"/>
        </w:rPr>
      </w:pPr>
    </w:p>
    <w:p w:rsidR="0061325E" w:rsidRDefault="0061325E" w:rsidP="00DF6619">
      <w:pPr>
        <w:rPr>
          <w:lang w:eastAsia="ru-RU"/>
        </w:rPr>
      </w:pPr>
    </w:p>
    <w:p w:rsidR="0061325E" w:rsidRDefault="0061325E" w:rsidP="00DF6619">
      <w:pPr>
        <w:rPr>
          <w:lang w:eastAsia="ru-RU"/>
        </w:rPr>
      </w:pPr>
    </w:p>
    <w:p w:rsidR="0061325E" w:rsidRDefault="0061325E" w:rsidP="00DF6619">
      <w:pPr>
        <w:rPr>
          <w:lang w:eastAsia="ru-RU"/>
        </w:rPr>
      </w:pPr>
    </w:p>
    <w:p w:rsidR="0061325E" w:rsidRDefault="0061325E" w:rsidP="00DF6619">
      <w:pPr>
        <w:rPr>
          <w:lang w:eastAsia="ru-RU"/>
        </w:rPr>
      </w:pPr>
    </w:p>
    <w:p w:rsidR="0061325E" w:rsidRDefault="0061325E" w:rsidP="00DF6619">
      <w:pPr>
        <w:rPr>
          <w:lang w:eastAsia="ru-RU"/>
        </w:rPr>
      </w:pPr>
    </w:p>
    <w:tbl>
      <w:tblPr>
        <w:tblW w:w="14360"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51"/>
        <w:gridCol w:w="2550"/>
        <w:gridCol w:w="2782"/>
        <w:gridCol w:w="2781"/>
        <w:gridCol w:w="2596"/>
      </w:tblGrid>
      <w:tr w:rsidR="00C5231E" w:rsidRPr="00BF7CC7" w:rsidTr="00C5231E">
        <w:trPr>
          <w:trHeight w:val="510"/>
        </w:trPr>
        <w:tc>
          <w:tcPr>
            <w:tcW w:w="3651" w:type="dxa"/>
            <w:shd w:val="clear" w:color="auto" w:fill="auto"/>
            <w:noWrap/>
            <w:vAlign w:val="bottom"/>
            <w:hideMark/>
          </w:tcPr>
          <w:p w:rsidR="00C5231E" w:rsidRPr="00C10C34" w:rsidRDefault="00C5231E" w:rsidP="00BF7CC7">
            <w:pPr>
              <w:suppressAutoHyphens w:val="0"/>
              <w:rPr>
                <w:rFonts w:ascii="Arial CYR" w:hAnsi="Arial CYR" w:cs="Arial CYR"/>
                <w:sz w:val="32"/>
                <w:szCs w:val="32"/>
                <w:lang w:eastAsia="ru-RU"/>
              </w:rPr>
            </w:pPr>
            <w:r w:rsidRPr="00C10C34">
              <w:rPr>
                <w:rFonts w:ascii="Arial CYR" w:hAnsi="Arial CYR" w:cs="Arial CYR"/>
                <w:sz w:val="32"/>
                <w:szCs w:val="32"/>
                <w:lang w:eastAsia="ru-RU"/>
              </w:rPr>
              <w:lastRenderedPageBreak/>
              <w:t> </w:t>
            </w:r>
          </w:p>
        </w:tc>
        <w:tc>
          <w:tcPr>
            <w:tcW w:w="2550" w:type="dxa"/>
            <w:shd w:val="clear" w:color="auto" w:fill="auto"/>
            <w:hideMark/>
          </w:tcPr>
          <w:p w:rsidR="00C5231E" w:rsidRPr="00663D57" w:rsidRDefault="005A249B">
            <w:pPr>
              <w:jc w:val="center"/>
              <w:rPr>
                <w:sz w:val="28"/>
                <w:szCs w:val="28"/>
              </w:rPr>
            </w:pPr>
            <w:r>
              <w:rPr>
                <w:sz w:val="28"/>
                <w:szCs w:val="28"/>
              </w:rPr>
              <w:t>МАОУ СОШ №10</w:t>
            </w:r>
            <w:r w:rsidR="00C5231E" w:rsidRPr="00663D57">
              <w:rPr>
                <w:sz w:val="28"/>
                <w:szCs w:val="28"/>
              </w:rPr>
              <w:t xml:space="preserve">  2016 учебный год</w:t>
            </w:r>
          </w:p>
        </w:tc>
        <w:tc>
          <w:tcPr>
            <w:tcW w:w="2782" w:type="dxa"/>
            <w:shd w:val="clear" w:color="auto" w:fill="auto"/>
            <w:hideMark/>
          </w:tcPr>
          <w:p w:rsidR="00C5231E" w:rsidRDefault="005A249B">
            <w:pPr>
              <w:jc w:val="center"/>
              <w:rPr>
                <w:sz w:val="28"/>
                <w:szCs w:val="28"/>
              </w:rPr>
            </w:pPr>
            <w:r>
              <w:rPr>
                <w:sz w:val="28"/>
                <w:szCs w:val="28"/>
              </w:rPr>
              <w:t>МАОУ СОШ №10</w:t>
            </w:r>
            <w:r w:rsidR="00C5231E" w:rsidRPr="00663D57">
              <w:rPr>
                <w:sz w:val="28"/>
                <w:szCs w:val="28"/>
              </w:rPr>
              <w:t xml:space="preserve"> </w:t>
            </w:r>
          </w:p>
          <w:p w:rsidR="00C5231E" w:rsidRPr="00663D57" w:rsidRDefault="00C5231E">
            <w:pPr>
              <w:jc w:val="center"/>
              <w:rPr>
                <w:sz w:val="28"/>
                <w:szCs w:val="28"/>
              </w:rPr>
            </w:pPr>
            <w:r w:rsidRPr="00663D57">
              <w:rPr>
                <w:sz w:val="28"/>
                <w:szCs w:val="28"/>
              </w:rPr>
              <w:t>2017 учебный год</w:t>
            </w:r>
          </w:p>
        </w:tc>
        <w:tc>
          <w:tcPr>
            <w:tcW w:w="2781" w:type="dxa"/>
            <w:shd w:val="clear" w:color="auto" w:fill="auto"/>
            <w:hideMark/>
          </w:tcPr>
          <w:p w:rsidR="00C5231E" w:rsidRDefault="005A249B">
            <w:pPr>
              <w:jc w:val="center"/>
              <w:rPr>
                <w:sz w:val="28"/>
                <w:szCs w:val="28"/>
              </w:rPr>
            </w:pPr>
            <w:r>
              <w:rPr>
                <w:sz w:val="28"/>
                <w:szCs w:val="28"/>
              </w:rPr>
              <w:t>МАОУ СОШ №10</w:t>
            </w:r>
            <w:r w:rsidR="00C5231E" w:rsidRPr="00663D57">
              <w:rPr>
                <w:sz w:val="28"/>
                <w:szCs w:val="28"/>
              </w:rPr>
              <w:t xml:space="preserve"> </w:t>
            </w:r>
          </w:p>
          <w:p w:rsidR="00C5231E" w:rsidRPr="00663D57" w:rsidRDefault="00C5231E">
            <w:pPr>
              <w:jc w:val="center"/>
              <w:rPr>
                <w:sz w:val="28"/>
                <w:szCs w:val="28"/>
              </w:rPr>
            </w:pPr>
            <w:r w:rsidRPr="00663D57">
              <w:rPr>
                <w:sz w:val="28"/>
                <w:szCs w:val="28"/>
              </w:rPr>
              <w:t>2018 учебный год</w:t>
            </w:r>
          </w:p>
        </w:tc>
        <w:tc>
          <w:tcPr>
            <w:tcW w:w="2596" w:type="dxa"/>
          </w:tcPr>
          <w:p w:rsidR="00C5231E" w:rsidRDefault="005A249B" w:rsidP="00C5231E">
            <w:pPr>
              <w:jc w:val="center"/>
              <w:rPr>
                <w:sz w:val="28"/>
                <w:szCs w:val="28"/>
              </w:rPr>
            </w:pPr>
            <w:r>
              <w:rPr>
                <w:sz w:val="28"/>
                <w:szCs w:val="28"/>
              </w:rPr>
              <w:t>МАОУ СОШ №10</w:t>
            </w:r>
            <w:r w:rsidR="00C5231E" w:rsidRPr="00663D57">
              <w:rPr>
                <w:sz w:val="28"/>
                <w:szCs w:val="28"/>
              </w:rPr>
              <w:t xml:space="preserve"> </w:t>
            </w:r>
          </w:p>
          <w:p w:rsidR="00C5231E" w:rsidRPr="00663D57" w:rsidRDefault="00C5231E" w:rsidP="00C5231E">
            <w:pPr>
              <w:jc w:val="center"/>
              <w:rPr>
                <w:sz w:val="28"/>
                <w:szCs w:val="28"/>
              </w:rPr>
            </w:pPr>
            <w:r w:rsidRPr="00663D57">
              <w:rPr>
                <w:sz w:val="28"/>
                <w:szCs w:val="28"/>
              </w:rPr>
              <w:t>201</w:t>
            </w:r>
            <w:r>
              <w:rPr>
                <w:sz w:val="28"/>
                <w:szCs w:val="28"/>
              </w:rPr>
              <w:t>9</w:t>
            </w:r>
            <w:r w:rsidRPr="00663D57">
              <w:rPr>
                <w:sz w:val="28"/>
                <w:szCs w:val="28"/>
              </w:rPr>
              <w:t xml:space="preserve"> учебный год</w:t>
            </w:r>
          </w:p>
        </w:tc>
      </w:tr>
      <w:tr w:rsidR="00C5231E" w:rsidRPr="00BF7CC7" w:rsidTr="00C5231E">
        <w:trPr>
          <w:trHeight w:val="255"/>
        </w:trPr>
        <w:tc>
          <w:tcPr>
            <w:tcW w:w="3651" w:type="dxa"/>
            <w:shd w:val="clear" w:color="auto" w:fill="auto"/>
            <w:hideMark/>
          </w:tcPr>
          <w:p w:rsidR="00C5231E" w:rsidRPr="00C10C34" w:rsidRDefault="00C5231E" w:rsidP="00BF7CC7">
            <w:pPr>
              <w:suppressAutoHyphens w:val="0"/>
              <w:rPr>
                <w:sz w:val="32"/>
                <w:szCs w:val="32"/>
                <w:lang w:eastAsia="ru-RU"/>
              </w:rPr>
            </w:pPr>
            <w:r w:rsidRPr="00C10C34">
              <w:rPr>
                <w:sz w:val="32"/>
                <w:szCs w:val="32"/>
                <w:lang w:eastAsia="ru-RU"/>
              </w:rPr>
              <w:t>Русский  язык</w:t>
            </w:r>
          </w:p>
        </w:tc>
        <w:tc>
          <w:tcPr>
            <w:tcW w:w="2550" w:type="dxa"/>
            <w:shd w:val="clear" w:color="auto" w:fill="auto"/>
            <w:hideMark/>
          </w:tcPr>
          <w:p w:rsidR="00C5231E" w:rsidRPr="00663D57" w:rsidRDefault="00C5231E">
            <w:pPr>
              <w:jc w:val="center"/>
              <w:rPr>
                <w:sz w:val="28"/>
                <w:szCs w:val="28"/>
              </w:rPr>
            </w:pPr>
            <w:r w:rsidRPr="00663D57">
              <w:rPr>
                <w:sz w:val="28"/>
                <w:szCs w:val="28"/>
              </w:rPr>
              <w:t>6</w:t>
            </w:r>
            <w:r w:rsidR="005A249B">
              <w:rPr>
                <w:sz w:val="28"/>
                <w:szCs w:val="28"/>
              </w:rPr>
              <w:t>0</w:t>
            </w:r>
          </w:p>
        </w:tc>
        <w:tc>
          <w:tcPr>
            <w:tcW w:w="2782" w:type="dxa"/>
            <w:shd w:val="clear" w:color="auto" w:fill="auto"/>
            <w:hideMark/>
          </w:tcPr>
          <w:p w:rsidR="00C5231E" w:rsidRPr="00663D57" w:rsidRDefault="005A249B">
            <w:pPr>
              <w:jc w:val="center"/>
              <w:rPr>
                <w:sz w:val="28"/>
                <w:szCs w:val="28"/>
              </w:rPr>
            </w:pPr>
            <w:r>
              <w:rPr>
                <w:sz w:val="28"/>
                <w:szCs w:val="28"/>
              </w:rPr>
              <w:t>73</w:t>
            </w:r>
          </w:p>
        </w:tc>
        <w:tc>
          <w:tcPr>
            <w:tcW w:w="2781" w:type="dxa"/>
            <w:shd w:val="clear" w:color="auto" w:fill="FFFFFF" w:themeFill="background1"/>
            <w:hideMark/>
          </w:tcPr>
          <w:p w:rsidR="00C5231E" w:rsidRPr="00663D57" w:rsidRDefault="004E2696">
            <w:pPr>
              <w:jc w:val="center"/>
              <w:rPr>
                <w:sz w:val="28"/>
                <w:szCs w:val="28"/>
              </w:rPr>
            </w:pPr>
            <w:r>
              <w:rPr>
                <w:sz w:val="28"/>
                <w:szCs w:val="28"/>
              </w:rPr>
              <w:t>74</w:t>
            </w:r>
          </w:p>
        </w:tc>
        <w:tc>
          <w:tcPr>
            <w:tcW w:w="2596" w:type="dxa"/>
            <w:shd w:val="clear" w:color="auto" w:fill="FFFFFF" w:themeFill="background1"/>
          </w:tcPr>
          <w:p w:rsidR="00C5231E" w:rsidRPr="00663D57" w:rsidRDefault="004E2696">
            <w:pPr>
              <w:jc w:val="center"/>
              <w:rPr>
                <w:sz w:val="28"/>
                <w:szCs w:val="28"/>
              </w:rPr>
            </w:pPr>
            <w:r>
              <w:rPr>
                <w:sz w:val="28"/>
                <w:szCs w:val="28"/>
              </w:rPr>
              <w:t>61</w:t>
            </w:r>
          </w:p>
        </w:tc>
      </w:tr>
      <w:tr w:rsidR="00C5231E" w:rsidRPr="00BF7CC7" w:rsidTr="00C5231E">
        <w:trPr>
          <w:trHeight w:val="255"/>
        </w:trPr>
        <w:tc>
          <w:tcPr>
            <w:tcW w:w="3651" w:type="dxa"/>
            <w:shd w:val="clear" w:color="auto" w:fill="auto"/>
            <w:hideMark/>
          </w:tcPr>
          <w:p w:rsidR="00C5231E" w:rsidRPr="00C10C34" w:rsidRDefault="00C5231E" w:rsidP="00BF7CC7">
            <w:pPr>
              <w:suppressAutoHyphens w:val="0"/>
              <w:rPr>
                <w:sz w:val="32"/>
                <w:szCs w:val="32"/>
                <w:lang w:eastAsia="ru-RU"/>
              </w:rPr>
            </w:pPr>
            <w:r w:rsidRPr="00C10C34">
              <w:rPr>
                <w:sz w:val="32"/>
                <w:szCs w:val="32"/>
                <w:lang w:eastAsia="ru-RU"/>
              </w:rPr>
              <w:t>Математика</w:t>
            </w:r>
          </w:p>
        </w:tc>
        <w:tc>
          <w:tcPr>
            <w:tcW w:w="2550" w:type="dxa"/>
            <w:shd w:val="clear" w:color="auto" w:fill="auto"/>
            <w:hideMark/>
          </w:tcPr>
          <w:p w:rsidR="00C5231E" w:rsidRPr="00663D57" w:rsidRDefault="005A249B">
            <w:pPr>
              <w:jc w:val="center"/>
              <w:rPr>
                <w:sz w:val="28"/>
                <w:szCs w:val="28"/>
              </w:rPr>
            </w:pPr>
            <w:r>
              <w:rPr>
                <w:sz w:val="28"/>
                <w:szCs w:val="28"/>
              </w:rPr>
              <w:t>56</w:t>
            </w:r>
          </w:p>
        </w:tc>
        <w:tc>
          <w:tcPr>
            <w:tcW w:w="2782" w:type="dxa"/>
            <w:shd w:val="clear" w:color="auto" w:fill="auto"/>
            <w:hideMark/>
          </w:tcPr>
          <w:p w:rsidR="00C5231E" w:rsidRPr="00663D57" w:rsidRDefault="005A249B">
            <w:pPr>
              <w:jc w:val="center"/>
              <w:rPr>
                <w:sz w:val="28"/>
                <w:szCs w:val="28"/>
              </w:rPr>
            </w:pPr>
            <w:r>
              <w:rPr>
                <w:sz w:val="28"/>
                <w:szCs w:val="28"/>
              </w:rPr>
              <w:t>52</w:t>
            </w:r>
          </w:p>
        </w:tc>
        <w:tc>
          <w:tcPr>
            <w:tcW w:w="2781" w:type="dxa"/>
            <w:shd w:val="clear" w:color="auto" w:fill="FFFFFF" w:themeFill="background1"/>
            <w:hideMark/>
          </w:tcPr>
          <w:p w:rsidR="00C5231E" w:rsidRPr="00663D57" w:rsidRDefault="004E2696">
            <w:pPr>
              <w:jc w:val="center"/>
              <w:rPr>
                <w:sz w:val="28"/>
                <w:szCs w:val="28"/>
              </w:rPr>
            </w:pPr>
            <w:r>
              <w:rPr>
                <w:sz w:val="28"/>
                <w:szCs w:val="28"/>
              </w:rPr>
              <w:t>58</w:t>
            </w:r>
          </w:p>
        </w:tc>
        <w:tc>
          <w:tcPr>
            <w:tcW w:w="2596" w:type="dxa"/>
            <w:shd w:val="clear" w:color="auto" w:fill="FFFFFF" w:themeFill="background1"/>
          </w:tcPr>
          <w:p w:rsidR="00C5231E" w:rsidRPr="00663D57" w:rsidRDefault="00C5231E">
            <w:pPr>
              <w:jc w:val="center"/>
              <w:rPr>
                <w:sz w:val="28"/>
                <w:szCs w:val="28"/>
              </w:rPr>
            </w:pPr>
            <w:r>
              <w:rPr>
                <w:sz w:val="28"/>
                <w:szCs w:val="28"/>
              </w:rPr>
              <w:t>64</w:t>
            </w:r>
          </w:p>
        </w:tc>
      </w:tr>
      <w:tr w:rsidR="00C5231E" w:rsidRPr="00BF7CC7" w:rsidTr="00C5231E">
        <w:trPr>
          <w:trHeight w:val="255"/>
        </w:trPr>
        <w:tc>
          <w:tcPr>
            <w:tcW w:w="3651" w:type="dxa"/>
            <w:shd w:val="clear" w:color="auto" w:fill="auto"/>
            <w:hideMark/>
          </w:tcPr>
          <w:p w:rsidR="00C5231E" w:rsidRPr="00C10C34" w:rsidRDefault="00C5231E" w:rsidP="00BF7CC7">
            <w:pPr>
              <w:suppressAutoHyphens w:val="0"/>
              <w:rPr>
                <w:sz w:val="32"/>
                <w:szCs w:val="32"/>
                <w:lang w:eastAsia="ru-RU"/>
              </w:rPr>
            </w:pPr>
            <w:r w:rsidRPr="00C10C34">
              <w:rPr>
                <w:sz w:val="32"/>
                <w:szCs w:val="32"/>
                <w:lang w:eastAsia="ru-RU"/>
              </w:rPr>
              <w:t>Обществознание</w:t>
            </w:r>
          </w:p>
        </w:tc>
        <w:tc>
          <w:tcPr>
            <w:tcW w:w="2550" w:type="dxa"/>
            <w:shd w:val="clear" w:color="auto" w:fill="auto"/>
            <w:hideMark/>
          </w:tcPr>
          <w:p w:rsidR="00C5231E" w:rsidRPr="00663D57" w:rsidRDefault="005A249B">
            <w:pPr>
              <w:jc w:val="center"/>
              <w:rPr>
                <w:sz w:val="28"/>
                <w:szCs w:val="28"/>
              </w:rPr>
            </w:pPr>
            <w:r>
              <w:rPr>
                <w:sz w:val="28"/>
                <w:szCs w:val="28"/>
              </w:rPr>
              <w:t>49</w:t>
            </w:r>
          </w:p>
        </w:tc>
        <w:tc>
          <w:tcPr>
            <w:tcW w:w="2782" w:type="dxa"/>
            <w:shd w:val="clear" w:color="auto" w:fill="auto"/>
            <w:hideMark/>
          </w:tcPr>
          <w:p w:rsidR="00C5231E" w:rsidRPr="00663D57" w:rsidRDefault="00C5231E">
            <w:pPr>
              <w:jc w:val="center"/>
              <w:rPr>
                <w:sz w:val="28"/>
                <w:szCs w:val="28"/>
              </w:rPr>
            </w:pPr>
            <w:r w:rsidRPr="00663D57">
              <w:rPr>
                <w:sz w:val="28"/>
                <w:szCs w:val="28"/>
              </w:rPr>
              <w:t>5</w:t>
            </w:r>
            <w:r w:rsidR="005A249B">
              <w:rPr>
                <w:sz w:val="28"/>
                <w:szCs w:val="28"/>
              </w:rPr>
              <w:t>0</w:t>
            </w:r>
          </w:p>
        </w:tc>
        <w:tc>
          <w:tcPr>
            <w:tcW w:w="2781" w:type="dxa"/>
            <w:shd w:val="clear" w:color="auto" w:fill="FFFFFF" w:themeFill="background1"/>
            <w:hideMark/>
          </w:tcPr>
          <w:p w:rsidR="00C5231E" w:rsidRPr="00663D57" w:rsidRDefault="00C5231E">
            <w:pPr>
              <w:jc w:val="center"/>
              <w:rPr>
                <w:sz w:val="28"/>
                <w:szCs w:val="28"/>
              </w:rPr>
            </w:pPr>
            <w:r w:rsidRPr="00663D57">
              <w:rPr>
                <w:sz w:val="28"/>
                <w:szCs w:val="28"/>
              </w:rPr>
              <w:t>58</w:t>
            </w:r>
          </w:p>
        </w:tc>
        <w:tc>
          <w:tcPr>
            <w:tcW w:w="2596" w:type="dxa"/>
            <w:shd w:val="clear" w:color="auto" w:fill="FFFFFF" w:themeFill="background1"/>
          </w:tcPr>
          <w:p w:rsidR="00C5231E" w:rsidRPr="00663D57" w:rsidRDefault="004E2696">
            <w:pPr>
              <w:jc w:val="center"/>
              <w:rPr>
                <w:sz w:val="28"/>
                <w:szCs w:val="28"/>
              </w:rPr>
            </w:pPr>
            <w:r>
              <w:rPr>
                <w:sz w:val="28"/>
                <w:szCs w:val="28"/>
              </w:rPr>
              <w:t>63</w:t>
            </w:r>
          </w:p>
        </w:tc>
      </w:tr>
      <w:tr w:rsidR="00C5231E" w:rsidRPr="00BF7CC7" w:rsidTr="00C5231E">
        <w:trPr>
          <w:trHeight w:val="255"/>
        </w:trPr>
        <w:tc>
          <w:tcPr>
            <w:tcW w:w="3651" w:type="dxa"/>
            <w:shd w:val="clear" w:color="auto" w:fill="auto"/>
            <w:hideMark/>
          </w:tcPr>
          <w:p w:rsidR="00C5231E" w:rsidRPr="00C10C34" w:rsidRDefault="00C5231E" w:rsidP="00BF7CC7">
            <w:pPr>
              <w:suppressAutoHyphens w:val="0"/>
              <w:rPr>
                <w:sz w:val="32"/>
                <w:szCs w:val="32"/>
                <w:lang w:eastAsia="ru-RU"/>
              </w:rPr>
            </w:pPr>
            <w:r w:rsidRPr="00C10C34">
              <w:rPr>
                <w:sz w:val="32"/>
                <w:szCs w:val="32"/>
                <w:lang w:eastAsia="ru-RU"/>
              </w:rPr>
              <w:t>Физика</w:t>
            </w:r>
          </w:p>
        </w:tc>
        <w:tc>
          <w:tcPr>
            <w:tcW w:w="2550" w:type="dxa"/>
            <w:shd w:val="clear" w:color="auto" w:fill="auto"/>
            <w:hideMark/>
          </w:tcPr>
          <w:p w:rsidR="00C5231E" w:rsidRPr="00663D57" w:rsidRDefault="00C5231E">
            <w:pPr>
              <w:jc w:val="center"/>
              <w:rPr>
                <w:sz w:val="28"/>
                <w:szCs w:val="28"/>
              </w:rPr>
            </w:pPr>
            <w:r w:rsidRPr="00663D57">
              <w:rPr>
                <w:sz w:val="28"/>
                <w:szCs w:val="28"/>
              </w:rPr>
              <w:t>4</w:t>
            </w:r>
            <w:r w:rsidR="005A249B">
              <w:rPr>
                <w:sz w:val="28"/>
                <w:szCs w:val="28"/>
              </w:rPr>
              <w:t>4</w:t>
            </w:r>
          </w:p>
        </w:tc>
        <w:tc>
          <w:tcPr>
            <w:tcW w:w="2782" w:type="dxa"/>
            <w:shd w:val="clear" w:color="auto" w:fill="auto"/>
            <w:hideMark/>
          </w:tcPr>
          <w:p w:rsidR="00C5231E" w:rsidRPr="00663D57" w:rsidRDefault="005A249B">
            <w:pPr>
              <w:jc w:val="center"/>
              <w:rPr>
                <w:sz w:val="28"/>
                <w:szCs w:val="28"/>
              </w:rPr>
            </w:pPr>
            <w:r>
              <w:rPr>
                <w:sz w:val="28"/>
                <w:szCs w:val="28"/>
              </w:rPr>
              <w:t>52</w:t>
            </w:r>
          </w:p>
        </w:tc>
        <w:tc>
          <w:tcPr>
            <w:tcW w:w="2781" w:type="dxa"/>
            <w:shd w:val="clear" w:color="auto" w:fill="FFFFFF" w:themeFill="background1"/>
            <w:hideMark/>
          </w:tcPr>
          <w:p w:rsidR="00C5231E" w:rsidRPr="00663D57" w:rsidRDefault="004E2696">
            <w:pPr>
              <w:jc w:val="center"/>
              <w:rPr>
                <w:sz w:val="28"/>
                <w:szCs w:val="28"/>
              </w:rPr>
            </w:pPr>
            <w:r>
              <w:rPr>
                <w:sz w:val="28"/>
                <w:szCs w:val="28"/>
              </w:rPr>
              <w:t>58</w:t>
            </w:r>
          </w:p>
        </w:tc>
        <w:tc>
          <w:tcPr>
            <w:tcW w:w="2596" w:type="dxa"/>
            <w:shd w:val="clear" w:color="auto" w:fill="FFFFFF" w:themeFill="background1"/>
          </w:tcPr>
          <w:p w:rsidR="00C5231E" w:rsidRPr="00663D57" w:rsidRDefault="004E2696">
            <w:pPr>
              <w:jc w:val="center"/>
              <w:rPr>
                <w:sz w:val="28"/>
                <w:szCs w:val="28"/>
              </w:rPr>
            </w:pPr>
            <w:r>
              <w:rPr>
                <w:sz w:val="28"/>
                <w:szCs w:val="28"/>
              </w:rPr>
              <w:t>43</w:t>
            </w:r>
          </w:p>
        </w:tc>
      </w:tr>
      <w:tr w:rsidR="00C5231E" w:rsidRPr="00BF7CC7" w:rsidTr="00C5231E">
        <w:trPr>
          <w:trHeight w:val="255"/>
        </w:trPr>
        <w:tc>
          <w:tcPr>
            <w:tcW w:w="3651" w:type="dxa"/>
            <w:shd w:val="clear" w:color="auto" w:fill="auto"/>
            <w:hideMark/>
          </w:tcPr>
          <w:p w:rsidR="00C5231E" w:rsidRPr="00C10C34" w:rsidRDefault="00C5231E" w:rsidP="00BF7CC7">
            <w:pPr>
              <w:suppressAutoHyphens w:val="0"/>
              <w:rPr>
                <w:sz w:val="32"/>
                <w:szCs w:val="32"/>
                <w:lang w:eastAsia="ru-RU"/>
              </w:rPr>
            </w:pPr>
            <w:r w:rsidRPr="00C10C34">
              <w:rPr>
                <w:sz w:val="32"/>
                <w:szCs w:val="32"/>
                <w:lang w:eastAsia="ru-RU"/>
              </w:rPr>
              <w:t>История</w:t>
            </w:r>
          </w:p>
        </w:tc>
        <w:tc>
          <w:tcPr>
            <w:tcW w:w="2550" w:type="dxa"/>
            <w:shd w:val="clear" w:color="auto" w:fill="auto"/>
            <w:hideMark/>
          </w:tcPr>
          <w:p w:rsidR="00C5231E" w:rsidRPr="00663D57" w:rsidRDefault="005A249B">
            <w:pPr>
              <w:jc w:val="center"/>
              <w:rPr>
                <w:sz w:val="28"/>
                <w:szCs w:val="28"/>
              </w:rPr>
            </w:pPr>
            <w:r>
              <w:rPr>
                <w:sz w:val="28"/>
                <w:szCs w:val="28"/>
              </w:rPr>
              <w:t>0</w:t>
            </w:r>
          </w:p>
        </w:tc>
        <w:tc>
          <w:tcPr>
            <w:tcW w:w="2782" w:type="dxa"/>
            <w:shd w:val="clear" w:color="auto" w:fill="auto"/>
            <w:hideMark/>
          </w:tcPr>
          <w:p w:rsidR="00C5231E" w:rsidRPr="00663D57" w:rsidRDefault="005A249B">
            <w:pPr>
              <w:jc w:val="center"/>
              <w:rPr>
                <w:sz w:val="28"/>
                <w:szCs w:val="28"/>
              </w:rPr>
            </w:pPr>
            <w:r>
              <w:rPr>
                <w:sz w:val="28"/>
                <w:szCs w:val="28"/>
              </w:rPr>
              <w:t>0</w:t>
            </w:r>
          </w:p>
        </w:tc>
        <w:tc>
          <w:tcPr>
            <w:tcW w:w="2781" w:type="dxa"/>
            <w:shd w:val="clear" w:color="auto" w:fill="FFFFFF" w:themeFill="background1"/>
            <w:hideMark/>
          </w:tcPr>
          <w:p w:rsidR="00C5231E" w:rsidRPr="00663D57" w:rsidRDefault="004E2696">
            <w:pPr>
              <w:jc w:val="center"/>
              <w:rPr>
                <w:sz w:val="28"/>
                <w:szCs w:val="28"/>
              </w:rPr>
            </w:pPr>
            <w:r>
              <w:rPr>
                <w:sz w:val="28"/>
                <w:szCs w:val="28"/>
              </w:rPr>
              <w:t>40</w:t>
            </w:r>
          </w:p>
        </w:tc>
        <w:tc>
          <w:tcPr>
            <w:tcW w:w="2596" w:type="dxa"/>
            <w:shd w:val="clear" w:color="auto" w:fill="FFFFFF" w:themeFill="background1"/>
          </w:tcPr>
          <w:p w:rsidR="00C5231E" w:rsidRPr="00663D57" w:rsidRDefault="004E2696">
            <w:pPr>
              <w:jc w:val="center"/>
              <w:rPr>
                <w:sz w:val="28"/>
                <w:szCs w:val="28"/>
              </w:rPr>
            </w:pPr>
            <w:r>
              <w:rPr>
                <w:sz w:val="28"/>
                <w:szCs w:val="28"/>
              </w:rPr>
              <w:t>0</w:t>
            </w:r>
          </w:p>
        </w:tc>
      </w:tr>
      <w:tr w:rsidR="00C5231E" w:rsidRPr="00BF7CC7" w:rsidTr="00C5231E">
        <w:trPr>
          <w:trHeight w:val="255"/>
        </w:trPr>
        <w:tc>
          <w:tcPr>
            <w:tcW w:w="3651" w:type="dxa"/>
            <w:shd w:val="clear" w:color="auto" w:fill="auto"/>
            <w:hideMark/>
          </w:tcPr>
          <w:p w:rsidR="00C5231E" w:rsidRPr="00C10C34" w:rsidRDefault="00C5231E" w:rsidP="00BF7CC7">
            <w:pPr>
              <w:suppressAutoHyphens w:val="0"/>
              <w:rPr>
                <w:sz w:val="32"/>
                <w:szCs w:val="32"/>
                <w:lang w:eastAsia="ru-RU"/>
              </w:rPr>
            </w:pPr>
            <w:r w:rsidRPr="00C10C34">
              <w:rPr>
                <w:sz w:val="32"/>
                <w:szCs w:val="32"/>
                <w:lang w:eastAsia="ru-RU"/>
              </w:rPr>
              <w:t>Химия</w:t>
            </w:r>
          </w:p>
        </w:tc>
        <w:tc>
          <w:tcPr>
            <w:tcW w:w="2550" w:type="dxa"/>
            <w:shd w:val="clear" w:color="auto" w:fill="auto"/>
            <w:hideMark/>
          </w:tcPr>
          <w:p w:rsidR="00C5231E" w:rsidRPr="00663D57" w:rsidRDefault="005A249B">
            <w:pPr>
              <w:jc w:val="center"/>
              <w:rPr>
                <w:sz w:val="28"/>
                <w:szCs w:val="28"/>
              </w:rPr>
            </w:pPr>
            <w:r>
              <w:rPr>
                <w:sz w:val="28"/>
                <w:szCs w:val="28"/>
              </w:rPr>
              <w:t>61</w:t>
            </w:r>
          </w:p>
        </w:tc>
        <w:tc>
          <w:tcPr>
            <w:tcW w:w="2782" w:type="dxa"/>
            <w:shd w:val="clear" w:color="auto" w:fill="auto"/>
            <w:hideMark/>
          </w:tcPr>
          <w:p w:rsidR="00C5231E" w:rsidRPr="00663D57" w:rsidRDefault="00C5231E">
            <w:pPr>
              <w:jc w:val="center"/>
              <w:rPr>
                <w:sz w:val="28"/>
                <w:szCs w:val="28"/>
              </w:rPr>
            </w:pPr>
            <w:r w:rsidRPr="00663D57">
              <w:rPr>
                <w:sz w:val="28"/>
                <w:szCs w:val="28"/>
              </w:rPr>
              <w:t>0</w:t>
            </w:r>
          </w:p>
        </w:tc>
        <w:tc>
          <w:tcPr>
            <w:tcW w:w="2781" w:type="dxa"/>
            <w:shd w:val="clear" w:color="auto" w:fill="FFFFFF" w:themeFill="background1"/>
            <w:hideMark/>
          </w:tcPr>
          <w:p w:rsidR="00C5231E" w:rsidRPr="00663D57" w:rsidRDefault="004E2696">
            <w:pPr>
              <w:jc w:val="center"/>
              <w:rPr>
                <w:sz w:val="28"/>
                <w:szCs w:val="28"/>
              </w:rPr>
            </w:pPr>
            <w:r>
              <w:rPr>
                <w:sz w:val="28"/>
                <w:szCs w:val="28"/>
              </w:rPr>
              <w:t>60</w:t>
            </w:r>
          </w:p>
        </w:tc>
        <w:tc>
          <w:tcPr>
            <w:tcW w:w="2596" w:type="dxa"/>
            <w:shd w:val="clear" w:color="auto" w:fill="FFFFFF" w:themeFill="background1"/>
          </w:tcPr>
          <w:p w:rsidR="00C5231E" w:rsidRPr="00663D57" w:rsidRDefault="004E2696">
            <w:pPr>
              <w:jc w:val="center"/>
              <w:rPr>
                <w:sz w:val="28"/>
                <w:szCs w:val="28"/>
              </w:rPr>
            </w:pPr>
            <w:r>
              <w:rPr>
                <w:sz w:val="28"/>
                <w:szCs w:val="28"/>
              </w:rPr>
              <w:t>0</w:t>
            </w:r>
          </w:p>
        </w:tc>
      </w:tr>
      <w:tr w:rsidR="00C5231E" w:rsidRPr="00BF7CC7" w:rsidTr="00C5231E">
        <w:trPr>
          <w:trHeight w:val="255"/>
        </w:trPr>
        <w:tc>
          <w:tcPr>
            <w:tcW w:w="3651" w:type="dxa"/>
            <w:shd w:val="clear" w:color="auto" w:fill="auto"/>
            <w:hideMark/>
          </w:tcPr>
          <w:p w:rsidR="00C5231E" w:rsidRPr="00C10C34" w:rsidRDefault="00C5231E" w:rsidP="00BF7CC7">
            <w:pPr>
              <w:suppressAutoHyphens w:val="0"/>
              <w:rPr>
                <w:sz w:val="32"/>
                <w:szCs w:val="32"/>
                <w:lang w:eastAsia="ru-RU"/>
              </w:rPr>
            </w:pPr>
            <w:r w:rsidRPr="00C10C34">
              <w:rPr>
                <w:sz w:val="32"/>
                <w:szCs w:val="32"/>
                <w:lang w:eastAsia="ru-RU"/>
              </w:rPr>
              <w:t>Биология</w:t>
            </w:r>
          </w:p>
        </w:tc>
        <w:tc>
          <w:tcPr>
            <w:tcW w:w="2550" w:type="dxa"/>
            <w:shd w:val="clear" w:color="auto" w:fill="auto"/>
            <w:hideMark/>
          </w:tcPr>
          <w:p w:rsidR="00C5231E" w:rsidRPr="00663D57" w:rsidRDefault="005A249B">
            <w:pPr>
              <w:jc w:val="center"/>
              <w:rPr>
                <w:sz w:val="28"/>
                <w:szCs w:val="28"/>
              </w:rPr>
            </w:pPr>
            <w:r>
              <w:rPr>
                <w:sz w:val="28"/>
                <w:szCs w:val="28"/>
              </w:rPr>
              <w:t>0</w:t>
            </w:r>
          </w:p>
        </w:tc>
        <w:tc>
          <w:tcPr>
            <w:tcW w:w="2782" w:type="dxa"/>
            <w:shd w:val="clear" w:color="auto" w:fill="auto"/>
            <w:hideMark/>
          </w:tcPr>
          <w:p w:rsidR="00C5231E" w:rsidRPr="00663D57" w:rsidRDefault="00C5231E">
            <w:pPr>
              <w:jc w:val="center"/>
              <w:rPr>
                <w:sz w:val="28"/>
                <w:szCs w:val="28"/>
              </w:rPr>
            </w:pPr>
            <w:r w:rsidRPr="00663D57">
              <w:rPr>
                <w:sz w:val="28"/>
                <w:szCs w:val="28"/>
              </w:rPr>
              <w:t>0</w:t>
            </w:r>
          </w:p>
        </w:tc>
        <w:tc>
          <w:tcPr>
            <w:tcW w:w="2781" w:type="dxa"/>
            <w:shd w:val="clear" w:color="auto" w:fill="FFFFFF" w:themeFill="background1"/>
            <w:hideMark/>
          </w:tcPr>
          <w:p w:rsidR="00C5231E" w:rsidRPr="00663D57" w:rsidRDefault="004E2696">
            <w:pPr>
              <w:jc w:val="center"/>
              <w:rPr>
                <w:sz w:val="28"/>
                <w:szCs w:val="28"/>
              </w:rPr>
            </w:pPr>
            <w:r>
              <w:rPr>
                <w:sz w:val="28"/>
                <w:szCs w:val="28"/>
              </w:rPr>
              <w:t>0</w:t>
            </w:r>
          </w:p>
        </w:tc>
        <w:tc>
          <w:tcPr>
            <w:tcW w:w="2596" w:type="dxa"/>
            <w:shd w:val="clear" w:color="auto" w:fill="FFFFFF" w:themeFill="background1"/>
          </w:tcPr>
          <w:p w:rsidR="00C5231E" w:rsidRPr="00663D57" w:rsidRDefault="004E2696">
            <w:pPr>
              <w:jc w:val="center"/>
              <w:rPr>
                <w:sz w:val="28"/>
                <w:szCs w:val="28"/>
              </w:rPr>
            </w:pPr>
            <w:r>
              <w:rPr>
                <w:sz w:val="28"/>
                <w:szCs w:val="28"/>
              </w:rPr>
              <w:t>57</w:t>
            </w:r>
          </w:p>
        </w:tc>
      </w:tr>
      <w:tr w:rsidR="00C5231E" w:rsidRPr="00BF7CC7" w:rsidTr="00C5231E">
        <w:trPr>
          <w:trHeight w:val="255"/>
        </w:trPr>
        <w:tc>
          <w:tcPr>
            <w:tcW w:w="3651" w:type="dxa"/>
            <w:shd w:val="clear" w:color="auto" w:fill="auto"/>
            <w:hideMark/>
          </w:tcPr>
          <w:p w:rsidR="00C5231E" w:rsidRPr="00C10C34" w:rsidRDefault="00C5231E" w:rsidP="00BF7CC7">
            <w:pPr>
              <w:suppressAutoHyphens w:val="0"/>
              <w:rPr>
                <w:sz w:val="32"/>
                <w:szCs w:val="32"/>
                <w:lang w:eastAsia="ru-RU"/>
              </w:rPr>
            </w:pPr>
            <w:r w:rsidRPr="00C10C34">
              <w:rPr>
                <w:sz w:val="32"/>
                <w:szCs w:val="32"/>
                <w:lang w:eastAsia="ru-RU"/>
              </w:rPr>
              <w:t>Литература</w:t>
            </w:r>
          </w:p>
        </w:tc>
        <w:tc>
          <w:tcPr>
            <w:tcW w:w="2550" w:type="dxa"/>
            <w:shd w:val="clear" w:color="auto" w:fill="auto"/>
            <w:hideMark/>
          </w:tcPr>
          <w:p w:rsidR="00C5231E" w:rsidRPr="00663D57" w:rsidRDefault="00C5231E">
            <w:pPr>
              <w:jc w:val="center"/>
              <w:rPr>
                <w:sz w:val="28"/>
                <w:szCs w:val="28"/>
              </w:rPr>
            </w:pPr>
            <w:r w:rsidRPr="00663D57">
              <w:rPr>
                <w:sz w:val="28"/>
                <w:szCs w:val="28"/>
              </w:rPr>
              <w:t>0</w:t>
            </w:r>
          </w:p>
        </w:tc>
        <w:tc>
          <w:tcPr>
            <w:tcW w:w="2782" w:type="dxa"/>
            <w:shd w:val="clear" w:color="auto" w:fill="auto"/>
            <w:hideMark/>
          </w:tcPr>
          <w:p w:rsidR="00C5231E" w:rsidRPr="00663D57" w:rsidRDefault="005A249B">
            <w:pPr>
              <w:jc w:val="center"/>
              <w:rPr>
                <w:sz w:val="28"/>
                <w:szCs w:val="28"/>
              </w:rPr>
            </w:pPr>
            <w:r>
              <w:rPr>
                <w:sz w:val="28"/>
                <w:szCs w:val="28"/>
              </w:rPr>
              <w:t>6</w:t>
            </w:r>
            <w:r w:rsidR="00C5231E" w:rsidRPr="00663D57">
              <w:rPr>
                <w:sz w:val="28"/>
                <w:szCs w:val="28"/>
              </w:rPr>
              <w:t>0</w:t>
            </w:r>
          </w:p>
        </w:tc>
        <w:tc>
          <w:tcPr>
            <w:tcW w:w="2781" w:type="dxa"/>
            <w:shd w:val="clear" w:color="auto" w:fill="FFFFFF" w:themeFill="background1"/>
            <w:hideMark/>
          </w:tcPr>
          <w:p w:rsidR="00C5231E" w:rsidRPr="00663D57" w:rsidRDefault="004E2696">
            <w:pPr>
              <w:jc w:val="center"/>
              <w:rPr>
                <w:sz w:val="28"/>
                <w:szCs w:val="28"/>
              </w:rPr>
            </w:pPr>
            <w:r>
              <w:rPr>
                <w:sz w:val="28"/>
                <w:szCs w:val="28"/>
              </w:rPr>
              <w:t>0</w:t>
            </w:r>
          </w:p>
        </w:tc>
        <w:tc>
          <w:tcPr>
            <w:tcW w:w="2596" w:type="dxa"/>
            <w:shd w:val="clear" w:color="auto" w:fill="FFFFFF" w:themeFill="background1"/>
          </w:tcPr>
          <w:p w:rsidR="00C5231E" w:rsidRPr="00663D57" w:rsidRDefault="00C55BC8">
            <w:pPr>
              <w:jc w:val="center"/>
              <w:rPr>
                <w:sz w:val="28"/>
                <w:szCs w:val="28"/>
              </w:rPr>
            </w:pPr>
            <w:r>
              <w:rPr>
                <w:sz w:val="28"/>
                <w:szCs w:val="28"/>
              </w:rPr>
              <w:t>0</w:t>
            </w:r>
          </w:p>
        </w:tc>
      </w:tr>
    </w:tbl>
    <w:p w:rsidR="000C2A2D" w:rsidRPr="00DF6619" w:rsidRDefault="000C2A2D" w:rsidP="00DF6619">
      <w:pPr>
        <w:rPr>
          <w:lang w:eastAsia="ru-RU"/>
        </w:rPr>
      </w:pPr>
    </w:p>
    <w:p w:rsidR="005F1049" w:rsidRDefault="00017B98" w:rsidP="00C31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sidRPr="00017B98">
        <w:rPr>
          <w:bCs/>
          <w:sz w:val="28"/>
          <w:szCs w:val="28"/>
        </w:rPr>
        <w:drawing>
          <wp:inline distT="0" distB="0" distL="0" distR="0">
            <wp:extent cx="8782050" cy="3543300"/>
            <wp:effectExtent l="19050" t="0" r="19050" b="0"/>
            <wp:docPr id="63" name="Диаграмма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C10C34" w:rsidRDefault="00C10C34" w:rsidP="00DF6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p w:rsidR="00010185" w:rsidRDefault="00010185" w:rsidP="00010185">
      <w:pPr>
        <w:rPr>
          <w:sz w:val="16"/>
          <w:szCs w:val="16"/>
        </w:rPr>
      </w:pPr>
    </w:p>
    <w:p w:rsidR="00D45164" w:rsidRDefault="00D45164" w:rsidP="00D45164">
      <w:pPr>
        <w:jc w:val="center"/>
        <w:rPr>
          <w:b/>
          <w:sz w:val="28"/>
          <w:szCs w:val="28"/>
        </w:rPr>
      </w:pPr>
      <w:r w:rsidRPr="007E5592">
        <w:rPr>
          <w:b/>
          <w:sz w:val="28"/>
          <w:szCs w:val="28"/>
        </w:rPr>
        <w:t>Анализ кач</w:t>
      </w:r>
      <w:r>
        <w:rPr>
          <w:b/>
          <w:sz w:val="28"/>
          <w:szCs w:val="28"/>
        </w:rPr>
        <w:t>ества образования по физике</w:t>
      </w:r>
    </w:p>
    <w:p w:rsidR="00D45164" w:rsidRDefault="00D45164" w:rsidP="00D45164">
      <w:pPr>
        <w:jc w:val="center"/>
        <w:rPr>
          <w:b/>
          <w:sz w:val="28"/>
          <w:szCs w:val="28"/>
        </w:rPr>
      </w:pPr>
      <w:r>
        <w:rPr>
          <w:b/>
          <w:sz w:val="28"/>
          <w:szCs w:val="28"/>
        </w:rPr>
        <w:t xml:space="preserve"> в </w:t>
      </w:r>
      <w:r w:rsidRPr="007E5592">
        <w:rPr>
          <w:b/>
          <w:sz w:val="28"/>
          <w:szCs w:val="28"/>
        </w:rPr>
        <w:t xml:space="preserve"> 2019</w:t>
      </w:r>
      <w:r>
        <w:rPr>
          <w:b/>
          <w:sz w:val="28"/>
          <w:szCs w:val="28"/>
        </w:rPr>
        <w:t xml:space="preserve"> </w:t>
      </w:r>
      <w:r w:rsidRPr="007E5592">
        <w:rPr>
          <w:b/>
          <w:sz w:val="28"/>
          <w:szCs w:val="28"/>
        </w:rPr>
        <w:t>г.</w:t>
      </w:r>
      <w:r>
        <w:rPr>
          <w:b/>
          <w:sz w:val="28"/>
          <w:szCs w:val="28"/>
        </w:rPr>
        <w:t xml:space="preserve"> </w:t>
      </w:r>
    </w:p>
    <w:p w:rsidR="00D45164" w:rsidRDefault="00D45164" w:rsidP="00D45164">
      <w:pPr>
        <w:jc w:val="center"/>
        <w:rPr>
          <w:b/>
          <w:sz w:val="28"/>
          <w:szCs w:val="28"/>
        </w:rPr>
      </w:pPr>
      <w:r>
        <w:rPr>
          <w:b/>
          <w:sz w:val="28"/>
          <w:szCs w:val="28"/>
        </w:rPr>
        <w:t>(на основании ЕГЭ)</w:t>
      </w:r>
    </w:p>
    <w:p w:rsidR="00D45164" w:rsidRDefault="00D45164" w:rsidP="00D45164">
      <w:pPr>
        <w:jc w:val="center"/>
        <w:rPr>
          <w:b/>
          <w:sz w:val="28"/>
          <w:szCs w:val="28"/>
        </w:rPr>
      </w:pPr>
    </w:p>
    <w:p w:rsidR="00D45164" w:rsidRDefault="00D45164" w:rsidP="00D45164">
      <w:pPr>
        <w:rPr>
          <w:b/>
          <w:u w:val="single"/>
        </w:rPr>
      </w:pPr>
      <w:r w:rsidRPr="00EE593F">
        <w:rPr>
          <w:b/>
          <w:u w:val="single"/>
        </w:rPr>
        <w:t>Информация о педагоге</w:t>
      </w:r>
    </w:p>
    <w:p w:rsidR="00D45164" w:rsidRDefault="00D45164" w:rsidP="00D45164">
      <w:pPr>
        <w:rPr>
          <w:b/>
          <w:u w:val="single"/>
        </w:rPr>
      </w:pPr>
    </w:p>
    <w:p w:rsidR="00D45164" w:rsidRPr="00EE593F" w:rsidRDefault="00D45164" w:rsidP="00D45164">
      <w:pPr>
        <w:rPr>
          <w:b/>
          <w:u w:val="single"/>
        </w:rPr>
      </w:pPr>
    </w:p>
    <w:tbl>
      <w:tblPr>
        <w:tblW w:w="10201" w:type="dxa"/>
        <w:jc w:val="center"/>
        <w:tblLayout w:type="fixed"/>
        <w:tblLook w:val="04A0"/>
      </w:tblPr>
      <w:tblGrid>
        <w:gridCol w:w="720"/>
        <w:gridCol w:w="3498"/>
        <w:gridCol w:w="1620"/>
        <w:gridCol w:w="2503"/>
        <w:gridCol w:w="1860"/>
      </w:tblGrid>
      <w:tr w:rsidR="00D45164" w:rsidRPr="00EE593F" w:rsidTr="00C97661">
        <w:trPr>
          <w:jc w:val="center"/>
        </w:trPr>
        <w:tc>
          <w:tcPr>
            <w:tcW w:w="720" w:type="dxa"/>
            <w:tcBorders>
              <w:top w:val="single" w:sz="4" w:space="0" w:color="000000"/>
              <w:left w:val="single" w:sz="4" w:space="0" w:color="000000"/>
              <w:bottom w:val="single" w:sz="4" w:space="0" w:color="000000"/>
              <w:right w:val="nil"/>
            </w:tcBorders>
            <w:hideMark/>
          </w:tcPr>
          <w:p w:rsidR="00D45164" w:rsidRPr="00EE593F" w:rsidRDefault="00D45164" w:rsidP="00C97661">
            <w:pPr>
              <w:snapToGrid w:val="0"/>
              <w:jc w:val="center"/>
            </w:pPr>
            <w:r w:rsidRPr="00EE593F">
              <w:t xml:space="preserve">№ </w:t>
            </w:r>
            <w:proofErr w:type="spellStart"/>
            <w:proofErr w:type="gramStart"/>
            <w:r w:rsidRPr="00EE593F">
              <w:t>п</w:t>
            </w:r>
            <w:proofErr w:type="spellEnd"/>
            <w:proofErr w:type="gramEnd"/>
            <w:r w:rsidRPr="00EE593F">
              <w:t>/</w:t>
            </w:r>
            <w:proofErr w:type="spellStart"/>
            <w:r w:rsidRPr="00EE593F">
              <w:t>п</w:t>
            </w:r>
            <w:proofErr w:type="spellEnd"/>
          </w:p>
        </w:tc>
        <w:tc>
          <w:tcPr>
            <w:tcW w:w="3498" w:type="dxa"/>
            <w:tcBorders>
              <w:top w:val="single" w:sz="4" w:space="0" w:color="000000"/>
              <w:left w:val="single" w:sz="4" w:space="0" w:color="000000"/>
              <w:bottom w:val="single" w:sz="4" w:space="0" w:color="000000"/>
              <w:right w:val="nil"/>
            </w:tcBorders>
            <w:hideMark/>
          </w:tcPr>
          <w:p w:rsidR="00D45164" w:rsidRPr="00EE593F" w:rsidRDefault="00D45164" w:rsidP="00C97661">
            <w:pPr>
              <w:snapToGrid w:val="0"/>
              <w:jc w:val="center"/>
            </w:pPr>
            <w:r w:rsidRPr="00EE593F">
              <w:t>ФИО педагога</w:t>
            </w:r>
          </w:p>
        </w:tc>
        <w:tc>
          <w:tcPr>
            <w:tcW w:w="1620" w:type="dxa"/>
            <w:tcBorders>
              <w:top w:val="single" w:sz="4" w:space="0" w:color="000000"/>
              <w:left w:val="single" w:sz="4" w:space="0" w:color="000000"/>
              <w:bottom w:val="single" w:sz="4" w:space="0" w:color="000000"/>
              <w:right w:val="nil"/>
            </w:tcBorders>
            <w:hideMark/>
          </w:tcPr>
          <w:p w:rsidR="00D45164" w:rsidRPr="00EE593F" w:rsidRDefault="00D45164" w:rsidP="00C97661">
            <w:pPr>
              <w:snapToGrid w:val="0"/>
              <w:jc w:val="center"/>
            </w:pPr>
            <w:r w:rsidRPr="00EE593F">
              <w:t xml:space="preserve">Категория </w:t>
            </w:r>
          </w:p>
        </w:tc>
        <w:tc>
          <w:tcPr>
            <w:tcW w:w="2503" w:type="dxa"/>
            <w:tcBorders>
              <w:top w:val="single" w:sz="4" w:space="0" w:color="000000"/>
              <w:left w:val="single" w:sz="4" w:space="0" w:color="000000"/>
              <w:bottom w:val="single" w:sz="4" w:space="0" w:color="000000"/>
              <w:right w:val="nil"/>
            </w:tcBorders>
            <w:hideMark/>
          </w:tcPr>
          <w:p w:rsidR="00D45164" w:rsidRPr="00EE593F" w:rsidRDefault="00D45164" w:rsidP="00C97661">
            <w:pPr>
              <w:snapToGrid w:val="0"/>
              <w:jc w:val="center"/>
            </w:pPr>
            <w:r w:rsidRPr="00EE593F">
              <w:t>Педагогический стаж</w:t>
            </w:r>
          </w:p>
        </w:tc>
        <w:tc>
          <w:tcPr>
            <w:tcW w:w="1860" w:type="dxa"/>
            <w:tcBorders>
              <w:top w:val="single" w:sz="4" w:space="0" w:color="000000"/>
              <w:left w:val="single" w:sz="4" w:space="0" w:color="000000"/>
              <w:bottom w:val="single" w:sz="4" w:space="0" w:color="000000"/>
              <w:right w:val="single" w:sz="4" w:space="0" w:color="000000"/>
            </w:tcBorders>
            <w:hideMark/>
          </w:tcPr>
          <w:p w:rsidR="00D45164" w:rsidRPr="00EE593F" w:rsidRDefault="00D45164" w:rsidP="00C97661">
            <w:pPr>
              <w:snapToGrid w:val="0"/>
              <w:jc w:val="center"/>
            </w:pPr>
            <w:r w:rsidRPr="00EE593F">
              <w:t>Период работы с классом</w:t>
            </w:r>
          </w:p>
        </w:tc>
      </w:tr>
      <w:tr w:rsidR="00D45164" w:rsidRPr="00EE593F" w:rsidTr="00C97661">
        <w:trPr>
          <w:trHeight w:val="270"/>
          <w:jc w:val="center"/>
        </w:trPr>
        <w:tc>
          <w:tcPr>
            <w:tcW w:w="720" w:type="dxa"/>
            <w:tcBorders>
              <w:top w:val="single" w:sz="4" w:space="0" w:color="000000"/>
              <w:left w:val="single" w:sz="4" w:space="0" w:color="000000"/>
              <w:bottom w:val="single" w:sz="4" w:space="0" w:color="000000"/>
              <w:right w:val="nil"/>
            </w:tcBorders>
            <w:hideMark/>
          </w:tcPr>
          <w:p w:rsidR="00D45164" w:rsidRPr="00EE593F" w:rsidRDefault="00D45164" w:rsidP="00C97661">
            <w:pPr>
              <w:snapToGrid w:val="0"/>
              <w:jc w:val="center"/>
            </w:pPr>
            <w:r w:rsidRPr="00EE593F">
              <w:t>1</w:t>
            </w:r>
          </w:p>
        </w:tc>
        <w:tc>
          <w:tcPr>
            <w:tcW w:w="3498" w:type="dxa"/>
            <w:tcBorders>
              <w:top w:val="single" w:sz="4" w:space="0" w:color="000000"/>
              <w:left w:val="single" w:sz="4" w:space="0" w:color="000000"/>
              <w:bottom w:val="single" w:sz="4" w:space="0" w:color="000000"/>
              <w:right w:val="nil"/>
            </w:tcBorders>
            <w:hideMark/>
          </w:tcPr>
          <w:p w:rsidR="00D45164" w:rsidRPr="00EE593F" w:rsidRDefault="00D45164" w:rsidP="00C97661">
            <w:pPr>
              <w:snapToGrid w:val="0"/>
              <w:jc w:val="both"/>
            </w:pPr>
            <w:proofErr w:type="spellStart"/>
            <w:r>
              <w:t>Вихерт</w:t>
            </w:r>
            <w:proofErr w:type="spellEnd"/>
            <w:r>
              <w:t xml:space="preserve"> Наталья Михайловна</w:t>
            </w:r>
          </w:p>
        </w:tc>
        <w:tc>
          <w:tcPr>
            <w:tcW w:w="1620" w:type="dxa"/>
            <w:tcBorders>
              <w:top w:val="single" w:sz="4" w:space="0" w:color="000000"/>
              <w:left w:val="single" w:sz="4" w:space="0" w:color="000000"/>
              <w:bottom w:val="single" w:sz="4" w:space="0" w:color="000000"/>
              <w:right w:val="nil"/>
            </w:tcBorders>
            <w:hideMark/>
          </w:tcPr>
          <w:p w:rsidR="00D45164" w:rsidRPr="00EE593F" w:rsidRDefault="00D45164" w:rsidP="00C97661">
            <w:pPr>
              <w:snapToGrid w:val="0"/>
              <w:jc w:val="center"/>
            </w:pPr>
            <w:r w:rsidRPr="00EE593F">
              <w:t>первая</w:t>
            </w:r>
          </w:p>
        </w:tc>
        <w:tc>
          <w:tcPr>
            <w:tcW w:w="2503" w:type="dxa"/>
            <w:tcBorders>
              <w:top w:val="single" w:sz="4" w:space="0" w:color="000000"/>
              <w:left w:val="single" w:sz="4" w:space="0" w:color="000000"/>
              <w:bottom w:val="single" w:sz="4" w:space="0" w:color="000000"/>
              <w:right w:val="nil"/>
            </w:tcBorders>
            <w:hideMark/>
          </w:tcPr>
          <w:p w:rsidR="00D45164" w:rsidRPr="00EE593F" w:rsidRDefault="00D45164" w:rsidP="00C97661">
            <w:pPr>
              <w:snapToGrid w:val="0"/>
              <w:jc w:val="center"/>
            </w:pPr>
            <w:r>
              <w:t>42</w:t>
            </w:r>
          </w:p>
        </w:tc>
        <w:tc>
          <w:tcPr>
            <w:tcW w:w="1860" w:type="dxa"/>
            <w:tcBorders>
              <w:top w:val="single" w:sz="4" w:space="0" w:color="000000"/>
              <w:left w:val="single" w:sz="4" w:space="0" w:color="000000"/>
              <w:bottom w:val="single" w:sz="4" w:space="0" w:color="000000"/>
              <w:right w:val="single" w:sz="4" w:space="0" w:color="000000"/>
            </w:tcBorders>
            <w:hideMark/>
          </w:tcPr>
          <w:p w:rsidR="00D45164" w:rsidRPr="00EE593F" w:rsidRDefault="00D45164" w:rsidP="00C97661">
            <w:pPr>
              <w:snapToGrid w:val="0"/>
              <w:jc w:val="center"/>
            </w:pPr>
            <w:r>
              <w:t>3</w:t>
            </w:r>
            <w:r w:rsidRPr="00EE593F">
              <w:t xml:space="preserve"> года</w:t>
            </w:r>
          </w:p>
        </w:tc>
      </w:tr>
    </w:tbl>
    <w:p w:rsidR="00D45164" w:rsidRDefault="00D45164" w:rsidP="00D45164">
      <w:pPr>
        <w:jc w:val="center"/>
        <w:rPr>
          <w:b/>
          <w:sz w:val="28"/>
          <w:szCs w:val="28"/>
        </w:rPr>
      </w:pPr>
    </w:p>
    <w:p w:rsidR="00D45164" w:rsidRDefault="00D45164" w:rsidP="00D45164">
      <w:pPr>
        <w:rPr>
          <w:b/>
          <w:u w:val="single"/>
        </w:rPr>
      </w:pPr>
      <w:r w:rsidRPr="00F80BB6">
        <w:rPr>
          <w:b/>
          <w:u w:val="single"/>
        </w:rPr>
        <w:t>Количественные данные</w:t>
      </w:r>
      <w:r>
        <w:rPr>
          <w:b/>
          <w:u w:val="single"/>
        </w:rPr>
        <w:t xml:space="preserve"> (3-5 лет)</w:t>
      </w:r>
    </w:p>
    <w:p w:rsidR="00D45164" w:rsidRDefault="00D45164" w:rsidP="00D45164">
      <w:pPr>
        <w:rPr>
          <w:b/>
          <w:u w:val="single"/>
        </w:rPr>
      </w:pPr>
    </w:p>
    <w:p w:rsidR="00D45164" w:rsidRPr="00F80BB6" w:rsidRDefault="00D45164" w:rsidP="00D45164">
      <w:pPr>
        <w:rPr>
          <w:b/>
          <w:u w:val="single"/>
        </w:rPr>
      </w:pPr>
    </w:p>
    <w:tbl>
      <w:tblPr>
        <w:tblW w:w="10207" w:type="dxa"/>
        <w:tblInd w:w="1890" w:type="dxa"/>
        <w:tblLayout w:type="fixed"/>
        <w:tblLook w:val="04A0"/>
      </w:tblPr>
      <w:tblGrid>
        <w:gridCol w:w="605"/>
        <w:gridCol w:w="3649"/>
        <w:gridCol w:w="1125"/>
        <w:gridCol w:w="975"/>
        <w:gridCol w:w="876"/>
        <w:gridCol w:w="993"/>
        <w:gridCol w:w="850"/>
        <w:gridCol w:w="1134"/>
      </w:tblGrid>
      <w:tr w:rsidR="00D45164" w:rsidRPr="00F80BB6" w:rsidTr="00D45164">
        <w:tc>
          <w:tcPr>
            <w:tcW w:w="605" w:type="dxa"/>
            <w:vMerge w:val="restart"/>
            <w:tcBorders>
              <w:top w:val="single" w:sz="4" w:space="0" w:color="000000"/>
              <w:left w:val="single" w:sz="4" w:space="0" w:color="000000"/>
              <w:bottom w:val="single" w:sz="4" w:space="0" w:color="000000"/>
              <w:right w:val="nil"/>
            </w:tcBorders>
            <w:hideMark/>
          </w:tcPr>
          <w:p w:rsidR="00D45164" w:rsidRPr="00F80BB6" w:rsidRDefault="00D45164" w:rsidP="00C97661">
            <w:pPr>
              <w:snapToGrid w:val="0"/>
              <w:jc w:val="center"/>
            </w:pPr>
            <w:r w:rsidRPr="00F80BB6">
              <w:t>№</w:t>
            </w:r>
          </w:p>
        </w:tc>
        <w:tc>
          <w:tcPr>
            <w:tcW w:w="3649" w:type="dxa"/>
            <w:vMerge w:val="restart"/>
            <w:tcBorders>
              <w:top w:val="single" w:sz="4" w:space="0" w:color="000000"/>
              <w:left w:val="single" w:sz="4" w:space="0" w:color="000000"/>
              <w:bottom w:val="single" w:sz="4" w:space="0" w:color="000000"/>
              <w:right w:val="single" w:sz="4" w:space="0" w:color="auto"/>
            </w:tcBorders>
            <w:hideMark/>
          </w:tcPr>
          <w:p w:rsidR="00D45164" w:rsidRPr="00F80BB6" w:rsidRDefault="00D45164" w:rsidP="00C97661">
            <w:pPr>
              <w:snapToGrid w:val="0"/>
              <w:jc w:val="center"/>
            </w:pPr>
            <w:r w:rsidRPr="00F80BB6">
              <w:t>Критерий</w:t>
            </w:r>
          </w:p>
          <w:p w:rsidR="00D45164" w:rsidRPr="00F80BB6" w:rsidRDefault="00D45164" w:rsidP="00C97661">
            <w:pPr>
              <w:jc w:val="right"/>
            </w:pPr>
          </w:p>
        </w:tc>
        <w:tc>
          <w:tcPr>
            <w:tcW w:w="2100" w:type="dxa"/>
            <w:gridSpan w:val="2"/>
            <w:tcBorders>
              <w:top w:val="single" w:sz="4" w:space="0" w:color="auto"/>
              <w:left w:val="single" w:sz="4" w:space="0" w:color="auto"/>
              <w:bottom w:val="single" w:sz="4" w:space="0" w:color="auto"/>
              <w:right w:val="single" w:sz="4" w:space="0" w:color="auto"/>
            </w:tcBorders>
            <w:shd w:val="clear" w:color="auto" w:fill="auto"/>
          </w:tcPr>
          <w:p w:rsidR="00D45164" w:rsidRDefault="00D45164" w:rsidP="00C97661">
            <w:pPr>
              <w:jc w:val="center"/>
            </w:pPr>
            <w:r>
              <w:t>Количество</w:t>
            </w:r>
          </w:p>
          <w:p w:rsidR="00D45164" w:rsidRPr="00F80BB6" w:rsidRDefault="00D45164" w:rsidP="00C97661">
            <w:pPr>
              <w:jc w:val="center"/>
            </w:pPr>
            <w:r>
              <w:t>2017</w:t>
            </w:r>
          </w:p>
        </w:tc>
        <w:tc>
          <w:tcPr>
            <w:tcW w:w="1869" w:type="dxa"/>
            <w:gridSpan w:val="2"/>
            <w:tcBorders>
              <w:top w:val="single" w:sz="4" w:space="0" w:color="auto"/>
              <w:left w:val="single" w:sz="4" w:space="0" w:color="auto"/>
              <w:bottom w:val="single" w:sz="4" w:space="0" w:color="auto"/>
              <w:right w:val="single" w:sz="4" w:space="0" w:color="auto"/>
            </w:tcBorders>
            <w:shd w:val="clear" w:color="auto" w:fill="auto"/>
          </w:tcPr>
          <w:p w:rsidR="00D45164" w:rsidRDefault="00D45164" w:rsidP="00C97661">
            <w:pPr>
              <w:ind w:left="177"/>
              <w:jc w:val="center"/>
            </w:pPr>
            <w:r w:rsidRPr="00F80BB6">
              <w:t>Количество</w:t>
            </w:r>
            <w:r>
              <w:t xml:space="preserve">  </w:t>
            </w:r>
          </w:p>
          <w:p w:rsidR="00D45164" w:rsidRPr="00F80BB6" w:rsidRDefault="00D45164" w:rsidP="00C97661">
            <w:pPr>
              <w:ind w:left="177"/>
              <w:jc w:val="center"/>
            </w:pPr>
            <w:r>
              <w:t xml:space="preserve">2018       </w:t>
            </w:r>
            <w:r w:rsidRPr="00F80BB6">
              <w:t xml:space="preserve"> </w:t>
            </w:r>
            <w:r>
              <w:t xml:space="preserve">                               </w:t>
            </w:r>
          </w:p>
        </w:tc>
        <w:tc>
          <w:tcPr>
            <w:tcW w:w="1984" w:type="dxa"/>
            <w:gridSpan w:val="2"/>
            <w:tcBorders>
              <w:top w:val="single" w:sz="4" w:space="0" w:color="auto"/>
              <w:bottom w:val="single" w:sz="4" w:space="0" w:color="auto"/>
              <w:right w:val="single" w:sz="4" w:space="0" w:color="auto"/>
            </w:tcBorders>
          </w:tcPr>
          <w:p w:rsidR="00D45164" w:rsidRDefault="00D45164" w:rsidP="00C97661">
            <w:pPr>
              <w:jc w:val="center"/>
            </w:pPr>
            <w:r w:rsidRPr="00F80BB6">
              <w:t xml:space="preserve">Количество </w:t>
            </w:r>
          </w:p>
          <w:p w:rsidR="00D45164" w:rsidRPr="00F80BB6" w:rsidRDefault="00D45164" w:rsidP="00C97661">
            <w:pPr>
              <w:jc w:val="center"/>
            </w:pPr>
            <w:r w:rsidRPr="00F80BB6">
              <w:t>2019</w:t>
            </w:r>
          </w:p>
        </w:tc>
      </w:tr>
      <w:tr w:rsidR="00D45164" w:rsidRPr="00F80BB6" w:rsidTr="00D45164">
        <w:tc>
          <w:tcPr>
            <w:tcW w:w="605" w:type="dxa"/>
            <w:vMerge/>
            <w:tcBorders>
              <w:top w:val="single" w:sz="4" w:space="0" w:color="000000"/>
              <w:left w:val="single" w:sz="4" w:space="0" w:color="000000"/>
              <w:bottom w:val="single" w:sz="4" w:space="0" w:color="000000"/>
              <w:right w:val="nil"/>
            </w:tcBorders>
            <w:vAlign w:val="center"/>
            <w:hideMark/>
          </w:tcPr>
          <w:p w:rsidR="00D45164" w:rsidRPr="00F80BB6" w:rsidRDefault="00D45164" w:rsidP="00C97661"/>
        </w:tc>
        <w:tc>
          <w:tcPr>
            <w:tcW w:w="3649" w:type="dxa"/>
            <w:vMerge/>
            <w:tcBorders>
              <w:top w:val="single" w:sz="4" w:space="0" w:color="000000"/>
              <w:left w:val="single" w:sz="4" w:space="0" w:color="000000"/>
              <w:bottom w:val="single" w:sz="4" w:space="0" w:color="000000"/>
              <w:right w:val="single" w:sz="4" w:space="0" w:color="auto"/>
            </w:tcBorders>
            <w:vAlign w:val="center"/>
            <w:hideMark/>
          </w:tcPr>
          <w:p w:rsidR="00D45164" w:rsidRPr="00F80BB6" w:rsidRDefault="00D45164" w:rsidP="00C97661"/>
        </w:tc>
        <w:tc>
          <w:tcPr>
            <w:tcW w:w="1125" w:type="dxa"/>
            <w:tcBorders>
              <w:top w:val="single" w:sz="4" w:space="0" w:color="auto"/>
              <w:left w:val="single" w:sz="4" w:space="0" w:color="auto"/>
              <w:bottom w:val="single" w:sz="4" w:space="0" w:color="auto"/>
              <w:right w:val="single" w:sz="4" w:space="0" w:color="auto"/>
            </w:tcBorders>
            <w:shd w:val="clear" w:color="auto" w:fill="auto"/>
          </w:tcPr>
          <w:p w:rsidR="00D45164" w:rsidRPr="00F80BB6" w:rsidRDefault="00D45164" w:rsidP="00C97661">
            <w:pPr>
              <w:jc w:val="center"/>
            </w:pPr>
            <w:r w:rsidRPr="00F80BB6">
              <w:t>Чел.</w:t>
            </w:r>
          </w:p>
        </w:tc>
        <w:tc>
          <w:tcPr>
            <w:tcW w:w="975" w:type="dxa"/>
            <w:tcBorders>
              <w:top w:val="single" w:sz="4" w:space="0" w:color="auto"/>
              <w:left w:val="single" w:sz="4" w:space="0" w:color="auto"/>
              <w:bottom w:val="single" w:sz="4" w:space="0" w:color="auto"/>
              <w:right w:val="single" w:sz="4" w:space="0" w:color="auto"/>
            </w:tcBorders>
            <w:shd w:val="clear" w:color="auto" w:fill="auto"/>
          </w:tcPr>
          <w:p w:rsidR="00D45164" w:rsidRPr="00F80BB6" w:rsidRDefault="00D45164" w:rsidP="00C97661">
            <w:pPr>
              <w:jc w:val="center"/>
            </w:pPr>
            <w:r>
              <w:t>%</w:t>
            </w:r>
          </w:p>
        </w:tc>
        <w:tc>
          <w:tcPr>
            <w:tcW w:w="876" w:type="dxa"/>
            <w:tcBorders>
              <w:top w:val="single" w:sz="4" w:space="0" w:color="auto"/>
              <w:left w:val="single" w:sz="4" w:space="0" w:color="auto"/>
              <w:bottom w:val="single" w:sz="4" w:space="0" w:color="auto"/>
              <w:right w:val="single" w:sz="4" w:space="0" w:color="auto"/>
            </w:tcBorders>
            <w:shd w:val="clear" w:color="auto" w:fill="auto"/>
          </w:tcPr>
          <w:p w:rsidR="00D45164" w:rsidRPr="00F80BB6" w:rsidRDefault="00D45164" w:rsidP="00C97661">
            <w:pPr>
              <w:jc w:val="center"/>
            </w:pPr>
            <w:r>
              <w:t>Чел</w:t>
            </w:r>
          </w:p>
        </w:tc>
        <w:tc>
          <w:tcPr>
            <w:tcW w:w="993" w:type="dxa"/>
            <w:tcBorders>
              <w:top w:val="single" w:sz="4" w:space="0" w:color="auto"/>
              <w:bottom w:val="single" w:sz="4" w:space="0" w:color="auto"/>
              <w:right w:val="single" w:sz="4" w:space="0" w:color="auto"/>
            </w:tcBorders>
            <w:shd w:val="clear" w:color="auto" w:fill="auto"/>
          </w:tcPr>
          <w:p w:rsidR="00D45164" w:rsidRPr="00F80BB6" w:rsidRDefault="00D45164" w:rsidP="00C97661">
            <w:pPr>
              <w:jc w:val="center"/>
            </w:pPr>
            <w:r w:rsidRPr="00F80BB6">
              <w:t>%</w:t>
            </w:r>
          </w:p>
        </w:tc>
        <w:tc>
          <w:tcPr>
            <w:tcW w:w="850" w:type="dxa"/>
            <w:tcBorders>
              <w:top w:val="single" w:sz="4" w:space="0" w:color="auto"/>
              <w:bottom w:val="single" w:sz="4" w:space="0" w:color="auto"/>
              <w:right w:val="single" w:sz="4" w:space="0" w:color="auto"/>
            </w:tcBorders>
          </w:tcPr>
          <w:p w:rsidR="00D45164" w:rsidRPr="00F80BB6" w:rsidRDefault="00D45164" w:rsidP="00C97661">
            <w:pPr>
              <w:jc w:val="center"/>
            </w:pPr>
            <w:r w:rsidRPr="00F80BB6">
              <w:t>Чел.</w:t>
            </w:r>
          </w:p>
        </w:tc>
        <w:tc>
          <w:tcPr>
            <w:tcW w:w="1134" w:type="dxa"/>
            <w:tcBorders>
              <w:top w:val="single" w:sz="4" w:space="0" w:color="auto"/>
              <w:bottom w:val="single" w:sz="4" w:space="0" w:color="auto"/>
              <w:right w:val="single" w:sz="4" w:space="0" w:color="auto"/>
            </w:tcBorders>
          </w:tcPr>
          <w:p w:rsidR="00D45164" w:rsidRPr="00F80BB6" w:rsidRDefault="00D45164" w:rsidP="00C97661">
            <w:pPr>
              <w:jc w:val="center"/>
            </w:pPr>
            <w:r w:rsidRPr="00F80BB6">
              <w:t>%</w:t>
            </w:r>
          </w:p>
        </w:tc>
      </w:tr>
      <w:tr w:rsidR="00D45164" w:rsidRPr="00F80BB6" w:rsidTr="00D45164">
        <w:tc>
          <w:tcPr>
            <w:tcW w:w="605" w:type="dxa"/>
            <w:tcBorders>
              <w:top w:val="single" w:sz="4" w:space="0" w:color="000000"/>
              <w:left w:val="single" w:sz="4" w:space="0" w:color="000000"/>
              <w:bottom w:val="single" w:sz="4" w:space="0" w:color="000000"/>
              <w:right w:val="nil"/>
            </w:tcBorders>
            <w:hideMark/>
          </w:tcPr>
          <w:p w:rsidR="00D45164" w:rsidRPr="00F80BB6" w:rsidRDefault="00D45164" w:rsidP="00C97661">
            <w:pPr>
              <w:snapToGrid w:val="0"/>
              <w:jc w:val="center"/>
            </w:pPr>
            <w:r w:rsidRPr="00F80BB6">
              <w:t>1</w:t>
            </w:r>
          </w:p>
        </w:tc>
        <w:tc>
          <w:tcPr>
            <w:tcW w:w="3649" w:type="dxa"/>
            <w:tcBorders>
              <w:top w:val="single" w:sz="4" w:space="0" w:color="000000"/>
              <w:left w:val="single" w:sz="4" w:space="0" w:color="000000"/>
              <w:bottom w:val="single" w:sz="4" w:space="0" w:color="000000"/>
              <w:right w:val="single" w:sz="4" w:space="0" w:color="auto"/>
            </w:tcBorders>
            <w:hideMark/>
          </w:tcPr>
          <w:p w:rsidR="00D45164" w:rsidRPr="00F80BB6" w:rsidRDefault="00D45164" w:rsidP="00C97661">
            <w:pPr>
              <w:snapToGrid w:val="0"/>
            </w:pPr>
            <w:r w:rsidRPr="00F80BB6">
              <w:t>Количество выпускников, сдававших данный предмет</w:t>
            </w:r>
          </w:p>
        </w:tc>
        <w:tc>
          <w:tcPr>
            <w:tcW w:w="1125" w:type="dxa"/>
            <w:tcBorders>
              <w:top w:val="single" w:sz="4" w:space="0" w:color="auto"/>
              <w:left w:val="single" w:sz="4" w:space="0" w:color="auto"/>
              <w:bottom w:val="single" w:sz="4" w:space="0" w:color="auto"/>
              <w:right w:val="single" w:sz="4" w:space="0" w:color="auto"/>
            </w:tcBorders>
            <w:shd w:val="clear" w:color="auto" w:fill="auto"/>
          </w:tcPr>
          <w:p w:rsidR="00D45164" w:rsidRPr="00645079" w:rsidRDefault="00D45164" w:rsidP="00C97661">
            <w:pPr>
              <w:jc w:val="center"/>
            </w:pPr>
            <w:r w:rsidRPr="00645079">
              <w:t>1</w:t>
            </w:r>
          </w:p>
        </w:tc>
        <w:tc>
          <w:tcPr>
            <w:tcW w:w="975" w:type="dxa"/>
            <w:tcBorders>
              <w:top w:val="single" w:sz="4" w:space="0" w:color="auto"/>
              <w:left w:val="single" w:sz="4" w:space="0" w:color="auto"/>
              <w:bottom w:val="single" w:sz="4" w:space="0" w:color="auto"/>
              <w:right w:val="single" w:sz="4" w:space="0" w:color="auto"/>
            </w:tcBorders>
            <w:shd w:val="clear" w:color="auto" w:fill="auto"/>
          </w:tcPr>
          <w:p w:rsidR="00D45164" w:rsidRPr="00645079" w:rsidRDefault="00D45164" w:rsidP="00C97661">
            <w:pPr>
              <w:jc w:val="center"/>
            </w:pPr>
            <w:r w:rsidRPr="00645079">
              <w:t>14</w:t>
            </w:r>
          </w:p>
        </w:tc>
        <w:tc>
          <w:tcPr>
            <w:tcW w:w="876" w:type="dxa"/>
            <w:tcBorders>
              <w:top w:val="single" w:sz="4" w:space="0" w:color="auto"/>
              <w:left w:val="single" w:sz="4" w:space="0" w:color="auto"/>
              <w:bottom w:val="single" w:sz="4" w:space="0" w:color="auto"/>
              <w:right w:val="single" w:sz="4" w:space="0" w:color="auto"/>
            </w:tcBorders>
            <w:shd w:val="clear" w:color="auto" w:fill="auto"/>
          </w:tcPr>
          <w:p w:rsidR="00D45164" w:rsidRPr="00645079" w:rsidRDefault="00D45164" w:rsidP="00C97661">
            <w:pPr>
              <w:jc w:val="center"/>
            </w:pPr>
            <w:r w:rsidRPr="00645079">
              <w:t>1</w:t>
            </w:r>
          </w:p>
        </w:tc>
        <w:tc>
          <w:tcPr>
            <w:tcW w:w="993" w:type="dxa"/>
            <w:tcBorders>
              <w:top w:val="single" w:sz="4" w:space="0" w:color="auto"/>
              <w:bottom w:val="single" w:sz="4" w:space="0" w:color="auto"/>
              <w:right w:val="single" w:sz="4" w:space="0" w:color="auto"/>
            </w:tcBorders>
            <w:shd w:val="clear" w:color="auto" w:fill="auto"/>
          </w:tcPr>
          <w:p w:rsidR="00D45164" w:rsidRPr="00645079" w:rsidRDefault="00D45164" w:rsidP="00C97661">
            <w:pPr>
              <w:jc w:val="center"/>
            </w:pPr>
            <w:r w:rsidRPr="00645079">
              <w:t>25</w:t>
            </w:r>
          </w:p>
        </w:tc>
        <w:tc>
          <w:tcPr>
            <w:tcW w:w="850" w:type="dxa"/>
            <w:tcBorders>
              <w:top w:val="single" w:sz="4" w:space="0" w:color="auto"/>
              <w:bottom w:val="single" w:sz="4" w:space="0" w:color="auto"/>
              <w:right w:val="single" w:sz="4" w:space="0" w:color="auto"/>
            </w:tcBorders>
          </w:tcPr>
          <w:p w:rsidR="00D45164" w:rsidRPr="00645079" w:rsidRDefault="00D45164" w:rsidP="00C97661">
            <w:pPr>
              <w:jc w:val="center"/>
            </w:pPr>
            <w:r w:rsidRPr="00645079">
              <w:t>5</w:t>
            </w:r>
          </w:p>
        </w:tc>
        <w:tc>
          <w:tcPr>
            <w:tcW w:w="1134" w:type="dxa"/>
            <w:tcBorders>
              <w:top w:val="single" w:sz="4" w:space="0" w:color="auto"/>
              <w:bottom w:val="single" w:sz="4" w:space="0" w:color="auto"/>
              <w:right w:val="single" w:sz="4" w:space="0" w:color="auto"/>
            </w:tcBorders>
          </w:tcPr>
          <w:p w:rsidR="00D45164" w:rsidRPr="00645079" w:rsidRDefault="00D45164" w:rsidP="00C97661">
            <w:pPr>
              <w:jc w:val="center"/>
            </w:pPr>
            <w:r w:rsidRPr="00645079">
              <w:t>56</w:t>
            </w:r>
          </w:p>
        </w:tc>
      </w:tr>
      <w:tr w:rsidR="00D45164" w:rsidRPr="00F80BB6" w:rsidTr="00D45164">
        <w:tc>
          <w:tcPr>
            <w:tcW w:w="605" w:type="dxa"/>
            <w:tcBorders>
              <w:top w:val="single" w:sz="4" w:space="0" w:color="000000"/>
              <w:left w:val="single" w:sz="4" w:space="0" w:color="000000"/>
              <w:bottom w:val="single" w:sz="4" w:space="0" w:color="000000"/>
              <w:right w:val="nil"/>
            </w:tcBorders>
            <w:hideMark/>
          </w:tcPr>
          <w:p w:rsidR="00D45164" w:rsidRPr="00F80BB6" w:rsidRDefault="00D45164" w:rsidP="00C97661">
            <w:pPr>
              <w:snapToGrid w:val="0"/>
              <w:jc w:val="center"/>
            </w:pPr>
            <w:r w:rsidRPr="00F80BB6">
              <w:t>2</w:t>
            </w:r>
          </w:p>
        </w:tc>
        <w:tc>
          <w:tcPr>
            <w:tcW w:w="3649" w:type="dxa"/>
            <w:tcBorders>
              <w:top w:val="single" w:sz="4" w:space="0" w:color="000000"/>
              <w:left w:val="single" w:sz="4" w:space="0" w:color="000000"/>
              <w:bottom w:val="single" w:sz="4" w:space="0" w:color="000000"/>
              <w:right w:val="single" w:sz="4" w:space="0" w:color="auto"/>
            </w:tcBorders>
            <w:hideMark/>
          </w:tcPr>
          <w:p w:rsidR="00D45164" w:rsidRPr="00F80BB6" w:rsidRDefault="00D45164" w:rsidP="00C97661">
            <w:pPr>
              <w:snapToGrid w:val="0"/>
            </w:pPr>
            <w:r w:rsidRPr="00F80BB6">
              <w:t>Количество выпускников, не преодолевших минимальный порог</w:t>
            </w:r>
          </w:p>
        </w:tc>
        <w:tc>
          <w:tcPr>
            <w:tcW w:w="1125" w:type="dxa"/>
            <w:tcBorders>
              <w:top w:val="single" w:sz="4" w:space="0" w:color="auto"/>
              <w:left w:val="single" w:sz="4" w:space="0" w:color="auto"/>
              <w:bottom w:val="single" w:sz="4" w:space="0" w:color="auto"/>
              <w:right w:val="single" w:sz="4" w:space="0" w:color="auto"/>
            </w:tcBorders>
            <w:shd w:val="clear" w:color="auto" w:fill="auto"/>
          </w:tcPr>
          <w:p w:rsidR="00D45164" w:rsidRPr="00645079" w:rsidRDefault="00D45164" w:rsidP="00C97661">
            <w:pPr>
              <w:jc w:val="center"/>
            </w:pPr>
            <w:r w:rsidRPr="00645079">
              <w:t>0</w:t>
            </w:r>
          </w:p>
        </w:tc>
        <w:tc>
          <w:tcPr>
            <w:tcW w:w="975" w:type="dxa"/>
            <w:tcBorders>
              <w:top w:val="single" w:sz="4" w:space="0" w:color="auto"/>
              <w:left w:val="single" w:sz="4" w:space="0" w:color="auto"/>
              <w:bottom w:val="single" w:sz="4" w:space="0" w:color="auto"/>
              <w:right w:val="single" w:sz="4" w:space="0" w:color="auto"/>
            </w:tcBorders>
            <w:shd w:val="clear" w:color="auto" w:fill="auto"/>
          </w:tcPr>
          <w:p w:rsidR="00D45164" w:rsidRPr="00645079" w:rsidRDefault="00D45164" w:rsidP="00C97661">
            <w:pPr>
              <w:jc w:val="center"/>
            </w:pPr>
            <w:r w:rsidRPr="00645079">
              <w:t>0</w:t>
            </w:r>
          </w:p>
        </w:tc>
        <w:tc>
          <w:tcPr>
            <w:tcW w:w="876" w:type="dxa"/>
            <w:tcBorders>
              <w:top w:val="single" w:sz="4" w:space="0" w:color="auto"/>
              <w:left w:val="single" w:sz="4" w:space="0" w:color="auto"/>
              <w:bottom w:val="single" w:sz="4" w:space="0" w:color="auto"/>
              <w:right w:val="single" w:sz="4" w:space="0" w:color="auto"/>
            </w:tcBorders>
            <w:shd w:val="clear" w:color="auto" w:fill="auto"/>
          </w:tcPr>
          <w:p w:rsidR="00D45164" w:rsidRPr="00645079" w:rsidRDefault="00D45164" w:rsidP="00C97661">
            <w:pPr>
              <w:jc w:val="center"/>
            </w:pPr>
            <w:r w:rsidRPr="00645079">
              <w:t>0</w:t>
            </w:r>
          </w:p>
        </w:tc>
        <w:tc>
          <w:tcPr>
            <w:tcW w:w="993" w:type="dxa"/>
            <w:tcBorders>
              <w:top w:val="single" w:sz="4" w:space="0" w:color="auto"/>
              <w:bottom w:val="single" w:sz="4" w:space="0" w:color="auto"/>
              <w:right w:val="single" w:sz="4" w:space="0" w:color="auto"/>
            </w:tcBorders>
            <w:shd w:val="clear" w:color="auto" w:fill="auto"/>
          </w:tcPr>
          <w:p w:rsidR="00D45164" w:rsidRPr="00645079" w:rsidRDefault="00D45164" w:rsidP="00C97661">
            <w:pPr>
              <w:jc w:val="center"/>
            </w:pPr>
            <w:r w:rsidRPr="00645079">
              <w:t>0</w:t>
            </w:r>
          </w:p>
        </w:tc>
        <w:tc>
          <w:tcPr>
            <w:tcW w:w="850" w:type="dxa"/>
            <w:tcBorders>
              <w:top w:val="single" w:sz="4" w:space="0" w:color="auto"/>
              <w:bottom w:val="single" w:sz="4" w:space="0" w:color="auto"/>
              <w:right w:val="single" w:sz="4" w:space="0" w:color="auto"/>
            </w:tcBorders>
          </w:tcPr>
          <w:p w:rsidR="00D45164" w:rsidRPr="00645079" w:rsidRDefault="00D45164" w:rsidP="00C97661">
            <w:pPr>
              <w:jc w:val="center"/>
            </w:pPr>
            <w:r w:rsidRPr="00645079">
              <w:t>0</w:t>
            </w:r>
          </w:p>
        </w:tc>
        <w:tc>
          <w:tcPr>
            <w:tcW w:w="1134" w:type="dxa"/>
            <w:tcBorders>
              <w:top w:val="single" w:sz="4" w:space="0" w:color="auto"/>
              <w:bottom w:val="single" w:sz="4" w:space="0" w:color="auto"/>
              <w:right w:val="single" w:sz="4" w:space="0" w:color="auto"/>
            </w:tcBorders>
          </w:tcPr>
          <w:p w:rsidR="00D45164" w:rsidRPr="00645079" w:rsidRDefault="00D45164" w:rsidP="00C97661">
            <w:pPr>
              <w:jc w:val="center"/>
            </w:pPr>
            <w:r w:rsidRPr="00645079">
              <w:t>0</w:t>
            </w:r>
          </w:p>
        </w:tc>
      </w:tr>
      <w:tr w:rsidR="00D45164" w:rsidRPr="00F80BB6" w:rsidTr="00D45164">
        <w:trPr>
          <w:trHeight w:val="1484"/>
        </w:trPr>
        <w:tc>
          <w:tcPr>
            <w:tcW w:w="605" w:type="dxa"/>
            <w:tcBorders>
              <w:top w:val="single" w:sz="4" w:space="0" w:color="000000"/>
              <w:left w:val="single" w:sz="4" w:space="0" w:color="000000"/>
              <w:bottom w:val="single" w:sz="4" w:space="0" w:color="000000"/>
              <w:right w:val="nil"/>
            </w:tcBorders>
            <w:hideMark/>
          </w:tcPr>
          <w:p w:rsidR="00D45164" w:rsidRPr="00F80BB6" w:rsidRDefault="00D45164" w:rsidP="00C97661">
            <w:pPr>
              <w:snapToGrid w:val="0"/>
              <w:jc w:val="center"/>
            </w:pPr>
            <w:r w:rsidRPr="00F80BB6">
              <w:t>3</w:t>
            </w:r>
          </w:p>
        </w:tc>
        <w:tc>
          <w:tcPr>
            <w:tcW w:w="3649" w:type="dxa"/>
            <w:tcBorders>
              <w:top w:val="single" w:sz="4" w:space="0" w:color="000000"/>
              <w:left w:val="single" w:sz="4" w:space="0" w:color="000000"/>
              <w:bottom w:val="single" w:sz="4" w:space="0" w:color="000000"/>
              <w:right w:val="single" w:sz="4" w:space="0" w:color="auto"/>
            </w:tcBorders>
          </w:tcPr>
          <w:p w:rsidR="00D45164" w:rsidRDefault="00D45164" w:rsidP="00C97661">
            <w:pPr>
              <w:tabs>
                <w:tab w:val="left" w:pos="1066"/>
                <w:tab w:val="center" w:pos="3630"/>
              </w:tabs>
              <w:snapToGrid w:val="0"/>
            </w:pPr>
            <w:r w:rsidRPr="00F80BB6">
              <w:t>Количеств</w:t>
            </w:r>
            <w:r>
              <w:t>о выпускников, получивших</w:t>
            </w:r>
          </w:p>
          <w:p w:rsidR="00D45164" w:rsidRDefault="00D45164" w:rsidP="00C97661">
            <w:pPr>
              <w:tabs>
                <w:tab w:val="left" w:pos="1066"/>
                <w:tab w:val="center" w:pos="3630"/>
              </w:tabs>
              <w:snapToGrid w:val="0"/>
            </w:pPr>
            <w:r>
              <w:t>Менее 36 баллов</w:t>
            </w:r>
          </w:p>
          <w:p w:rsidR="00D45164" w:rsidRDefault="00D45164" w:rsidP="00C97661">
            <w:pPr>
              <w:tabs>
                <w:tab w:val="left" w:pos="1066"/>
                <w:tab w:val="center" w:pos="3630"/>
              </w:tabs>
              <w:snapToGrid w:val="0"/>
            </w:pPr>
            <w:r>
              <w:t>От 36 до60 баллов</w:t>
            </w:r>
          </w:p>
          <w:p w:rsidR="00D45164" w:rsidRPr="00F80BB6" w:rsidRDefault="00D45164" w:rsidP="00D45164">
            <w:pPr>
              <w:tabs>
                <w:tab w:val="left" w:pos="1066"/>
                <w:tab w:val="center" w:pos="3630"/>
              </w:tabs>
              <w:snapToGrid w:val="0"/>
            </w:pPr>
            <w:r>
              <w:t>Более 60 баллов</w:t>
            </w:r>
          </w:p>
        </w:tc>
        <w:tc>
          <w:tcPr>
            <w:tcW w:w="1125" w:type="dxa"/>
            <w:tcBorders>
              <w:top w:val="single" w:sz="4" w:space="0" w:color="auto"/>
              <w:left w:val="single" w:sz="4" w:space="0" w:color="auto"/>
              <w:bottom w:val="single" w:sz="4" w:space="0" w:color="auto"/>
              <w:right w:val="single" w:sz="4" w:space="0" w:color="auto"/>
            </w:tcBorders>
            <w:shd w:val="clear" w:color="auto" w:fill="auto"/>
          </w:tcPr>
          <w:p w:rsidR="00D45164" w:rsidRPr="00645079" w:rsidRDefault="00D45164" w:rsidP="00C97661"/>
          <w:p w:rsidR="00D45164" w:rsidRPr="00645079" w:rsidRDefault="00D45164" w:rsidP="00C97661">
            <w:r w:rsidRPr="00645079">
              <w:t>0</w:t>
            </w:r>
          </w:p>
          <w:p w:rsidR="00D45164" w:rsidRPr="00645079" w:rsidRDefault="00D45164" w:rsidP="00C97661">
            <w:r w:rsidRPr="00645079">
              <w:t>1</w:t>
            </w:r>
          </w:p>
          <w:p w:rsidR="00D45164" w:rsidRPr="00645079" w:rsidRDefault="00D45164" w:rsidP="00C97661">
            <w:r w:rsidRPr="00645079">
              <w:t>0</w:t>
            </w:r>
          </w:p>
          <w:p w:rsidR="00D45164" w:rsidRPr="00645079" w:rsidRDefault="00D45164" w:rsidP="00C97661"/>
          <w:p w:rsidR="00D45164" w:rsidRPr="00645079" w:rsidRDefault="00D45164" w:rsidP="00C97661"/>
        </w:tc>
        <w:tc>
          <w:tcPr>
            <w:tcW w:w="975" w:type="dxa"/>
            <w:tcBorders>
              <w:top w:val="single" w:sz="4" w:space="0" w:color="auto"/>
              <w:left w:val="single" w:sz="4" w:space="0" w:color="auto"/>
              <w:bottom w:val="single" w:sz="4" w:space="0" w:color="auto"/>
              <w:right w:val="single" w:sz="4" w:space="0" w:color="auto"/>
            </w:tcBorders>
            <w:shd w:val="clear" w:color="auto" w:fill="auto"/>
          </w:tcPr>
          <w:p w:rsidR="00D45164" w:rsidRPr="00645079" w:rsidRDefault="00D45164" w:rsidP="00C97661"/>
          <w:p w:rsidR="00D45164" w:rsidRPr="00645079" w:rsidRDefault="00D45164" w:rsidP="00C97661">
            <w:r w:rsidRPr="00645079">
              <w:t>0</w:t>
            </w:r>
          </w:p>
          <w:p w:rsidR="00D45164" w:rsidRPr="00645079" w:rsidRDefault="00D45164" w:rsidP="00C97661">
            <w:r w:rsidRPr="00645079">
              <w:t>100</w:t>
            </w:r>
          </w:p>
          <w:p w:rsidR="00D45164" w:rsidRPr="00645079" w:rsidRDefault="00D45164" w:rsidP="00C97661">
            <w:r w:rsidRPr="00645079">
              <w:t>0</w:t>
            </w:r>
          </w:p>
        </w:tc>
        <w:tc>
          <w:tcPr>
            <w:tcW w:w="876" w:type="dxa"/>
            <w:tcBorders>
              <w:top w:val="single" w:sz="4" w:space="0" w:color="auto"/>
              <w:left w:val="single" w:sz="4" w:space="0" w:color="auto"/>
              <w:bottom w:val="single" w:sz="4" w:space="0" w:color="auto"/>
              <w:right w:val="single" w:sz="4" w:space="0" w:color="auto"/>
            </w:tcBorders>
            <w:shd w:val="clear" w:color="auto" w:fill="auto"/>
          </w:tcPr>
          <w:p w:rsidR="00D45164" w:rsidRPr="00645079" w:rsidRDefault="00D45164" w:rsidP="00C97661"/>
          <w:p w:rsidR="00D45164" w:rsidRPr="00645079" w:rsidRDefault="00D45164" w:rsidP="00C97661">
            <w:r w:rsidRPr="00645079">
              <w:t>0</w:t>
            </w:r>
          </w:p>
          <w:p w:rsidR="00D45164" w:rsidRPr="00645079" w:rsidRDefault="00D45164" w:rsidP="00C97661">
            <w:r w:rsidRPr="00645079">
              <w:t>1</w:t>
            </w:r>
          </w:p>
          <w:p w:rsidR="00D45164" w:rsidRPr="00645079" w:rsidRDefault="00D45164" w:rsidP="00C97661">
            <w:r w:rsidRPr="00645079">
              <w:t>0</w:t>
            </w:r>
          </w:p>
          <w:p w:rsidR="00D45164" w:rsidRPr="00645079" w:rsidRDefault="00D45164" w:rsidP="00C97661"/>
          <w:p w:rsidR="00D45164" w:rsidRPr="00645079" w:rsidRDefault="00D45164" w:rsidP="00C97661"/>
        </w:tc>
        <w:tc>
          <w:tcPr>
            <w:tcW w:w="993" w:type="dxa"/>
            <w:tcBorders>
              <w:top w:val="single" w:sz="4" w:space="0" w:color="auto"/>
              <w:bottom w:val="single" w:sz="4" w:space="0" w:color="auto"/>
              <w:right w:val="single" w:sz="4" w:space="0" w:color="auto"/>
            </w:tcBorders>
            <w:shd w:val="clear" w:color="auto" w:fill="auto"/>
          </w:tcPr>
          <w:p w:rsidR="00D45164" w:rsidRPr="00645079" w:rsidRDefault="00D45164" w:rsidP="00C97661"/>
          <w:p w:rsidR="00D45164" w:rsidRPr="00645079" w:rsidRDefault="00D45164" w:rsidP="00C97661">
            <w:r w:rsidRPr="00645079">
              <w:t>0</w:t>
            </w:r>
          </w:p>
          <w:p w:rsidR="00D45164" w:rsidRPr="00645079" w:rsidRDefault="00D45164" w:rsidP="00C97661">
            <w:r w:rsidRPr="00645079">
              <w:t>100</w:t>
            </w:r>
          </w:p>
          <w:p w:rsidR="00D45164" w:rsidRPr="00645079" w:rsidRDefault="00D45164" w:rsidP="00C97661">
            <w:r w:rsidRPr="00645079">
              <w:t>0</w:t>
            </w:r>
          </w:p>
        </w:tc>
        <w:tc>
          <w:tcPr>
            <w:tcW w:w="850" w:type="dxa"/>
            <w:tcBorders>
              <w:top w:val="single" w:sz="4" w:space="0" w:color="auto"/>
              <w:bottom w:val="single" w:sz="4" w:space="0" w:color="auto"/>
              <w:right w:val="single" w:sz="4" w:space="0" w:color="auto"/>
            </w:tcBorders>
          </w:tcPr>
          <w:p w:rsidR="00D45164" w:rsidRPr="00645079" w:rsidRDefault="00D45164" w:rsidP="00C97661"/>
          <w:p w:rsidR="00D45164" w:rsidRPr="00645079" w:rsidRDefault="00D45164" w:rsidP="00C97661">
            <w:r w:rsidRPr="00645079">
              <w:t>0</w:t>
            </w:r>
          </w:p>
          <w:p w:rsidR="00D45164" w:rsidRPr="00645079" w:rsidRDefault="00D45164" w:rsidP="00C97661">
            <w:r w:rsidRPr="00645079">
              <w:t>5</w:t>
            </w:r>
          </w:p>
          <w:p w:rsidR="00D45164" w:rsidRPr="00645079" w:rsidRDefault="00D45164" w:rsidP="00C97661">
            <w:r w:rsidRPr="00645079">
              <w:t>0</w:t>
            </w:r>
          </w:p>
        </w:tc>
        <w:tc>
          <w:tcPr>
            <w:tcW w:w="1134" w:type="dxa"/>
            <w:tcBorders>
              <w:top w:val="single" w:sz="4" w:space="0" w:color="auto"/>
              <w:bottom w:val="single" w:sz="4" w:space="0" w:color="auto"/>
              <w:right w:val="single" w:sz="4" w:space="0" w:color="auto"/>
            </w:tcBorders>
          </w:tcPr>
          <w:p w:rsidR="00D45164" w:rsidRPr="00645079" w:rsidRDefault="00D45164" w:rsidP="00C97661"/>
          <w:p w:rsidR="00D45164" w:rsidRPr="00645079" w:rsidRDefault="00D45164" w:rsidP="00C97661">
            <w:r w:rsidRPr="00645079">
              <w:t>0</w:t>
            </w:r>
          </w:p>
          <w:p w:rsidR="00D45164" w:rsidRPr="00645079" w:rsidRDefault="00D45164" w:rsidP="00C97661">
            <w:r w:rsidRPr="00645079">
              <w:t>100</w:t>
            </w:r>
          </w:p>
          <w:p w:rsidR="00D45164" w:rsidRPr="00645079" w:rsidRDefault="00D45164" w:rsidP="00C97661">
            <w:r w:rsidRPr="00645079">
              <w:t>0</w:t>
            </w:r>
          </w:p>
        </w:tc>
      </w:tr>
    </w:tbl>
    <w:p w:rsidR="00D45164" w:rsidRDefault="00D45164" w:rsidP="00D45164">
      <w:pPr>
        <w:jc w:val="center"/>
        <w:rPr>
          <w:b/>
          <w:sz w:val="28"/>
          <w:szCs w:val="28"/>
        </w:rPr>
      </w:pPr>
    </w:p>
    <w:p w:rsidR="00D45164" w:rsidRPr="00D45164" w:rsidRDefault="00D45164" w:rsidP="00D45164">
      <w:pPr>
        <w:pStyle w:val="a6"/>
        <w:numPr>
          <w:ilvl w:val="1"/>
          <w:numId w:val="15"/>
        </w:numPr>
        <w:suppressAutoHyphens w:val="0"/>
        <w:spacing w:line="276" w:lineRule="auto"/>
        <w:jc w:val="both"/>
        <w:rPr>
          <w:b/>
          <w:sz w:val="28"/>
          <w:szCs w:val="28"/>
        </w:rPr>
      </w:pPr>
      <w:r w:rsidRPr="00D45164">
        <w:rPr>
          <w:b/>
          <w:sz w:val="28"/>
          <w:szCs w:val="28"/>
        </w:rPr>
        <w:t>Доступность качественного образования</w:t>
      </w:r>
    </w:p>
    <w:tbl>
      <w:tblPr>
        <w:tblW w:w="817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1"/>
        <w:gridCol w:w="1701"/>
        <w:gridCol w:w="1920"/>
      </w:tblGrid>
      <w:tr w:rsidR="00D45164" w:rsidRPr="00CE2D4D" w:rsidTr="00C97661">
        <w:trPr>
          <w:trHeight w:val="255"/>
        </w:trPr>
        <w:tc>
          <w:tcPr>
            <w:tcW w:w="4551" w:type="dxa"/>
            <w:shd w:val="clear" w:color="auto" w:fill="auto"/>
            <w:noWrap/>
            <w:vAlign w:val="bottom"/>
            <w:hideMark/>
          </w:tcPr>
          <w:p w:rsidR="00D45164" w:rsidRPr="00CE2D4D" w:rsidRDefault="00D45164" w:rsidP="00C97661">
            <w:pPr>
              <w:rPr>
                <w:rFonts w:ascii="Arial" w:hAnsi="Arial" w:cs="Arial"/>
                <w:sz w:val="20"/>
                <w:szCs w:val="20"/>
                <w:lang w:eastAsia="ru-RU"/>
              </w:rPr>
            </w:pPr>
            <w:r w:rsidRPr="00CE2D4D">
              <w:rPr>
                <w:rFonts w:ascii="Arial" w:hAnsi="Arial" w:cs="Arial"/>
                <w:sz w:val="20"/>
                <w:szCs w:val="20"/>
                <w:lang w:eastAsia="ru-RU"/>
              </w:rPr>
              <w:t>Анализ работы</w:t>
            </w:r>
          </w:p>
        </w:tc>
        <w:tc>
          <w:tcPr>
            <w:tcW w:w="1701" w:type="dxa"/>
            <w:shd w:val="clear" w:color="auto" w:fill="auto"/>
            <w:noWrap/>
            <w:vAlign w:val="bottom"/>
            <w:hideMark/>
          </w:tcPr>
          <w:p w:rsidR="00D45164" w:rsidRPr="00CE2D4D" w:rsidRDefault="00D45164" w:rsidP="00C97661">
            <w:pPr>
              <w:rPr>
                <w:rFonts w:ascii="Arial" w:hAnsi="Arial" w:cs="Arial"/>
                <w:sz w:val="20"/>
                <w:szCs w:val="20"/>
                <w:lang w:eastAsia="ru-RU"/>
              </w:rPr>
            </w:pPr>
            <w:r w:rsidRPr="00CE2D4D">
              <w:rPr>
                <w:rFonts w:ascii="Arial" w:hAnsi="Arial" w:cs="Arial"/>
                <w:sz w:val="20"/>
                <w:szCs w:val="20"/>
                <w:lang w:eastAsia="ru-RU"/>
              </w:rPr>
              <w:t>медиана</w:t>
            </w:r>
          </w:p>
        </w:tc>
        <w:tc>
          <w:tcPr>
            <w:tcW w:w="1920" w:type="dxa"/>
            <w:shd w:val="clear" w:color="auto" w:fill="auto"/>
            <w:noWrap/>
            <w:vAlign w:val="bottom"/>
            <w:hideMark/>
          </w:tcPr>
          <w:p w:rsidR="00D45164" w:rsidRPr="00CE2D4D" w:rsidRDefault="00D45164" w:rsidP="00C97661">
            <w:pPr>
              <w:rPr>
                <w:rFonts w:ascii="Arial" w:hAnsi="Arial" w:cs="Arial"/>
                <w:sz w:val="20"/>
                <w:szCs w:val="20"/>
                <w:lang w:eastAsia="ru-RU"/>
              </w:rPr>
            </w:pPr>
            <w:r w:rsidRPr="00CE2D4D">
              <w:rPr>
                <w:rFonts w:ascii="Arial" w:hAnsi="Arial" w:cs="Arial"/>
                <w:sz w:val="20"/>
                <w:szCs w:val="20"/>
                <w:lang w:eastAsia="ru-RU"/>
              </w:rPr>
              <w:t>средний балл</w:t>
            </w:r>
          </w:p>
        </w:tc>
      </w:tr>
      <w:tr w:rsidR="00D45164" w:rsidRPr="00CE2D4D" w:rsidTr="00C97661">
        <w:trPr>
          <w:trHeight w:val="510"/>
        </w:trPr>
        <w:tc>
          <w:tcPr>
            <w:tcW w:w="4551" w:type="dxa"/>
            <w:shd w:val="clear" w:color="auto" w:fill="auto"/>
            <w:vAlign w:val="bottom"/>
            <w:hideMark/>
          </w:tcPr>
          <w:p w:rsidR="00D45164" w:rsidRPr="00CE2D4D" w:rsidRDefault="00D45164" w:rsidP="00C97661">
            <w:pPr>
              <w:rPr>
                <w:rFonts w:ascii="Arial" w:hAnsi="Arial" w:cs="Arial"/>
                <w:b/>
                <w:bCs/>
                <w:sz w:val="20"/>
                <w:szCs w:val="20"/>
                <w:lang w:eastAsia="ru-RU"/>
              </w:rPr>
            </w:pPr>
            <w:r w:rsidRPr="00CE2D4D">
              <w:rPr>
                <w:rFonts w:ascii="Arial" w:hAnsi="Arial" w:cs="Arial"/>
                <w:b/>
                <w:bCs/>
                <w:sz w:val="20"/>
                <w:szCs w:val="20"/>
                <w:lang w:eastAsia="ru-RU"/>
              </w:rPr>
              <w:lastRenderedPageBreak/>
              <w:t>Доступность качественного образования</w:t>
            </w:r>
          </w:p>
        </w:tc>
        <w:tc>
          <w:tcPr>
            <w:tcW w:w="1701" w:type="dxa"/>
            <w:shd w:val="clear" w:color="auto" w:fill="auto"/>
            <w:noWrap/>
            <w:vAlign w:val="bottom"/>
            <w:hideMark/>
          </w:tcPr>
          <w:p w:rsidR="00D45164" w:rsidRPr="00CE2D4D" w:rsidRDefault="00D45164" w:rsidP="00C97661">
            <w:pPr>
              <w:jc w:val="right"/>
              <w:rPr>
                <w:rFonts w:ascii="Arial" w:hAnsi="Arial" w:cs="Arial"/>
                <w:sz w:val="20"/>
                <w:szCs w:val="20"/>
                <w:lang w:eastAsia="ru-RU"/>
              </w:rPr>
            </w:pPr>
            <w:r>
              <w:rPr>
                <w:rFonts w:ascii="Arial" w:hAnsi="Arial" w:cs="Arial"/>
                <w:sz w:val="20"/>
                <w:szCs w:val="20"/>
                <w:lang w:eastAsia="ru-RU"/>
              </w:rPr>
              <w:t>46</w:t>
            </w:r>
          </w:p>
        </w:tc>
        <w:tc>
          <w:tcPr>
            <w:tcW w:w="1920" w:type="dxa"/>
            <w:shd w:val="clear" w:color="auto" w:fill="auto"/>
            <w:noWrap/>
            <w:vAlign w:val="bottom"/>
            <w:hideMark/>
          </w:tcPr>
          <w:p w:rsidR="00D45164" w:rsidRPr="00CE2D4D" w:rsidRDefault="00D45164" w:rsidP="00C97661">
            <w:pPr>
              <w:jc w:val="right"/>
              <w:rPr>
                <w:rFonts w:ascii="Arial" w:hAnsi="Arial" w:cs="Arial"/>
                <w:sz w:val="20"/>
                <w:szCs w:val="20"/>
                <w:lang w:eastAsia="ru-RU"/>
              </w:rPr>
            </w:pPr>
            <w:r>
              <w:rPr>
                <w:rFonts w:ascii="Arial" w:hAnsi="Arial" w:cs="Arial"/>
                <w:sz w:val="20"/>
                <w:szCs w:val="20"/>
                <w:lang w:eastAsia="ru-RU"/>
              </w:rPr>
              <w:t>43,4</w:t>
            </w:r>
          </w:p>
        </w:tc>
      </w:tr>
      <w:tr w:rsidR="00D45164" w:rsidRPr="00CE2D4D" w:rsidTr="00C97661">
        <w:trPr>
          <w:trHeight w:val="510"/>
        </w:trPr>
        <w:tc>
          <w:tcPr>
            <w:tcW w:w="4551" w:type="dxa"/>
            <w:shd w:val="clear" w:color="auto" w:fill="auto"/>
            <w:vAlign w:val="bottom"/>
            <w:hideMark/>
          </w:tcPr>
          <w:p w:rsidR="00D45164" w:rsidRPr="00CE2D4D" w:rsidRDefault="00D45164" w:rsidP="00C97661">
            <w:pPr>
              <w:rPr>
                <w:rFonts w:ascii="Arial" w:hAnsi="Arial" w:cs="Arial"/>
                <w:sz w:val="20"/>
                <w:szCs w:val="20"/>
                <w:lang w:eastAsia="ru-RU"/>
              </w:rPr>
            </w:pPr>
            <w:r w:rsidRPr="00CE2D4D">
              <w:rPr>
                <w:rFonts w:ascii="Arial" w:hAnsi="Arial" w:cs="Arial"/>
                <w:sz w:val="20"/>
                <w:szCs w:val="20"/>
                <w:lang w:eastAsia="ru-RU"/>
              </w:rPr>
              <w:t>разница между максимальным баллом в школе и максимально возможным</w:t>
            </w:r>
          </w:p>
        </w:tc>
        <w:tc>
          <w:tcPr>
            <w:tcW w:w="1701" w:type="dxa"/>
            <w:shd w:val="clear" w:color="auto" w:fill="auto"/>
            <w:noWrap/>
            <w:vAlign w:val="bottom"/>
            <w:hideMark/>
          </w:tcPr>
          <w:p w:rsidR="00D45164" w:rsidRPr="00CE2D4D" w:rsidRDefault="00D45164" w:rsidP="00C97661">
            <w:pPr>
              <w:jc w:val="right"/>
              <w:rPr>
                <w:rFonts w:ascii="Arial" w:hAnsi="Arial" w:cs="Arial"/>
                <w:sz w:val="20"/>
                <w:szCs w:val="20"/>
                <w:lang w:eastAsia="ru-RU"/>
              </w:rPr>
            </w:pPr>
            <w:r>
              <w:rPr>
                <w:rFonts w:ascii="Arial" w:hAnsi="Arial" w:cs="Arial"/>
                <w:sz w:val="20"/>
                <w:szCs w:val="20"/>
                <w:lang w:eastAsia="ru-RU"/>
              </w:rPr>
              <w:t>53</w:t>
            </w:r>
          </w:p>
        </w:tc>
        <w:tc>
          <w:tcPr>
            <w:tcW w:w="1920" w:type="dxa"/>
            <w:shd w:val="clear" w:color="auto" w:fill="auto"/>
            <w:noWrap/>
            <w:vAlign w:val="bottom"/>
            <w:hideMark/>
          </w:tcPr>
          <w:p w:rsidR="00D45164" w:rsidRPr="00CE2D4D" w:rsidRDefault="00D45164" w:rsidP="00C97661">
            <w:pPr>
              <w:rPr>
                <w:rFonts w:ascii="Arial" w:hAnsi="Arial" w:cs="Arial"/>
                <w:sz w:val="20"/>
                <w:szCs w:val="20"/>
                <w:lang w:eastAsia="ru-RU"/>
              </w:rPr>
            </w:pPr>
          </w:p>
        </w:tc>
      </w:tr>
      <w:tr w:rsidR="00D45164" w:rsidRPr="00CE2D4D" w:rsidTr="00C97661">
        <w:trPr>
          <w:trHeight w:val="510"/>
        </w:trPr>
        <w:tc>
          <w:tcPr>
            <w:tcW w:w="4551" w:type="dxa"/>
            <w:shd w:val="clear" w:color="auto" w:fill="auto"/>
            <w:vAlign w:val="bottom"/>
            <w:hideMark/>
          </w:tcPr>
          <w:p w:rsidR="00D45164" w:rsidRPr="00CE2D4D" w:rsidRDefault="00D45164" w:rsidP="00C97661">
            <w:pPr>
              <w:rPr>
                <w:rFonts w:ascii="Arial" w:hAnsi="Arial" w:cs="Arial"/>
                <w:sz w:val="20"/>
                <w:szCs w:val="20"/>
                <w:lang w:eastAsia="ru-RU"/>
              </w:rPr>
            </w:pPr>
            <w:r w:rsidRPr="00CE2D4D">
              <w:rPr>
                <w:rFonts w:ascii="Arial" w:hAnsi="Arial" w:cs="Arial"/>
                <w:sz w:val="20"/>
                <w:szCs w:val="20"/>
                <w:lang w:eastAsia="ru-RU"/>
              </w:rPr>
              <w:t>разница между минимальным баллом и минимально возможным</w:t>
            </w:r>
          </w:p>
        </w:tc>
        <w:tc>
          <w:tcPr>
            <w:tcW w:w="1701" w:type="dxa"/>
            <w:shd w:val="clear" w:color="auto" w:fill="auto"/>
            <w:noWrap/>
            <w:vAlign w:val="bottom"/>
            <w:hideMark/>
          </w:tcPr>
          <w:p w:rsidR="00D45164" w:rsidRPr="00CE2D4D" w:rsidRDefault="00D45164" w:rsidP="00C97661">
            <w:pPr>
              <w:jc w:val="right"/>
              <w:rPr>
                <w:rFonts w:ascii="Arial" w:hAnsi="Arial" w:cs="Arial"/>
                <w:sz w:val="20"/>
                <w:szCs w:val="20"/>
                <w:lang w:eastAsia="ru-RU"/>
              </w:rPr>
            </w:pPr>
            <w:r>
              <w:rPr>
                <w:rFonts w:ascii="Arial" w:hAnsi="Arial" w:cs="Arial"/>
                <w:sz w:val="20"/>
                <w:szCs w:val="20"/>
                <w:lang w:eastAsia="ru-RU"/>
              </w:rPr>
              <w:t>2</w:t>
            </w:r>
          </w:p>
        </w:tc>
        <w:tc>
          <w:tcPr>
            <w:tcW w:w="1920" w:type="dxa"/>
            <w:shd w:val="clear" w:color="auto" w:fill="auto"/>
            <w:noWrap/>
            <w:vAlign w:val="bottom"/>
            <w:hideMark/>
          </w:tcPr>
          <w:p w:rsidR="00D45164" w:rsidRPr="00CE2D4D" w:rsidRDefault="00D45164" w:rsidP="00C97661">
            <w:pPr>
              <w:rPr>
                <w:rFonts w:ascii="Arial" w:hAnsi="Arial" w:cs="Arial"/>
                <w:sz w:val="20"/>
                <w:szCs w:val="20"/>
                <w:lang w:eastAsia="ru-RU"/>
              </w:rPr>
            </w:pPr>
          </w:p>
        </w:tc>
      </w:tr>
    </w:tbl>
    <w:p w:rsidR="00D45164" w:rsidRDefault="00D45164" w:rsidP="00D45164">
      <w:pPr>
        <w:pStyle w:val="a6"/>
        <w:jc w:val="both"/>
        <w:rPr>
          <w:b/>
          <w:sz w:val="28"/>
          <w:szCs w:val="28"/>
        </w:rPr>
      </w:pPr>
    </w:p>
    <w:p w:rsidR="00D45164" w:rsidRPr="00CB5F7A" w:rsidRDefault="00D45164" w:rsidP="00D45164">
      <w:pPr>
        <w:pStyle w:val="a6"/>
        <w:jc w:val="both"/>
        <w:rPr>
          <w:color w:val="FF0000"/>
        </w:rPr>
      </w:pPr>
      <w:r w:rsidRPr="008D4586">
        <w:t>Значение медианы больше среднего арифметического, отклонение от мак</w:t>
      </w:r>
      <w:r>
        <w:t>симально – возможного составляет 53%</w:t>
      </w:r>
      <w:r w:rsidRPr="00CB5F7A">
        <w:rPr>
          <w:color w:val="FF0000"/>
        </w:rPr>
        <w:t>.</w:t>
      </w:r>
      <w:r>
        <w:t xml:space="preserve"> Минимальный порог превышен на 2 балла.</w:t>
      </w:r>
    </w:p>
    <w:p w:rsidR="00D45164" w:rsidRPr="00CB5F7A" w:rsidRDefault="00D45164" w:rsidP="00D45164">
      <w:pPr>
        <w:pStyle w:val="a6"/>
        <w:jc w:val="both"/>
        <w:rPr>
          <w:color w:val="FF0000"/>
        </w:rPr>
      </w:pPr>
    </w:p>
    <w:p w:rsidR="00D45164" w:rsidRDefault="00D45164" w:rsidP="00D45164">
      <w:pPr>
        <w:pStyle w:val="a6"/>
        <w:jc w:val="both"/>
      </w:pPr>
    </w:p>
    <w:p w:rsidR="00D45164" w:rsidRPr="008D4586" w:rsidRDefault="00D45164" w:rsidP="00D45164">
      <w:pPr>
        <w:pStyle w:val="a6"/>
        <w:jc w:val="both"/>
      </w:pPr>
    </w:p>
    <w:p w:rsidR="00D45164" w:rsidRPr="00D45164" w:rsidRDefault="00D45164" w:rsidP="00D45164">
      <w:pPr>
        <w:pStyle w:val="a6"/>
        <w:numPr>
          <w:ilvl w:val="1"/>
          <w:numId w:val="15"/>
        </w:numPr>
        <w:suppressAutoHyphens w:val="0"/>
        <w:spacing w:line="276" w:lineRule="auto"/>
        <w:jc w:val="both"/>
        <w:rPr>
          <w:b/>
          <w:sz w:val="28"/>
          <w:szCs w:val="28"/>
        </w:rPr>
      </w:pPr>
      <w:r w:rsidRPr="00D45164">
        <w:rPr>
          <w:b/>
          <w:sz w:val="28"/>
          <w:szCs w:val="28"/>
        </w:rPr>
        <w:t xml:space="preserve">Объективность результатов </w:t>
      </w:r>
    </w:p>
    <w:p w:rsidR="00D45164" w:rsidRDefault="00D45164" w:rsidP="00D45164">
      <w:pPr>
        <w:pStyle w:val="a6"/>
        <w:jc w:val="both"/>
      </w:pPr>
      <w:r w:rsidRPr="004E42F9">
        <w:t>Коэффициент ко</w:t>
      </w:r>
      <w:r>
        <w:t>рреляции положителен и равен 0,32, снизился по сравнению с предыдущим учебным годом.</w:t>
      </w:r>
      <w:r w:rsidRPr="00BA5341">
        <w:rPr>
          <w:noProof/>
          <w:lang w:eastAsia="ru-RU"/>
        </w:rPr>
        <w:t xml:space="preserve"> </w:t>
      </w:r>
    </w:p>
    <w:p w:rsidR="00D45164" w:rsidRPr="004E42F9" w:rsidRDefault="00D45164" w:rsidP="00D45164">
      <w:pPr>
        <w:pStyle w:val="a6"/>
        <w:jc w:val="both"/>
      </w:pPr>
      <w:r w:rsidRPr="00645079">
        <w:rPr>
          <w:noProof/>
          <w:lang w:eastAsia="ru-RU"/>
        </w:rPr>
        <w:drawing>
          <wp:inline distT="0" distB="0" distL="0" distR="0">
            <wp:extent cx="5467350" cy="3486150"/>
            <wp:effectExtent l="19050" t="0" r="19050" b="0"/>
            <wp:docPr id="64"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D45164" w:rsidRDefault="00D45164" w:rsidP="00D45164">
      <w:pPr>
        <w:pStyle w:val="a6"/>
        <w:jc w:val="both"/>
        <w:rPr>
          <w:b/>
          <w:sz w:val="28"/>
          <w:szCs w:val="28"/>
        </w:rPr>
      </w:pPr>
    </w:p>
    <w:p w:rsidR="00D45164" w:rsidRPr="00645079" w:rsidRDefault="00D45164" w:rsidP="00D45164">
      <w:pPr>
        <w:pStyle w:val="a6"/>
        <w:numPr>
          <w:ilvl w:val="1"/>
          <w:numId w:val="15"/>
        </w:numPr>
        <w:suppressAutoHyphens w:val="0"/>
        <w:spacing w:line="276" w:lineRule="auto"/>
        <w:jc w:val="both"/>
      </w:pPr>
      <w:r w:rsidRPr="00645079">
        <w:rPr>
          <w:b/>
          <w:sz w:val="28"/>
          <w:szCs w:val="28"/>
        </w:rPr>
        <w:t xml:space="preserve">Распределение первичных баллов </w:t>
      </w:r>
    </w:p>
    <w:p w:rsidR="00D45164" w:rsidRDefault="00D45164" w:rsidP="00D45164">
      <w:pPr>
        <w:pStyle w:val="a6"/>
        <w:jc w:val="both"/>
        <w:rPr>
          <w:b/>
          <w:sz w:val="28"/>
          <w:szCs w:val="28"/>
        </w:rPr>
      </w:pPr>
    </w:p>
    <w:p w:rsidR="00D45164" w:rsidRPr="00645079" w:rsidRDefault="00D45164" w:rsidP="00D45164">
      <w:pPr>
        <w:pStyle w:val="a6"/>
        <w:jc w:val="both"/>
      </w:pPr>
      <w:r w:rsidRPr="00645079">
        <w:t>ЕГЭ по физике сдавали 5 обучающихся различного уровня подготовки, результаты экзамена подтвердили уровень знаний обучающихся.</w:t>
      </w:r>
    </w:p>
    <w:p w:rsidR="00D45164" w:rsidRDefault="00D45164" w:rsidP="00D45164">
      <w:pPr>
        <w:pStyle w:val="a6"/>
        <w:jc w:val="both"/>
      </w:pPr>
    </w:p>
    <w:p w:rsidR="00D45164" w:rsidRPr="004E42F9" w:rsidRDefault="00D45164" w:rsidP="00D45164">
      <w:pPr>
        <w:pStyle w:val="a6"/>
        <w:jc w:val="both"/>
      </w:pPr>
    </w:p>
    <w:p w:rsidR="00D45164" w:rsidRDefault="00D45164" w:rsidP="00D45164">
      <w:pPr>
        <w:pStyle w:val="a6"/>
        <w:jc w:val="both"/>
        <w:rPr>
          <w:b/>
          <w:sz w:val="28"/>
          <w:szCs w:val="28"/>
        </w:rPr>
      </w:pPr>
      <w:r w:rsidRPr="00645079">
        <w:rPr>
          <w:b/>
          <w:noProof/>
          <w:sz w:val="28"/>
          <w:szCs w:val="28"/>
          <w:lang w:eastAsia="ru-RU"/>
        </w:rPr>
        <w:drawing>
          <wp:inline distT="0" distB="0" distL="0" distR="0">
            <wp:extent cx="6152515" cy="3968115"/>
            <wp:effectExtent l="19050" t="0" r="19685" b="0"/>
            <wp:docPr id="65"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D45164" w:rsidRDefault="00D45164" w:rsidP="00D45164">
      <w:pPr>
        <w:pStyle w:val="a6"/>
        <w:jc w:val="both"/>
        <w:rPr>
          <w:b/>
          <w:sz w:val="28"/>
          <w:szCs w:val="28"/>
        </w:rPr>
      </w:pPr>
    </w:p>
    <w:p w:rsidR="00D45164" w:rsidRDefault="00D45164" w:rsidP="00D45164">
      <w:pPr>
        <w:pStyle w:val="a6"/>
        <w:jc w:val="both"/>
        <w:rPr>
          <w:b/>
          <w:sz w:val="28"/>
          <w:szCs w:val="28"/>
        </w:rPr>
      </w:pPr>
    </w:p>
    <w:p w:rsidR="00D45164" w:rsidRDefault="00D45164" w:rsidP="00ED5D31">
      <w:pPr>
        <w:pStyle w:val="a6"/>
        <w:numPr>
          <w:ilvl w:val="1"/>
          <w:numId w:val="15"/>
        </w:numPr>
        <w:suppressAutoHyphens w:val="0"/>
        <w:spacing w:line="276" w:lineRule="auto"/>
        <w:jc w:val="both"/>
        <w:rPr>
          <w:b/>
          <w:sz w:val="28"/>
          <w:szCs w:val="28"/>
        </w:rPr>
      </w:pPr>
      <w:r>
        <w:rPr>
          <w:b/>
          <w:sz w:val="28"/>
          <w:szCs w:val="28"/>
        </w:rPr>
        <w:t xml:space="preserve">Соответствие результатов </w:t>
      </w:r>
      <w:proofErr w:type="gramStart"/>
      <w:r>
        <w:rPr>
          <w:b/>
          <w:sz w:val="28"/>
          <w:szCs w:val="28"/>
        </w:rPr>
        <w:t>ожидаемому</w:t>
      </w:r>
      <w:proofErr w:type="gramEnd"/>
      <w:r>
        <w:rPr>
          <w:b/>
          <w:sz w:val="28"/>
          <w:szCs w:val="28"/>
        </w:rPr>
        <w:t xml:space="preserve"> среднестатистическому</w:t>
      </w:r>
    </w:p>
    <w:p w:rsidR="00D45164" w:rsidRDefault="00D45164" w:rsidP="00D45164">
      <w:pPr>
        <w:pStyle w:val="a6"/>
        <w:jc w:val="both"/>
        <w:rPr>
          <w:b/>
          <w:sz w:val="28"/>
          <w:szCs w:val="28"/>
        </w:rPr>
      </w:pPr>
    </w:p>
    <w:p w:rsidR="00D45164" w:rsidRDefault="00D45164" w:rsidP="00D45164">
      <w:pPr>
        <w:pStyle w:val="a6"/>
        <w:jc w:val="both"/>
        <w:rPr>
          <w:b/>
          <w:sz w:val="28"/>
          <w:szCs w:val="28"/>
        </w:rPr>
      </w:pPr>
      <w:r w:rsidRPr="004207F9">
        <w:rPr>
          <w:b/>
          <w:noProof/>
          <w:sz w:val="28"/>
          <w:szCs w:val="28"/>
          <w:lang w:eastAsia="ru-RU"/>
        </w:rPr>
        <w:drawing>
          <wp:inline distT="0" distB="0" distL="0" distR="0">
            <wp:extent cx="8467725" cy="4238625"/>
            <wp:effectExtent l="19050" t="0" r="9525" b="0"/>
            <wp:docPr id="66"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D45164" w:rsidRDefault="00D45164" w:rsidP="00D45164">
      <w:pPr>
        <w:pStyle w:val="a6"/>
        <w:jc w:val="both"/>
        <w:rPr>
          <w:b/>
          <w:sz w:val="28"/>
          <w:szCs w:val="28"/>
        </w:rPr>
      </w:pPr>
    </w:p>
    <w:p w:rsidR="00D45164" w:rsidRDefault="00D45164" w:rsidP="00D45164">
      <w:pPr>
        <w:pStyle w:val="a6"/>
        <w:jc w:val="both"/>
      </w:pPr>
      <w:r>
        <w:t>По результатам ЕГЭ</w:t>
      </w:r>
      <w:r w:rsidRPr="009C5F9D">
        <w:t xml:space="preserve"> 2019 выявлено отклонение </w:t>
      </w:r>
      <w:proofErr w:type="gramStart"/>
      <w:r w:rsidRPr="009C5F9D">
        <w:t>от</w:t>
      </w:r>
      <w:proofErr w:type="gramEnd"/>
      <w:r w:rsidRPr="009C5F9D">
        <w:t xml:space="preserve"> минимально допустимого  по заданию</w:t>
      </w:r>
      <w:r>
        <w:t xml:space="preserve"> №7,13-14, 17, 20-22,25-32. У обучающихся не </w:t>
      </w:r>
      <w:r w:rsidRPr="009C5F9D">
        <w:t>сфо</w:t>
      </w:r>
      <w:r>
        <w:t>рмированы умения устанавливать соответствие между графиками физических величин и формулами. Плохо освоены вопросы электродинамики: электрический ток, сила Ампера и сила Лоренца. Учащиеся не владеют методами научного познания, не видят связи между физическими явлениями.</w:t>
      </w:r>
    </w:p>
    <w:p w:rsidR="00D45164" w:rsidRPr="009C5F9D" w:rsidRDefault="00D45164" w:rsidP="00D45164">
      <w:pPr>
        <w:pStyle w:val="a6"/>
        <w:jc w:val="both"/>
      </w:pPr>
    </w:p>
    <w:p w:rsidR="00D45164" w:rsidRPr="00ED5D31" w:rsidRDefault="00D45164" w:rsidP="00ED5D31">
      <w:pPr>
        <w:pStyle w:val="a6"/>
        <w:numPr>
          <w:ilvl w:val="1"/>
          <w:numId w:val="15"/>
        </w:numPr>
        <w:suppressAutoHyphens w:val="0"/>
        <w:spacing w:line="276" w:lineRule="auto"/>
        <w:jc w:val="both"/>
        <w:rPr>
          <w:b/>
          <w:sz w:val="28"/>
          <w:szCs w:val="28"/>
        </w:rPr>
      </w:pPr>
      <w:r w:rsidRPr="00ED5D31">
        <w:rPr>
          <w:b/>
          <w:sz w:val="28"/>
          <w:szCs w:val="28"/>
        </w:rPr>
        <w:t>Индекс низких результатов</w:t>
      </w:r>
    </w:p>
    <w:p w:rsidR="00D45164" w:rsidRPr="001C61EB" w:rsidRDefault="00D45164" w:rsidP="00D45164">
      <w:pPr>
        <w:pStyle w:val="a6"/>
        <w:jc w:val="both"/>
      </w:pPr>
      <w:r w:rsidRPr="001C61EB">
        <w:t>Все обучающиеся, к</w:t>
      </w:r>
      <w:r>
        <w:t>оторые сдавали экзамен по физике, преодолели минимальный порог.</w:t>
      </w:r>
    </w:p>
    <w:p w:rsidR="00D45164" w:rsidRDefault="00D45164" w:rsidP="00ED5D31">
      <w:pPr>
        <w:pStyle w:val="a6"/>
        <w:numPr>
          <w:ilvl w:val="1"/>
          <w:numId w:val="15"/>
        </w:numPr>
        <w:suppressAutoHyphens w:val="0"/>
        <w:spacing w:line="276" w:lineRule="auto"/>
        <w:jc w:val="both"/>
        <w:rPr>
          <w:b/>
          <w:sz w:val="28"/>
          <w:szCs w:val="28"/>
        </w:rPr>
      </w:pPr>
      <w:r>
        <w:rPr>
          <w:b/>
          <w:sz w:val="28"/>
          <w:szCs w:val="28"/>
        </w:rPr>
        <w:lastRenderedPageBreak/>
        <w:t>Анализ результатов по группам учащихся с разным уровнем подготовки</w:t>
      </w:r>
    </w:p>
    <w:p w:rsidR="00ED5D31" w:rsidRDefault="00ED5D31" w:rsidP="00ED5D31">
      <w:pPr>
        <w:suppressAutoHyphens w:val="0"/>
        <w:spacing w:line="276" w:lineRule="auto"/>
        <w:jc w:val="both"/>
        <w:rPr>
          <w:b/>
          <w:sz w:val="28"/>
          <w:szCs w:val="28"/>
        </w:rPr>
      </w:pPr>
    </w:p>
    <w:p w:rsidR="00ED5D31" w:rsidRDefault="00ED5D31" w:rsidP="00ED5D31">
      <w:pPr>
        <w:suppressAutoHyphens w:val="0"/>
        <w:spacing w:line="276" w:lineRule="auto"/>
        <w:jc w:val="both"/>
        <w:rPr>
          <w:b/>
          <w:sz w:val="28"/>
          <w:szCs w:val="28"/>
        </w:rPr>
      </w:pPr>
    </w:p>
    <w:p w:rsidR="00ED5D31" w:rsidRPr="00ED5D31" w:rsidRDefault="00ED5D31" w:rsidP="00ED5D31">
      <w:pPr>
        <w:suppressAutoHyphens w:val="0"/>
        <w:spacing w:line="276" w:lineRule="auto"/>
        <w:jc w:val="both"/>
        <w:rPr>
          <w:b/>
          <w:sz w:val="28"/>
          <w:szCs w:val="28"/>
        </w:rPr>
      </w:pPr>
    </w:p>
    <w:p w:rsidR="00D45164" w:rsidRDefault="00D45164" w:rsidP="00ED5D31">
      <w:pPr>
        <w:pStyle w:val="a6"/>
        <w:numPr>
          <w:ilvl w:val="1"/>
          <w:numId w:val="15"/>
        </w:numPr>
        <w:suppressAutoHyphens w:val="0"/>
        <w:spacing w:line="276" w:lineRule="auto"/>
        <w:jc w:val="both"/>
        <w:rPr>
          <w:b/>
          <w:sz w:val="28"/>
          <w:szCs w:val="28"/>
        </w:rPr>
      </w:pPr>
      <w:r>
        <w:rPr>
          <w:b/>
          <w:sz w:val="28"/>
          <w:szCs w:val="28"/>
        </w:rPr>
        <w:t>Типичные учебные затруднения</w:t>
      </w:r>
    </w:p>
    <w:tbl>
      <w:tblPr>
        <w:tblW w:w="10363" w:type="dxa"/>
        <w:tblInd w:w="93" w:type="dxa"/>
        <w:tblLook w:val="04A0"/>
      </w:tblPr>
      <w:tblGrid>
        <w:gridCol w:w="1920"/>
        <w:gridCol w:w="3620"/>
        <w:gridCol w:w="2440"/>
        <w:gridCol w:w="2383"/>
      </w:tblGrid>
      <w:tr w:rsidR="00D45164" w:rsidRPr="00B667EF" w:rsidTr="00C97661">
        <w:trPr>
          <w:trHeight w:val="510"/>
        </w:trPr>
        <w:tc>
          <w:tcPr>
            <w:tcW w:w="19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45164" w:rsidRPr="00B667EF" w:rsidRDefault="00D45164" w:rsidP="00C97661">
            <w:pPr>
              <w:jc w:val="center"/>
              <w:rPr>
                <w:rFonts w:ascii="Arial" w:hAnsi="Arial" w:cs="Arial"/>
                <w:b/>
                <w:bCs/>
                <w:sz w:val="20"/>
                <w:szCs w:val="20"/>
                <w:lang w:eastAsia="ru-RU"/>
              </w:rPr>
            </w:pPr>
            <w:r w:rsidRPr="00B667EF">
              <w:rPr>
                <w:rFonts w:ascii="Arial" w:hAnsi="Arial" w:cs="Arial"/>
                <w:b/>
                <w:bCs/>
                <w:sz w:val="20"/>
                <w:szCs w:val="20"/>
                <w:lang w:eastAsia="ru-RU"/>
              </w:rPr>
              <w:t>уровень подготовки</w:t>
            </w:r>
          </w:p>
        </w:tc>
        <w:tc>
          <w:tcPr>
            <w:tcW w:w="3620" w:type="dxa"/>
            <w:tcBorders>
              <w:top w:val="single" w:sz="4" w:space="0" w:color="auto"/>
              <w:left w:val="nil"/>
              <w:bottom w:val="single" w:sz="4" w:space="0" w:color="auto"/>
              <w:right w:val="single" w:sz="4" w:space="0" w:color="auto"/>
            </w:tcBorders>
            <w:shd w:val="clear" w:color="auto" w:fill="auto"/>
            <w:vAlign w:val="bottom"/>
            <w:hideMark/>
          </w:tcPr>
          <w:p w:rsidR="00D45164" w:rsidRPr="00B667EF" w:rsidRDefault="00D45164" w:rsidP="00C97661">
            <w:pPr>
              <w:jc w:val="center"/>
              <w:rPr>
                <w:rFonts w:ascii="Arial" w:hAnsi="Arial" w:cs="Arial"/>
                <w:b/>
                <w:bCs/>
                <w:sz w:val="20"/>
                <w:szCs w:val="20"/>
                <w:lang w:eastAsia="ru-RU"/>
              </w:rPr>
            </w:pPr>
            <w:r w:rsidRPr="00B667EF">
              <w:rPr>
                <w:rFonts w:ascii="Arial" w:hAnsi="Arial" w:cs="Arial"/>
                <w:b/>
                <w:bCs/>
                <w:sz w:val="20"/>
                <w:szCs w:val="20"/>
                <w:lang w:eastAsia="ru-RU"/>
              </w:rPr>
              <w:t xml:space="preserve">количество или доля или </w:t>
            </w:r>
            <w:proofErr w:type="spellStart"/>
            <w:r w:rsidRPr="00B667EF">
              <w:rPr>
                <w:rFonts w:ascii="Arial" w:hAnsi="Arial" w:cs="Arial"/>
                <w:b/>
                <w:bCs/>
                <w:sz w:val="20"/>
                <w:szCs w:val="20"/>
                <w:lang w:eastAsia="ru-RU"/>
              </w:rPr>
              <w:t>пофамильно</w:t>
            </w:r>
            <w:proofErr w:type="spellEnd"/>
          </w:p>
        </w:tc>
        <w:tc>
          <w:tcPr>
            <w:tcW w:w="2440" w:type="dxa"/>
            <w:tcBorders>
              <w:top w:val="single" w:sz="4" w:space="0" w:color="auto"/>
              <w:left w:val="nil"/>
              <w:bottom w:val="single" w:sz="4" w:space="0" w:color="auto"/>
              <w:right w:val="single" w:sz="4" w:space="0" w:color="auto"/>
            </w:tcBorders>
            <w:shd w:val="clear" w:color="auto" w:fill="auto"/>
            <w:vAlign w:val="bottom"/>
            <w:hideMark/>
          </w:tcPr>
          <w:p w:rsidR="00D45164" w:rsidRDefault="00D45164" w:rsidP="00C97661">
            <w:pPr>
              <w:jc w:val="center"/>
              <w:rPr>
                <w:rFonts w:ascii="Arial" w:hAnsi="Arial" w:cs="Arial"/>
                <w:b/>
                <w:bCs/>
                <w:sz w:val="20"/>
                <w:szCs w:val="20"/>
                <w:lang w:eastAsia="ru-RU"/>
              </w:rPr>
            </w:pPr>
            <w:r w:rsidRPr="00B667EF">
              <w:rPr>
                <w:rFonts w:ascii="Arial" w:hAnsi="Arial" w:cs="Arial"/>
                <w:b/>
                <w:bCs/>
                <w:sz w:val="20"/>
                <w:szCs w:val="20"/>
                <w:lang w:eastAsia="ru-RU"/>
              </w:rPr>
              <w:t>типичные затруднения</w:t>
            </w:r>
          </w:p>
          <w:p w:rsidR="00D45164" w:rsidRPr="00B667EF" w:rsidRDefault="00D45164" w:rsidP="00C97661">
            <w:pPr>
              <w:jc w:val="center"/>
              <w:rPr>
                <w:rFonts w:ascii="Arial" w:hAnsi="Arial" w:cs="Arial"/>
                <w:b/>
                <w:bCs/>
                <w:sz w:val="20"/>
                <w:szCs w:val="20"/>
                <w:lang w:eastAsia="ru-RU"/>
              </w:rPr>
            </w:pPr>
            <w:r w:rsidRPr="00B667EF">
              <w:rPr>
                <w:rFonts w:ascii="Arial" w:hAnsi="Arial" w:cs="Arial"/>
                <w:sz w:val="20"/>
                <w:szCs w:val="20"/>
                <w:lang w:eastAsia="ru-RU"/>
              </w:rPr>
              <w:t>элементы содержания</w:t>
            </w:r>
          </w:p>
        </w:tc>
        <w:tc>
          <w:tcPr>
            <w:tcW w:w="2383" w:type="dxa"/>
            <w:tcBorders>
              <w:top w:val="single" w:sz="4" w:space="0" w:color="auto"/>
              <w:left w:val="nil"/>
              <w:bottom w:val="single" w:sz="4" w:space="0" w:color="auto"/>
              <w:right w:val="single" w:sz="4" w:space="0" w:color="auto"/>
            </w:tcBorders>
            <w:shd w:val="clear" w:color="auto" w:fill="auto"/>
            <w:vAlign w:val="bottom"/>
            <w:hideMark/>
          </w:tcPr>
          <w:p w:rsidR="00D45164" w:rsidRDefault="00D45164" w:rsidP="00C97661">
            <w:pPr>
              <w:jc w:val="center"/>
              <w:rPr>
                <w:rFonts w:ascii="Arial" w:hAnsi="Arial" w:cs="Arial"/>
                <w:sz w:val="20"/>
                <w:szCs w:val="20"/>
                <w:lang w:eastAsia="ru-RU"/>
              </w:rPr>
            </w:pPr>
            <w:r w:rsidRPr="00B667EF">
              <w:rPr>
                <w:rFonts w:ascii="Arial" w:hAnsi="Arial" w:cs="Arial"/>
                <w:b/>
                <w:bCs/>
                <w:sz w:val="20"/>
                <w:szCs w:val="20"/>
                <w:lang w:eastAsia="ru-RU"/>
              </w:rPr>
              <w:t>типичные затруднения</w:t>
            </w:r>
            <w:r w:rsidRPr="00B667EF">
              <w:rPr>
                <w:rFonts w:ascii="Arial" w:hAnsi="Arial" w:cs="Arial"/>
                <w:sz w:val="20"/>
                <w:szCs w:val="20"/>
                <w:lang w:eastAsia="ru-RU"/>
              </w:rPr>
              <w:t xml:space="preserve"> </w:t>
            </w:r>
          </w:p>
          <w:p w:rsidR="00D45164" w:rsidRPr="00B667EF" w:rsidRDefault="00D45164" w:rsidP="00C97661">
            <w:pPr>
              <w:jc w:val="center"/>
              <w:rPr>
                <w:rFonts w:ascii="Arial" w:hAnsi="Arial" w:cs="Arial"/>
                <w:b/>
                <w:bCs/>
                <w:sz w:val="20"/>
                <w:szCs w:val="20"/>
                <w:lang w:eastAsia="ru-RU"/>
              </w:rPr>
            </w:pPr>
            <w:r w:rsidRPr="00B667EF">
              <w:rPr>
                <w:rFonts w:ascii="Arial" w:hAnsi="Arial" w:cs="Arial"/>
                <w:sz w:val="20"/>
                <w:szCs w:val="20"/>
                <w:lang w:eastAsia="ru-RU"/>
              </w:rPr>
              <w:t>учебные умения</w:t>
            </w:r>
          </w:p>
        </w:tc>
      </w:tr>
      <w:tr w:rsidR="00D45164" w:rsidRPr="00B667EF" w:rsidTr="00C97661">
        <w:trPr>
          <w:trHeight w:val="255"/>
        </w:trPr>
        <w:tc>
          <w:tcPr>
            <w:tcW w:w="192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45164" w:rsidRPr="00B667EF" w:rsidRDefault="00D45164" w:rsidP="00C97661">
            <w:pPr>
              <w:jc w:val="center"/>
              <w:rPr>
                <w:rFonts w:ascii="Arial" w:hAnsi="Arial" w:cs="Arial"/>
                <w:sz w:val="20"/>
                <w:szCs w:val="20"/>
                <w:lang w:eastAsia="ru-RU"/>
              </w:rPr>
            </w:pPr>
            <w:r>
              <w:rPr>
                <w:rFonts w:ascii="Arial" w:hAnsi="Arial" w:cs="Arial"/>
                <w:sz w:val="20"/>
                <w:szCs w:val="20"/>
                <w:lang w:eastAsia="ru-RU"/>
              </w:rPr>
              <w:t>От36 баллов</w:t>
            </w:r>
          </w:p>
        </w:tc>
        <w:tc>
          <w:tcPr>
            <w:tcW w:w="3620" w:type="dxa"/>
            <w:tcBorders>
              <w:top w:val="nil"/>
              <w:left w:val="nil"/>
              <w:bottom w:val="single" w:sz="4" w:space="0" w:color="auto"/>
              <w:right w:val="single" w:sz="4" w:space="0" w:color="auto"/>
            </w:tcBorders>
            <w:shd w:val="clear" w:color="auto" w:fill="auto"/>
            <w:noWrap/>
            <w:vAlign w:val="bottom"/>
            <w:hideMark/>
          </w:tcPr>
          <w:p w:rsidR="00D45164" w:rsidRPr="00B667EF" w:rsidRDefault="00D45164" w:rsidP="00C97661">
            <w:pPr>
              <w:rPr>
                <w:rFonts w:ascii="Arial" w:hAnsi="Arial" w:cs="Arial"/>
                <w:sz w:val="20"/>
                <w:szCs w:val="20"/>
                <w:lang w:eastAsia="ru-RU"/>
              </w:rPr>
            </w:pPr>
            <w:r w:rsidRPr="00B667EF">
              <w:rPr>
                <w:rFonts w:ascii="Arial" w:hAnsi="Arial" w:cs="Arial"/>
                <w:sz w:val="20"/>
                <w:szCs w:val="20"/>
                <w:lang w:eastAsia="ru-RU"/>
              </w:rPr>
              <w:t> </w:t>
            </w:r>
          </w:p>
        </w:tc>
        <w:tc>
          <w:tcPr>
            <w:tcW w:w="2440" w:type="dxa"/>
            <w:tcBorders>
              <w:top w:val="nil"/>
              <w:left w:val="nil"/>
              <w:bottom w:val="single" w:sz="4" w:space="0" w:color="auto"/>
              <w:right w:val="single" w:sz="4" w:space="0" w:color="auto"/>
            </w:tcBorders>
            <w:shd w:val="clear" w:color="auto" w:fill="auto"/>
            <w:noWrap/>
            <w:vAlign w:val="bottom"/>
            <w:hideMark/>
          </w:tcPr>
          <w:p w:rsidR="00D45164" w:rsidRPr="00B667EF" w:rsidRDefault="00D45164" w:rsidP="00C97661">
            <w:pPr>
              <w:rPr>
                <w:rFonts w:ascii="Arial" w:hAnsi="Arial" w:cs="Arial"/>
                <w:sz w:val="20"/>
                <w:szCs w:val="20"/>
                <w:lang w:eastAsia="ru-RU"/>
              </w:rPr>
            </w:pPr>
            <w:r>
              <w:rPr>
                <w:rFonts w:ascii="Arial" w:hAnsi="Arial" w:cs="Arial"/>
                <w:sz w:val="20"/>
                <w:szCs w:val="20"/>
                <w:lang w:eastAsia="ru-RU"/>
              </w:rPr>
              <w:t>1.1-1.5; 3.12,3.1.4,3.1.6,</w:t>
            </w:r>
          </w:p>
        </w:tc>
        <w:tc>
          <w:tcPr>
            <w:tcW w:w="2383" w:type="dxa"/>
            <w:tcBorders>
              <w:top w:val="nil"/>
              <w:left w:val="nil"/>
              <w:bottom w:val="single" w:sz="4" w:space="0" w:color="auto"/>
              <w:right w:val="single" w:sz="4" w:space="0" w:color="auto"/>
            </w:tcBorders>
            <w:shd w:val="clear" w:color="auto" w:fill="auto"/>
            <w:noWrap/>
            <w:vAlign w:val="bottom"/>
            <w:hideMark/>
          </w:tcPr>
          <w:p w:rsidR="00D45164" w:rsidRPr="00B667EF" w:rsidRDefault="00D45164" w:rsidP="00C97661">
            <w:pPr>
              <w:rPr>
                <w:rFonts w:ascii="Arial" w:hAnsi="Arial" w:cs="Arial"/>
                <w:sz w:val="20"/>
                <w:szCs w:val="20"/>
                <w:lang w:eastAsia="ru-RU"/>
              </w:rPr>
            </w:pPr>
            <w:r>
              <w:rPr>
                <w:rFonts w:ascii="Arial" w:hAnsi="Arial" w:cs="Arial"/>
                <w:sz w:val="20"/>
                <w:szCs w:val="20"/>
                <w:lang w:eastAsia="ru-RU"/>
              </w:rPr>
              <w:t>1,2.4;</w:t>
            </w:r>
          </w:p>
        </w:tc>
      </w:tr>
      <w:tr w:rsidR="00D45164" w:rsidRPr="00B667EF" w:rsidTr="00C97661">
        <w:trPr>
          <w:trHeight w:val="255"/>
        </w:trPr>
        <w:tc>
          <w:tcPr>
            <w:tcW w:w="1920" w:type="dxa"/>
            <w:vMerge/>
            <w:tcBorders>
              <w:top w:val="nil"/>
              <w:left w:val="single" w:sz="4" w:space="0" w:color="auto"/>
              <w:bottom w:val="single" w:sz="4" w:space="0" w:color="auto"/>
              <w:right w:val="single" w:sz="4" w:space="0" w:color="auto"/>
            </w:tcBorders>
            <w:vAlign w:val="center"/>
            <w:hideMark/>
          </w:tcPr>
          <w:p w:rsidR="00D45164" w:rsidRPr="00B667EF" w:rsidRDefault="00D45164" w:rsidP="00C97661">
            <w:pPr>
              <w:rPr>
                <w:rFonts w:ascii="Arial" w:hAnsi="Arial" w:cs="Arial"/>
                <w:sz w:val="20"/>
                <w:szCs w:val="20"/>
                <w:lang w:eastAsia="ru-RU"/>
              </w:rPr>
            </w:pPr>
          </w:p>
        </w:tc>
        <w:tc>
          <w:tcPr>
            <w:tcW w:w="3620" w:type="dxa"/>
            <w:tcBorders>
              <w:top w:val="nil"/>
              <w:left w:val="nil"/>
              <w:bottom w:val="single" w:sz="4" w:space="0" w:color="auto"/>
              <w:right w:val="single" w:sz="4" w:space="0" w:color="auto"/>
            </w:tcBorders>
            <w:shd w:val="clear" w:color="auto" w:fill="auto"/>
            <w:noWrap/>
            <w:vAlign w:val="bottom"/>
            <w:hideMark/>
          </w:tcPr>
          <w:p w:rsidR="00D45164" w:rsidRPr="00B667EF" w:rsidRDefault="00D45164" w:rsidP="00C97661">
            <w:pPr>
              <w:rPr>
                <w:rFonts w:ascii="Arial" w:hAnsi="Arial" w:cs="Arial"/>
                <w:sz w:val="20"/>
                <w:szCs w:val="20"/>
                <w:lang w:eastAsia="ru-RU"/>
              </w:rPr>
            </w:pPr>
            <w:r w:rsidRPr="00B667EF">
              <w:rPr>
                <w:rFonts w:ascii="Arial" w:hAnsi="Arial" w:cs="Arial"/>
                <w:sz w:val="20"/>
                <w:szCs w:val="20"/>
                <w:lang w:eastAsia="ru-RU"/>
              </w:rPr>
              <w:t> </w:t>
            </w:r>
          </w:p>
        </w:tc>
        <w:tc>
          <w:tcPr>
            <w:tcW w:w="2440" w:type="dxa"/>
            <w:tcBorders>
              <w:top w:val="nil"/>
              <w:left w:val="nil"/>
              <w:bottom w:val="single" w:sz="4" w:space="0" w:color="auto"/>
              <w:right w:val="single" w:sz="4" w:space="0" w:color="auto"/>
            </w:tcBorders>
            <w:shd w:val="clear" w:color="auto" w:fill="auto"/>
            <w:noWrap/>
            <w:vAlign w:val="bottom"/>
            <w:hideMark/>
          </w:tcPr>
          <w:p w:rsidR="00D45164" w:rsidRPr="00B667EF" w:rsidRDefault="00D45164" w:rsidP="00C97661">
            <w:pPr>
              <w:rPr>
                <w:rFonts w:ascii="Arial" w:hAnsi="Arial" w:cs="Arial"/>
                <w:sz w:val="20"/>
                <w:szCs w:val="20"/>
                <w:lang w:eastAsia="ru-RU"/>
              </w:rPr>
            </w:pPr>
            <w:r>
              <w:rPr>
                <w:rFonts w:ascii="Arial" w:hAnsi="Arial" w:cs="Arial"/>
                <w:sz w:val="20"/>
                <w:szCs w:val="20"/>
                <w:lang w:eastAsia="ru-RU"/>
              </w:rPr>
              <w:t>3.3.1-3.4;</w:t>
            </w:r>
          </w:p>
        </w:tc>
        <w:tc>
          <w:tcPr>
            <w:tcW w:w="2383" w:type="dxa"/>
            <w:tcBorders>
              <w:top w:val="nil"/>
              <w:left w:val="nil"/>
              <w:bottom w:val="single" w:sz="4" w:space="0" w:color="auto"/>
              <w:right w:val="single" w:sz="4" w:space="0" w:color="auto"/>
            </w:tcBorders>
            <w:shd w:val="clear" w:color="auto" w:fill="auto"/>
            <w:noWrap/>
            <w:vAlign w:val="bottom"/>
            <w:hideMark/>
          </w:tcPr>
          <w:p w:rsidR="00D45164" w:rsidRPr="00B667EF" w:rsidRDefault="00D45164" w:rsidP="00C97661">
            <w:pPr>
              <w:rPr>
                <w:rFonts w:ascii="Arial" w:hAnsi="Arial" w:cs="Arial"/>
                <w:sz w:val="20"/>
                <w:szCs w:val="20"/>
                <w:lang w:eastAsia="ru-RU"/>
              </w:rPr>
            </w:pPr>
            <w:r>
              <w:rPr>
                <w:rFonts w:ascii="Arial" w:hAnsi="Arial" w:cs="Arial"/>
                <w:sz w:val="20"/>
                <w:szCs w:val="20"/>
                <w:lang w:eastAsia="ru-RU"/>
              </w:rPr>
              <w:t>2.1-2.4</w:t>
            </w:r>
          </w:p>
        </w:tc>
      </w:tr>
      <w:tr w:rsidR="00D45164" w:rsidRPr="00B667EF" w:rsidTr="00C97661">
        <w:trPr>
          <w:trHeight w:val="255"/>
        </w:trPr>
        <w:tc>
          <w:tcPr>
            <w:tcW w:w="1920" w:type="dxa"/>
            <w:vMerge/>
            <w:tcBorders>
              <w:top w:val="nil"/>
              <w:left w:val="single" w:sz="4" w:space="0" w:color="auto"/>
              <w:bottom w:val="single" w:sz="4" w:space="0" w:color="auto"/>
              <w:right w:val="single" w:sz="4" w:space="0" w:color="auto"/>
            </w:tcBorders>
            <w:vAlign w:val="center"/>
            <w:hideMark/>
          </w:tcPr>
          <w:p w:rsidR="00D45164" w:rsidRPr="00B667EF" w:rsidRDefault="00D45164" w:rsidP="00C97661">
            <w:pPr>
              <w:rPr>
                <w:rFonts w:ascii="Arial" w:hAnsi="Arial" w:cs="Arial"/>
                <w:sz w:val="20"/>
                <w:szCs w:val="20"/>
                <w:lang w:eastAsia="ru-RU"/>
              </w:rPr>
            </w:pPr>
          </w:p>
        </w:tc>
        <w:tc>
          <w:tcPr>
            <w:tcW w:w="3620" w:type="dxa"/>
            <w:tcBorders>
              <w:top w:val="nil"/>
              <w:left w:val="nil"/>
              <w:bottom w:val="single" w:sz="4" w:space="0" w:color="auto"/>
              <w:right w:val="single" w:sz="4" w:space="0" w:color="auto"/>
            </w:tcBorders>
            <w:shd w:val="clear" w:color="auto" w:fill="auto"/>
            <w:noWrap/>
            <w:vAlign w:val="bottom"/>
            <w:hideMark/>
          </w:tcPr>
          <w:p w:rsidR="00D45164" w:rsidRPr="00B667EF" w:rsidRDefault="00D45164" w:rsidP="00C97661">
            <w:pPr>
              <w:rPr>
                <w:rFonts w:ascii="Arial" w:hAnsi="Arial" w:cs="Arial"/>
                <w:sz w:val="20"/>
                <w:szCs w:val="20"/>
                <w:lang w:eastAsia="ru-RU"/>
              </w:rPr>
            </w:pPr>
            <w:r w:rsidRPr="00B667EF">
              <w:rPr>
                <w:rFonts w:ascii="Arial" w:hAnsi="Arial" w:cs="Arial"/>
                <w:sz w:val="20"/>
                <w:szCs w:val="20"/>
                <w:lang w:eastAsia="ru-RU"/>
              </w:rPr>
              <w:t> </w:t>
            </w:r>
          </w:p>
        </w:tc>
        <w:tc>
          <w:tcPr>
            <w:tcW w:w="2440" w:type="dxa"/>
            <w:tcBorders>
              <w:top w:val="nil"/>
              <w:left w:val="nil"/>
              <w:bottom w:val="single" w:sz="4" w:space="0" w:color="auto"/>
              <w:right w:val="single" w:sz="4" w:space="0" w:color="auto"/>
            </w:tcBorders>
            <w:shd w:val="clear" w:color="auto" w:fill="auto"/>
            <w:noWrap/>
            <w:vAlign w:val="bottom"/>
            <w:hideMark/>
          </w:tcPr>
          <w:p w:rsidR="00D45164" w:rsidRPr="00B667EF" w:rsidRDefault="00D45164" w:rsidP="00C97661">
            <w:pPr>
              <w:rPr>
                <w:rFonts w:ascii="Arial" w:hAnsi="Arial" w:cs="Arial"/>
                <w:sz w:val="20"/>
                <w:szCs w:val="20"/>
                <w:lang w:eastAsia="ru-RU"/>
              </w:rPr>
            </w:pPr>
            <w:r>
              <w:rPr>
                <w:rFonts w:ascii="Arial" w:hAnsi="Arial" w:cs="Arial"/>
                <w:sz w:val="20"/>
                <w:szCs w:val="20"/>
                <w:lang w:eastAsia="ru-RU"/>
              </w:rPr>
              <w:t>3.1-3.6;5.1-5.3</w:t>
            </w:r>
          </w:p>
        </w:tc>
        <w:tc>
          <w:tcPr>
            <w:tcW w:w="2383" w:type="dxa"/>
            <w:tcBorders>
              <w:top w:val="nil"/>
              <w:left w:val="nil"/>
              <w:bottom w:val="single" w:sz="4" w:space="0" w:color="auto"/>
              <w:right w:val="single" w:sz="4" w:space="0" w:color="auto"/>
            </w:tcBorders>
            <w:shd w:val="clear" w:color="auto" w:fill="auto"/>
            <w:noWrap/>
            <w:vAlign w:val="bottom"/>
            <w:hideMark/>
          </w:tcPr>
          <w:p w:rsidR="00D45164" w:rsidRPr="00713866" w:rsidRDefault="00D45164" w:rsidP="00C97661">
            <w:pPr>
              <w:rPr>
                <w:rFonts w:ascii="Arial" w:hAnsi="Arial" w:cs="Arial"/>
                <w:color w:val="000000" w:themeColor="text1"/>
                <w:sz w:val="20"/>
                <w:szCs w:val="20"/>
                <w:lang w:eastAsia="ru-RU"/>
              </w:rPr>
            </w:pPr>
            <w:r>
              <w:rPr>
                <w:rFonts w:ascii="Arial" w:hAnsi="Arial" w:cs="Arial"/>
                <w:color w:val="000000" w:themeColor="text1"/>
                <w:sz w:val="20"/>
                <w:szCs w:val="20"/>
                <w:lang w:eastAsia="ru-RU"/>
              </w:rPr>
              <w:t>2.1, 2.4,2.5;</w:t>
            </w:r>
          </w:p>
        </w:tc>
      </w:tr>
      <w:tr w:rsidR="00D45164" w:rsidRPr="00B667EF" w:rsidTr="00C97661">
        <w:trPr>
          <w:trHeight w:val="255"/>
        </w:trPr>
        <w:tc>
          <w:tcPr>
            <w:tcW w:w="192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45164" w:rsidRPr="00B667EF" w:rsidRDefault="00D45164" w:rsidP="00C97661">
            <w:pPr>
              <w:jc w:val="center"/>
              <w:rPr>
                <w:rFonts w:ascii="Arial" w:hAnsi="Arial" w:cs="Arial"/>
                <w:sz w:val="20"/>
                <w:szCs w:val="20"/>
                <w:lang w:eastAsia="ru-RU"/>
              </w:rPr>
            </w:pPr>
          </w:p>
        </w:tc>
        <w:tc>
          <w:tcPr>
            <w:tcW w:w="3620" w:type="dxa"/>
            <w:vMerge w:val="restart"/>
            <w:tcBorders>
              <w:top w:val="nil"/>
              <w:left w:val="nil"/>
              <w:right w:val="single" w:sz="4" w:space="0" w:color="auto"/>
            </w:tcBorders>
            <w:shd w:val="clear" w:color="auto" w:fill="auto"/>
            <w:noWrap/>
            <w:vAlign w:val="bottom"/>
            <w:hideMark/>
          </w:tcPr>
          <w:p w:rsidR="00D45164" w:rsidRPr="00B667EF" w:rsidRDefault="00D45164" w:rsidP="00C97661">
            <w:pPr>
              <w:jc w:val="center"/>
              <w:rPr>
                <w:rFonts w:ascii="Arial" w:hAnsi="Arial" w:cs="Arial"/>
                <w:sz w:val="20"/>
                <w:szCs w:val="20"/>
                <w:lang w:eastAsia="ru-RU"/>
              </w:rPr>
            </w:pPr>
          </w:p>
        </w:tc>
        <w:tc>
          <w:tcPr>
            <w:tcW w:w="2440" w:type="dxa"/>
            <w:tcBorders>
              <w:top w:val="nil"/>
              <w:left w:val="nil"/>
              <w:bottom w:val="single" w:sz="4" w:space="0" w:color="auto"/>
              <w:right w:val="single" w:sz="4" w:space="0" w:color="auto"/>
            </w:tcBorders>
            <w:shd w:val="clear" w:color="auto" w:fill="auto"/>
            <w:noWrap/>
            <w:vAlign w:val="bottom"/>
            <w:hideMark/>
          </w:tcPr>
          <w:p w:rsidR="00D45164" w:rsidRPr="00B667EF" w:rsidRDefault="00D45164" w:rsidP="00C97661">
            <w:pPr>
              <w:rPr>
                <w:rFonts w:ascii="Arial" w:hAnsi="Arial" w:cs="Arial"/>
                <w:sz w:val="20"/>
                <w:szCs w:val="20"/>
                <w:lang w:eastAsia="ru-RU"/>
              </w:rPr>
            </w:pPr>
            <w:r>
              <w:rPr>
                <w:rFonts w:ascii="Arial" w:hAnsi="Arial" w:cs="Arial"/>
                <w:sz w:val="20"/>
                <w:szCs w:val="20"/>
                <w:lang w:eastAsia="ru-RU"/>
              </w:rPr>
              <w:t>1.1-5.3</w:t>
            </w:r>
          </w:p>
        </w:tc>
        <w:tc>
          <w:tcPr>
            <w:tcW w:w="2383" w:type="dxa"/>
            <w:tcBorders>
              <w:top w:val="nil"/>
              <w:left w:val="nil"/>
              <w:bottom w:val="single" w:sz="4" w:space="0" w:color="auto"/>
              <w:right w:val="single" w:sz="4" w:space="0" w:color="auto"/>
            </w:tcBorders>
            <w:shd w:val="clear" w:color="auto" w:fill="auto"/>
            <w:noWrap/>
            <w:vAlign w:val="bottom"/>
            <w:hideMark/>
          </w:tcPr>
          <w:p w:rsidR="00D45164" w:rsidRPr="00B667EF" w:rsidRDefault="00D45164" w:rsidP="00C97661">
            <w:pPr>
              <w:rPr>
                <w:rFonts w:ascii="Arial" w:hAnsi="Arial" w:cs="Arial"/>
                <w:sz w:val="20"/>
                <w:szCs w:val="20"/>
                <w:lang w:eastAsia="ru-RU"/>
              </w:rPr>
            </w:pPr>
            <w:r w:rsidRPr="00B667EF">
              <w:rPr>
                <w:rFonts w:ascii="Arial" w:hAnsi="Arial" w:cs="Arial"/>
                <w:sz w:val="20"/>
                <w:szCs w:val="20"/>
                <w:lang w:eastAsia="ru-RU"/>
              </w:rPr>
              <w:t> </w:t>
            </w:r>
            <w:r>
              <w:rPr>
                <w:rFonts w:ascii="Arial" w:hAnsi="Arial" w:cs="Arial"/>
                <w:sz w:val="20"/>
                <w:szCs w:val="20"/>
                <w:lang w:eastAsia="ru-RU"/>
              </w:rPr>
              <w:t>2.5</w:t>
            </w:r>
          </w:p>
        </w:tc>
      </w:tr>
      <w:tr w:rsidR="00D45164" w:rsidRPr="00B667EF" w:rsidTr="00C97661">
        <w:trPr>
          <w:trHeight w:val="255"/>
        </w:trPr>
        <w:tc>
          <w:tcPr>
            <w:tcW w:w="1920" w:type="dxa"/>
            <w:vMerge/>
            <w:tcBorders>
              <w:top w:val="nil"/>
              <w:left w:val="single" w:sz="4" w:space="0" w:color="auto"/>
              <w:bottom w:val="single" w:sz="4" w:space="0" w:color="auto"/>
              <w:right w:val="single" w:sz="4" w:space="0" w:color="auto"/>
            </w:tcBorders>
            <w:vAlign w:val="center"/>
            <w:hideMark/>
          </w:tcPr>
          <w:p w:rsidR="00D45164" w:rsidRPr="00B667EF" w:rsidRDefault="00D45164" w:rsidP="00C97661">
            <w:pPr>
              <w:rPr>
                <w:rFonts w:ascii="Arial" w:hAnsi="Arial" w:cs="Arial"/>
                <w:sz w:val="20"/>
                <w:szCs w:val="20"/>
                <w:lang w:eastAsia="ru-RU"/>
              </w:rPr>
            </w:pPr>
          </w:p>
        </w:tc>
        <w:tc>
          <w:tcPr>
            <w:tcW w:w="3620" w:type="dxa"/>
            <w:vMerge/>
            <w:tcBorders>
              <w:left w:val="nil"/>
              <w:right w:val="single" w:sz="4" w:space="0" w:color="auto"/>
            </w:tcBorders>
            <w:shd w:val="clear" w:color="auto" w:fill="auto"/>
            <w:noWrap/>
            <w:vAlign w:val="bottom"/>
            <w:hideMark/>
          </w:tcPr>
          <w:p w:rsidR="00D45164" w:rsidRPr="00B667EF" w:rsidRDefault="00D45164" w:rsidP="00C97661">
            <w:pPr>
              <w:jc w:val="center"/>
              <w:rPr>
                <w:rFonts w:ascii="Arial" w:hAnsi="Arial" w:cs="Arial"/>
                <w:sz w:val="20"/>
                <w:szCs w:val="20"/>
                <w:lang w:eastAsia="ru-RU"/>
              </w:rPr>
            </w:pPr>
          </w:p>
        </w:tc>
        <w:tc>
          <w:tcPr>
            <w:tcW w:w="2440" w:type="dxa"/>
            <w:tcBorders>
              <w:top w:val="nil"/>
              <w:left w:val="nil"/>
              <w:bottom w:val="single" w:sz="4" w:space="0" w:color="auto"/>
              <w:right w:val="single" w:sz="4" w:space="0" w:color="auto"/>
            </w:tcBorders>
            <w:shd w:val="clear" w:color="auto" w:fill="auto"/>
            <w:noWrap/>
            <w:vAlign w:val="bottom"/>
            <w:hideMark/>
          </w:tcPr>
          <w:p w:rsidR="00D45164" w:rsidRPr="00B667EF" w:rsidRDefault="00D45164" w:rsidP="00C97661">
            <w:pPr>
              <w:rPr>
                <w:rFonts w:ascii="Arial" w:hAnsi="Arial" w:cs="Arial"/>
                <w:sz w:val="20"/>
                <w:szCs w:val="20"/>
                <w:lang w:eastAsia="ru-RU"/>
              </w:rPr>
            </w:pPr>
            <w:r>
              <w:rPr>
                <w:rFonts w:ascii="Arial" w:hAnsi="Arial" w:cs="Arial"/>
                <w:sz w:val="20"/>
                <w:szCs w:val="20"/>
                <w:lang w:eastAsia="ru-RU"/>
              </w:rPr>
              <w:t>1.1-1.5; 3.1-3.6;</w:t>
            </w:r>
          </w:p>
        </w:tc>
        <w:tc>
          <w:tcPr>
            <w:tcW w:w="2383" w:type="dxa"/>
            <w:tcBorders>
              <w:top w:val="nil"/>
              <w:left w:val="nil"/>
              <w:bottom w:val="single" w:sz="4" w:space="0" w:color="auto"/>
              <w:right w:val="single" w:sz="4" w:space="0" w:color="auto"/>
            </w:tcBorders>
            <w:shd w:val="clear" w:color="auto" w:fill="auto"/>
            <w:noWrap/>
            <w:vAlign w:val="bottom"/>
            <w:hideMark/>
          </w:tcPr>
          <w:p w:rsidR="00D45164" w:rsidRPr="00B667EF" w:rsidRDefault="00D45164" w:rsidP="00C97661">
            <w:pPr>
              <w:rPr>
                <w:rFonts w:ascii="Arial" w:hAnsi="Arial" w:cs="Arial"/>
                <w:sz w:val="20"/>
                <w:szCs w:val="20"/>
                <w:lang w:eastAsia="ru-RU"/>
              </w:rPr>
            </w:pPr>
            <w:r w:rsidRPr="00B667EF">
              <w:rPr>
                <w:rFonts w:ascii="Arial" w:hAnsi="Arial" w:cs="Arial"/>
                <w:sz w:val="20"/>
                <w:szCs w:val="20"/>
                <w:lang w:eastAsia="ru-RU"/>
              </w:rPr>
              <w:t> </w:t>
            </w:r>
            <w:r>
              <w:rPr>
                <w:rFonts w:ascii="Arial" w:hAnsi="Arial" w:cs="Arial"/>
                <w:sz w:val="20"/>
                <w:szCs w:val="20"/>
                <w:lang w:eastAsia="ru-RU"/>
              </w:rPr>
              <w:t>2.6</w:t>
            </w:r>
          </w:p>
        </w:tc>
      </w:tr>
      <w:tr w:rsidR="00D45164" w:rsidRPr="00B667EF" w:rsidTr="00C97661">
        <w:trPr>
          <w:trHeight w:val="255"/>
        </w:trPr>
        <w:tc>
          <w:tcPr>
            <w:tcW w:w="1920" w:type="dxa"/>
            <w:vMerge/>
            <w:tcBorders>
              <w:top w:val="nil"/>
              <w:left w:val="single" w:sz="4" w:space="0" w:color="auto"/>
              <w:bottom w:val="single" w:sz="4" w:space="0" w:color="auto"/>
              <w:right w:val="single" w:sz="4" w:space="0" w:color="auto"/>
            </w:tcBorders>
            <w:vAlign w:val="center"/>
            <w:hideMark/>
          </w:tcPr>
          <w:p w:rsidR="00D45164" w:rsidRPr="00B667EF" w:rsidRDefault="00D45164" w:rsidP="00C97661">
            <w:pPr>
              <w:rPr>
                <w:rFonts w:ascii="Arial" w:hAnsi="Arial" w:cs="Arial"/>
                <w:sz w:val="20"/>
                <w:szCs w:val="20"/>
                <w:lang w:eastAsia="ru-RU"/>
              </w:rPr>
            </w:pPr>
          </w:p>
        </w:tc>
        <w:tc>
          <w:tcPr>
            <w:tcW w:w="3620" w:type="dxa"/>
            <w:vMerge/>
            <w:tcBorders>
              <w:left w:val="nil"/>
              <w:bottom w:val="single" w:sz="4" w:space="0" w:color="auto"/>
              <w:right w:val="single" w:sz="4" w:space="0" w:color="auto"/>
            </w:tcBorders>
            <w:shd w:val="clear" w:color="auto" w:fill="auto"/>
            <w:noWrap/>
            <w:vAlign w:val="bottom"/>
            <w:hideMark/>
          </w:tcPr>
          <w:p w:rsidR="00D45164" w:rsidRPr="00B667EF" w:rsidRDefault="00D45164" w:rsidP="00C97661">
            <w:pPr>
              <w:jc w:val="center"/>
              <w:rPr>
                <w:rFonts w:ascii="Arial" w:hAnsi="Arial" w:cs="Arial"/>
                <w:sz w:val="20"/>
                <w:szCs w:val="20"/>
                <w:lang w:eastAsia="ru-RU"/>
              </w:rPr>
            </w:pPr>
          </w:p>
        </w:tc>
        <w:tc>
          <w:tcPr>
            <w:tcW w:w="2440" w:type="dxa"/>
            <w:tcBorders>
              <w:top w:val="nil"/>
              <w:left w:val="nil"/>
              <w:bottom w:val="single" w:sz="4" w:space="0" w:color="auto"/>
              <w:right w:val="single" w:sz="4" w:space="0" w:color="auto"/>
            </w:tcBorders>
            <w:shd w:val="clear" w:color="auto" w:fill="auto"/>
            <w:noWrap/>
            <w:vAlign w:val="bottom"/>
            <w:hideMark/>
          </w:tcPr>
          <w:p w:rsidR="00D45164" w:rsidRPr="00B667EF" w:rsidRDefault="00D45164" w:rsidP="00C97661">
            <w:pPr>
              <w:rPr>
                <w:rFonts w:ascii="Arial" w:hAnsi="Arial" w:cs="Arial"/>
                <w:sz w:val="20"/>
                <w:szCs w:val="20"/>
                <w:lang w:eastAsia="ru-RU"/>
              </w:rPr>
            </w:pPr>
          </w:p>
        </w:tc>
        <w:tc>
          <w:tcPr>
            <w:tcW w:w="2383" w:type="dxa"/>
            <w:tcBorders>
              <w:top w:val="nil"/>
              <w:left w:val="nil"/>
              <w:bottom w:val="single" w:sz="4" w:space="0" w:color="auto"/>
              <w:right w:val="single" w:sz="4" w:space="0" w:color="auto"/>
            </w:tcBorders>
            <w:shd w:val="clear" w:color="auto" w:fill="auto"/>
            <w:noWrap/>
            <w:vAlign w:val="bottom"/>
            <w:hideMark/>
          </w:tcPr>
          <w:p w:rsidR="00D45164" w:rsidRPr="00B667EF" w:rsidRDefault="00D45164" w:rsidP="00C97661">
            <w:pPr>
              <w:rPr>
                <w:rFonts w:ascii="Arial" w:hAnsi="Arial" w:cs="Arial"/>
                <w:sz w:val="20"/>
                <w:szCs w:val="20"/>
                <w:lang w:eastAsia="ru-RU"/>
              </w:rPr>
            </w:pPr>
          </w:p>
        </w:tc>
      </w:tr>
      <w:tr w:rsidR="00D45164" w:rsidRPr="00B667EF" w:rsidTr="00C97661">
        <w:trPr>
          <w:trHeight w:val="255"/>
        </w:trPr>
        <w:tc>
          <w:tcPr>
            <w:tcW w:w="192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45164" w:rsidRPr="00B667EF" w:rsidRDefault="00D45164" w:rsidP="00C97661">
            <w:pPr>
              <w:jc w:val="center"/>
              <w:rPr>
                <w:rFonts w:ascii="Arial" w:hAnsi="Arial" w:cs="Arial"/>
                <w:sz w:val="20"/>
                <w:szCs w:val="20"/>
                <w:lang w:eastAsia="ru-RU"/>
              </w:rPr>
            </w:pPr>
          </w:p>
        </w:tc>
        <w:tc>
          <w:tcPr>
            <w:tcW w:w="3620" w:type="dxa"/>
            <w:vMerge w:val="restart"/>
            <w:tcBorders>
              <w:top w:val="nil"/>
              <w:left w:val="nil"/>
              <w:right w:val="single" w:sz="4" w:space="0" w:color="auto"/>
            </w:tcBorders>
            <w:shd w:val="clear" w:color="auto" w:fill="auto"/>
            <w:noWrap/>
            <w:vAlign w:val="bottom"/>
            <w:hideMark/>
          </w:tcPr>
          <w:p w:rsidR="00D45164" w:rsidRPr="00B667EF" w:rsidRDefault="00D45164" w:rsidP="00C97661">
            <w:pPr>
              <w:jc w:val="center"/>
              <w:rPr>
                <w:rFonts w:ascii="Arial" w:hAnsi="Arial" w:cs="Arial"/>
                <w:sz w:val="20"/>
                <w:szCs w:val="20"/>
                <w:lang w:eastAsia="ru-RU"/>
              </w:rPr>
            </w:pPr>
          </w:p>
          <w:p w:rsidR="00D45164" w:rsidRPr="00B667EF" w:rsidRDefault="00D45164" w:rsidP="00C97661">
            <w:pPr>
              <w:jc w:val="center"/>
              <w:rPr>
                <w:rFonts w:ascii="Arial" w:hAnsi="Arial" w:cs="Arial"/>
                <w:sz w:val="20"/>
                <w:szCs w:val="20"/>
                <w:lang w:eastAsia="ru-RU"/>
              </w:rPr>
            </w:pPr>
          </w:p>
          <w:p w:rsidR="00D45164" w:rsidRPr="00B667EF" w:rsidRDefault="00D45164" w:rsidP="00C97661">
            <w:pPr>
              <w:jc w:val="center"/>
              <w:rPr>
                <w:rFonts w:ascii="Arial" w:hAnsi="Arial" w:cs="Arial"/>
                <w:sz w:val="20"/>
                <w:szCs w:val="20"/>
                <w:lang w:eastAsia="ru-RU"/>
              </w:rPr>
            </w:pPr>
          </w:p>
        </w:tc>
        <w:tc>
          <w:tcPr>
            <w:tcW w:w="2440" w:type="dxa"/>
            <w:tcBorders>
              <w:top w:val="nil"/>
              <w:left w:val="nil"/>
              <w:bottom w:val="single" w:sz="4" w:space="0" w:color="auto"/>
              <w:right w:val="single" w:sz="4" w:space="0" w:color="auto"/>
            </w:tcBorders>
            <w:shd w:val="clear" w:color="auto" w:fill="auto"/>
            <w:noWrap/>
            <w:vAlign w:val="bottom"/>
            <w:hideMark/>
          </w:tcPr>
          <w:p w:rsidR="00D45164" w:rsidRPr="00B667EF" w:rsidRDefault="00D45164" w:rsidP="00C97661">
            <w:pPr>
              <w:rPr>
                <w:rFonts w:ascii="Arial" w:hAnsi="Arial" w:cs="Arial"/>
                <w:sz w:val="20"/>
                <w:szCs w:val="20"/>
                <w:lang w:eastAsia="ru-RU"/>
              </w:rPr>
            </w:pPr>
          </w:p>
        </w:tc>
        <w:tc>
          <w:tcPr>
            <w:tcW w:w="2383" w:type="dxa"/>
            <w:tcBorders>
              <w:top w:val="nil"/>
              <w:left w:val="nil"/>
              <w:bottom w:val="single" w:sz="4" w:space="0" w:color="auto"/>
              <w:right w:val="single" w:sz="4" w:space="0" w:color="auto"/>
            </w:tcBorders>
            <w:shd w:val="clear" w:color="auto" w:fill="auto"/>
            <w:noWrap/>
            <w:vAlign w:val="bottom"/>
            <w:hideMark/>
          </w:tcPr>
          <w:p w:rsidR="00D45164" w:rsidRPr="00B667EF" w:rsidRDefault="00D45164" w:rsidP="00C97661">
            <w:pPr>
              <w:rPr>
                <w:rFonts w:ascii="Arial" w:hAnsi="Arial" w:cs="Arial"/>
                <w:sz w:val="20"/>
                <w:szCs w:val="20"/>
                <w:lang w:eastAsia="ru-RU"/>
              </w:rPr>
            </w:pPr>
            <w:r w:rsidRPr="00B667EF">
              <w:rPr>
                <w:rFonts w:ascii="Arial" w:hAnsi="Arial" w:cs="Arial"/>
                <w:sz w:val="20"/>
                <w:szCs w:val="20"/>
                <w:lang w:eastAsia="ru-RU"/>
              </w:rPr>
              <w:t> </w:t>
            </w:r>
          </w:p>
        </w:tc>
      </w:tr>
      <w:tr w:rsidR="00D45164" w:rsidRPr="00B667EF" w:rsidTr="00C97661">
        <w:trPr>
          <w:trHeight w:val="255"/>
        </w:trPr>
        <w:tc>
          <w:tcPr>
            <w:tcW w:w="1920" w:type="dxa"/>
            <w:vMerge/>
            <w:tcBorders>
              <w:top w:val="nil"/>
              <w:left w:val="single" w:sz="4" w:space="0" w:color="auto"/>
              <w:bottom w:val="single" w:sz="4" w:space="0" w:color="auto"/>
              <w:right w:val="single" w:sz="4" w:space="0" w:color="auto"/>
            </w:tcBorders>
            <w:vAlign w:val="bottom"/>
            <w:hideMark/>
          </w:tcPr>
          <w:p w:rsidR="00D45164" w:rsidRPr="00B667EF" w:rsidRDefault="00D45164" w:rsidP="00C97661">
            <w:pPr>
              <w:jc w:val="center"/>
              <w:rPr>
                <w:rFonts w:ascii="Arial" w:hAnsi="Arial" w:cs="Arial"/>
                <w:sz w:val="20"/>
                <w:szCs w:val="20"/>
                <w:lang w:eastAsia="ru-RU"/>
              </w:rPr>
            </w:pPr>
          </w:p>
        </w:tc>
        <w:tc>
          <w:tcPr>
            <w:tcW w:w="3620" w:type="dxa"/>
            <w:vMerge/>
            <w:tcBorders>
              <w:left w:val="nil"/>
              <w:right w:val="single" w:sz="4" w:space="0" w:color="auto"/>
            </w:tcBorders>
            <w:shd w:val="clear" w:color="auto" w:fill="auto"/>
            <w:noWrap/>
            <w:vAlign w:val="bottom"/>
            <w:hideMark/>
          </w:tcPr>
          <w:p w:rsidR="00D45164" w:rsidRPr="00B667EF" w:rsidRDefault="00D45164" w:rsidP="00C97661">
            <w:pPr>
              <w:jc w:val="center"/>
              <w:rPr>
                <w:rFonts w:ascii="Arial" w:hAnsi="Arial" w:cs="Arial"/>
                <w:sz w:val="20"/>
                <w:szCs w:val="20"/>
                <w:lang w:eastAsia="ru-RU"/>
              </w:rPr>
            </w:pPr>
          </w:p>
        </w:tc>
        <w:tc>
          <w:tcPr>
            <w:tcW w:w="2440" w:type="dxa"/>
            <w:tcBorders>
              <w:top w:val="nil"/>
              <w:left w:val="nil"/>
              <w:bottom w:val="single" w:sz="4" w:space="0" w:color="auto"/>
              <w:right w:val="single" w:sz="4" w:space="0" w:color="auto"/>
            </w:tcBorders>
            <w:shd w:val="clear" w:color="auto" w:fill="auto"/>
            <w:noWrap/>
            <w:vAlign w:val="bottom"/>
            <w:hideMark/>
          </w:tcPr>
          <w:p w:rsidR="00D45164" w:rsidRPr="00B667EF" w:rsidRDefault="00D45164" w:rsidP="00C97661">
            <w:pPr>
              <w:rPr>
                <w:rFonts w:ascii="Arial" w:hAnsi="Arial" w:cs="Arial"/>
                <w:sz w:val="20"/>
                <w:szCs w:val="20"/>
                <w:lang w:eastAsia="ru-RU"/>
              </w:rPr>
            </w:pPr>
          </w:p>
        </w:tc>
        <w:tc>
          <w:tcPr>
            <w:tcW w:w="2383" w:type="dxa"/>
            <w:tcBorders>
              <w:top w:val="nil"/>
              <w:left w:val="nil"/>
              <w:bottom w:val="single" w:sz="4" w:space="0" w:color="auto"/>
              <w:right w:val="single" w:sz="4" w:space="0" w:color="auto"/>
            </w:tcBorders>
            <w:shd w:val="clear" w:color="auto" w:fill="auto"/>
            <w:noWrap/>
            <w:vAlign w:val="bottom"/>
            <w:hideMark/>
          </w:tcPr>
          <w:p w:rsidR="00D45164" w:rsidRPr="00B667EF" w:rsidRDefault="00D45164" w:rsidP="00C97661">
            <w:pPr>
              <w:rPr>
                <w:rFonts w:ascii="Arial" w:hAnsi="Arial" w:cs="Arial"/>
                <w:sz w:val="20"/>
                <w:szCs w:val="20"/>
                <w:lang w:eastAsia="ru-RU"/>
              </w:rPr>
            </w:pPr>
            <w:r w:rsidRPr="00B667EF">
              <w:rPr>
                <w:rFonts w:ascii="Arial" w:hAnsi="Arial" w:cs="Arial"/>
                <w:sz w:val="20"/>
                <w:szCs w:val="20"/>
                <w:lang w:eastAsia="ru-RU"/>
              </w:rPr>
              <w:t> </w:t>
            </w:r>
          </w:p>
        </w:tc>
      </w:tr>
      <w:tr w:rsidR="00D45164" w:rsidRPr="00B667EF" w:rsidTr="00C97661">
        <w:trPr>
          <w:trHeight w:val="255"/>
        </w:trPr>
        <w:tc>
          <w:tcPr>
            <w:tcW w:w="1920" w:type="dxa"/>
            <w:vMerge/>
            <w:tcBorders>
              <w:top w:val="nil"/>
              <w:left w:val="single" w:sz="4" w:space="0" w:color="auto"/>
              <w:bottom w:val="single" w:sz="4" w:space="0" w:color="auto"/>
              <w:right w:val="single" w:sz="4" w:space="0" w:color="auto"/>
            </w:tcBorders>
            <w:vAlign w:val="bottom"/>
            <w:hideMark/>
          </w:tcPr>
          <w:p w:rsidR="00D45164" w:rsidRPr="00B667EF" w:rsidRDefault="00D45164" w:rsidP="00C97661">
            <w:pPr>
              <w:jc w:val="center"/>
              <w:rPr>
                <w:rFonts w:ascii="Arial" w:hAnsi="Arial" w:cs="Arial"/>
                <w:sz w:val="20"/>
                <w:szCs w:val="20"/>
                <w:lang w:eastAsia="ru-RU"/>
              </w:rPr>
            </w:pPr>
          </w:p>
        </w:tc>
        <w:tc>
          <w:tcPr>
            <w:tcW w:w="3620" w:type="dxa"/>
            <w:vMerge/>
            <w:tcBorders>
              <w:left w:val="nil"/>
              <w:bottom w:val="single" w:sz="4" w:space="0" w:color="auto"/>
              <w:right w:val="single" w:sz="4" w:space="0" w:color="auto"/>
            </w:tcBorders>
            <w:shd w:val="clear" w:color="auto" w:fill="auto"/>
            <w:noWrap/>
            <w:vAlign w:val="bottom"/>
            <w:hideMark/>
          </w:tcPr>
          <w:p w:rsidR="00D45164" w:rsidRPr="00B667EF" w:rsidRDefault="00D45164" w:rsidP="00C97661">
            <w:pPr>
              <w:jc w:val="center"/>
              <w:rPr>
                <w:rFonts w:ascii="Arial" w:hAnsi="Arial" w:cs="Arial"/>
                <w:sz w:val="20"/>
                <w:szCs w:val="20"/>
                <w:lang w:eastAsia="ru-RU"/>
              </w:rPr>
            </w:pPr>
          </w:p>
        </w:tc>
        <w:tc>
          <w:tcPr>
            <w:tcW w:w="2440" w:type="dxa"/>
            <w:tcBorders>
              <w:top w:val="nil"/>
              <w:left w:val="nil"/>
              <w:bottom w:val="single" w:sz="4" w:space="0" w:color="auto"/>
              <w:right w:val="single" w:sz="4" w:space="0" w:color="auto"/>
            </w:tcBorders>
            <w:shd w:val="clear" w:color="auto" w:fill="auto"/>
            <w:noWrap/>
            <w:vAlign w:val="bottom"/>
            <w:hideMark/>
          </w:tcPr>
          <w:p w:rsidR="00D45164" w:rsidRPr="00B667EF" w:rsidRDefault="00D45164" w:rsidP="00C97661">
            <w:pPr>
              <w:rPr>
                <w:rFonts w:ascii="Arial" w:hAnsi="Arial" w:cs="Arial"/>
                <w:sz w:val="20"/>
                <w:szCs w:val="20"/>
                <w:lang w:eastAsia="ru-RU"/>
              </w:rPr>
            </w:pPr>
          </w:p>
        </w:tc>
        <w:tc>
          <w:tcPr>
            <w:tcW w:w="2383" w:type="dxa"/>
            <w:tcBorders>
              <w:top w:val="nil"/>
              <w:left w:val="nil"/>
              <w:bottom w:val="single" w:sz="4" w:space="0" w:color="auto"/>
              <w:right w:val="single" w:sz="4" w:space="0" w:color="auto"/>
            </w:tcBorders>
            <w:shd w:val="clear" w:color="auto" w:fill="auto"/>
            <w:noWrap/>
            <w:vAlign w:val="bottom"/>
            <w:hideMark/>
          </w:tcPr>
          <w:p w:rsidR="00D45164" w:rsidRPr="00B667EF" w:rsidRDefault="00D45164" w:rsidP="00C97661">
            <w:pPr>
              <w:rPr>
                <w:rFonts w:ascii="Arial" w:hAnsi="Arial" w:cs="Arial"/>
                <w:sz w:val="20"/>
                <w:szCs w:val="20"/>
                <w:lang w:eastAsia="ru-RU"/>
              </w:rPr>
            </w:pPr>
            <w:r w:rsidRPr="00B667EF">
              <w:rPr>
                <w:rFonts w:ascii="Arial" w:hAnsi="Arial" w:cs="Arial"/>
                <w:sz w:val="20"/>
                <w:szCs w:val="20"/>
                <w:lang w:eastAsia="ru-RU"/>
              </w:rPr>
              <w:t> </w:t>
            </w:r>
          </w:p>
        </w:tc>
      </w:tr>
      <w:tr w:rsidR="00D45164" w:rsidRPr="00B667EF" w:rsidTr="00C97661">
        <w:trPr>
          <w:trHeight w:val="255"/>
        </w:trPr>
        <w:tc>
          <w:tcPr>
            <w:tcW w:w="192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45164" w:rsidRPr="00B667EF" w:rsidRDefault="00D45164" w:rsidP="00C97661">
            <w:pPr>
              <w:jc w:val="center"/>
              <w:rPr>
                <w:rFonts w:ascii="Arial" w:hAnsi="Arial" w:cs="Arial"/>
                <w:sz w:val="20"/>
                <w:szCs w:val="20"/>
                <w:lang w:eastAsia="ru-RU"/>
              </w:rPr>
            </w:pPr>
          </w:p>
        </w:tc>
        <w:tc>
          <w:tcPr>
            <w:tcW w:w="3620" w:type="dxa"/>
            <w:vMerge w:val="restart"/>
            <w:tcBorders>
              <w:top w:val="nil"/>
              <w:left w:val="nil"/>
              <w:right w:val="single" w:sz="4" w:space="0" w:color="auto"/>
            </w:tcBorders>
            <w:shd w:val="clear" w:color="auto" w:fill="auto"/>
            <w:noWrap/>
            <w:vAlign w:val="bottom"/>
            <w:hideMark/>
          </w:tcPr>
          <w:p w:rsidR="00D45164" w:rsidRPr="00B667EF" w:rsidRDefault="00D45164" w:rsidP="00C97661">
            <w:pPr>
              <w:jc w:val="center"/>
              <w:rPr>
                <w:rFonts w:ascii="Arial" w:hAnsi="Arial" w:cs="Arial"/>
                <w:sz w:val="20"/>
                <w:szCs w:val="20"/>
                <w:lang w:eastAsia="ru-RU"/>
              </w:rPr>
            </w:pPr>
          </w:p>
          <w:p w:rsidR="00D45164" w:rsidRPr="00B667EF" w:rsidRDefault="00D45164" w:rsidP="00C97661">
            <w:pPr>
              <w:jc w:val="center"/>
              <w:rPr>
                <w:rFonts w:ascii="Arial" w:hAnsi="Arial" w:cs="Arial"/>
                <w:sz w:val="20"/>
                <w:szCs w:val="20"/>
                <w:lang w:eastAsia="ru-RU"/>
              </w:rPr>
            </w:pPr>
          </w:p>
          <w:p w:rsidR="00D45164" w:rsidRPr="00B667EF" w:rsidRDefault="00D45164" w:rsidP="00C97661">
            <w:pPr>
              <w:jc w:val="center"/>
              <w:rPr>
                <w:rFonts w:ascii="Arial" w:hAnsi="Arial" w:cs="Arial"/>
                <w:sz w:val="20"/>
                <w:szCs w:val="20"/>
                <w:lang w:eastAsia="ru-RU"/>
              </w:rPr>
            </w:pPr>
          </w:p>
        </w:tc>
        <w:tc>
          <w:tcPr>
            <w:tcW w:w="2440" w:type="dxa"/>
            <w:tcBorders>
              <w:top w:val="nil"/>
              <w:left w:val="nil"/>
              <w:bottom w:val="single" w:sz="4" w:space="0" w:color="auto"/>
              <w:right w:val="single" w:sz="4" w:space="0" w:color="auto"/>
            </w:tcBorders>
            <w:shd w:val="clear" w:color="auto" w:fill="auto"/>
            <w:noWrap/>
            <w:vAlign w:val="bottom"/>
            <w:hideMark/>
          </w:tcPr>
          <w:p w:rsidR="00D45164" w:rsidRPr="00B667EF" w:rsidRDefault="00D45164" w:rsidP="00C97661">
            <w:pPr>
              <w:rPr>
                <w:rFonts w:ascii="Arial" w:hAnsi="Arial" w:cs="Arial"/>
                <w:sz w:val="20"/>
                <w:szCs w:val="20"/>
                <w:lang w:eastAsia="ru-RU"/>
              </w:rPr>
            </w:pPr>
          </w:p>
        </w:tc>
        <w:tc>
          <w:tcPr>
            <w:tcW w:w="2383" w:type="dxa"/>
            <w:tcBorders>
              <w:top w:val="nil"/>
              <w:left w:val="nil"/>
              <w:bottom w:val="single" w:sz="4" w:space="0" w:color="auto"/>
              <w:right w:val="single" w:sz="4" w:space="0" w:color="auto"/>
            </w:tcBorders>
            <w:shd w:val="clear" w:color="auto" w:fill="auto"/>
            <w:noWrap/>
            <w:vAlign w:val="bottom"/>
            <w:hideMark/>
          </w:tcPr>
          <w:p w:rsidR="00D45164" w:rsidRPr="00B667EF" w:rsidRDefault="00D45164" w:rsidP="00C97661">
            <w:pPr>
              <w:rPr>
                <w:rFonts w:ascii="Arial" w:hAnsi="Arial" w:cs="Arial"/>
                <w:sz w:val="20"/>
                <w:szCs w:val="20"/>
                <w:lang w:eastAsia="ru-RU"/>
              </w:rPr>
            </w:pPr>
            <w:r w:rsidRPr="00B667EF">
              <w:rPr>
                <w:rFonts w:ascii="Arial" w:hAnsi="Arial" w:cs="Arial"/>
                <w:sz w:val="20"/>
                <w:szCs w:val="20"/>
                <w:lang w:eastAsia="ru-RU"/>
              </w:rPr>
              <w:t> </w:t>
            </w:r>
          </w:p>
        </w:tc>
      </w:tr>
      <w:tr w:rsidR="00D45164" w:rsidRPr="00B667EF" w:rsidTr="00C97661">
        <w:trPr>
          <w:trHeight w:val="255"/>
        </w:trPr>
        <w:tc>
          <w:tcPr>
            <w:tcW w:w="1920" w:type="dxa"/>
            <w:vMerge/>
            <w:tcBorders>
              <w:top w:val="nil"/>
              <w:left w:val="single" w:sz="4" w:space="0" w:color="auto"/>
              <w:bottom w:val="single" w:sz="4" w:space="0" w:color="auto"/>
              <w:right w:val="single" w:sz="4" w:space="0" w:color="auto"/>
            </w:tcBorders>
            <w:vAlign w:val="center"/>
            <w:hideMark/>
          </w:tcPr>
          <w:p w:rsidR="00D45164" w:rsidRPr="00B667EF" w:rsidRDefault="00D45164" w:rsidP="00C97661">
            <w:pPr>
              <w:rPr>
                <w:rFonts w:ascii="Arial" w:hAnsi="Arial" w:cs="Arial"/>
                <w:sz w:val="20"/>
                <w:szCs w:val="20"/>
                <w:lang w:eastAsia="ru-RU"/>
              </w:rPr>
            </w:pPr>
          </w:p>
        </w:tc>
        <w:tc>
          <w:tcPr>
            <w:tcW w:w="3620" w:type="dxa"/>
            <w:vMerge/>
            <w:tcBorders>
              <w:left w:val="nil"/>
              <w:right w:val="single" w:sz="4" w:space="0" w:color="auto"/>
            </w:tcBorders>
            <w:shd w:val="clear" w:color="auto" w:fill="auto"/>
            <w:noWrap/>
            <w:vAlign w:val="bottom"/>
            <w:hideMark/>
          </w:tcPr>
          <w:p w:rsidR="00D45164" w:rsidRPr="00B667EF" w:rsidRDefault="00D45164" w:rsidP="00C97661">
            <w:pPr>
              <w:rPr>
                <w:rFonts w:ascii="Arial" w:hAnsi="Arial" w:cs="Arial"/>
                <w:sz w:val="20"/>
                <w:szCs w:val="20"/>
                <w:lang w:eastAsia="ru-RU"/>
              </w:rPr>
            </w:pPr>
          </w:p>
        </w:tc>
        <w:tc>
          <w:tcPr>
            <w:tcW w:w="2440" w:type="dxa"/>
            <w:tcBorders>
              <w:top w:val="nil"/>
              <w:left w:val="nil"/>
              <w:bottom w:val="single" w:sz="4" w:space="0" w:color="auto"/>
              <w:right w:val="single" w:sz="4" w:space="0" w:color="auto"/>
            </w:tcBorders>
            <w:shd w:val="clear" w:color="auto" w:fill="auto"/>
            <w:noWrap/>
            <w:vAlign w:val="bottom"/>
            <w:hideMark/>
          </w:tcPr>
          <w:p w:rsidR="00D45164" w:rsidRPr="00B667EF" w:rsidRDefault="00D45164" w:rsidP="00C97661">
            <w:pPr>
              <w:rPr>
                <w:rFonts w:ascii="Arial" w:hAnsi="Arial" w:cs="Arial"/>
                <w:sz w:val="20"/>
                <w:szCs w:val="20"/>
                <w:lang w:eastAsia="ru-RU"/>
              </w:rPr>
            </w:pPr>
          </w:p>
        </w:tc>
        <w:tc>
          <w:tcPr>
            <w:tcW w:w="2383" w:type="dxa"/>
            <w:tcBorders>
              <w:top w:val="nil"/>
              <w:left w:val="nil"/>
              <w:bottom w:val="single" w:sz="4" w:space="0" w:color="auto"/>
              <w:right w:val="single" w:sz="4" w:space="0" w:color="auto"/>
            </w:tcBorders>
            <w:shd w:val="clear" w:color="auto" w:fill="auto"/>
            <w:noWrap/>
            <w:vAlign w:val="bottom"/>
            <w:hideMark/>
          </w:tcPr>
          <w:p w:rsidR="00D45164" w:rsidRPr="00B667EF" w:rsidRDefault="00D45164" w:rsidP="00C97661">
            <w:pPr>
              <w:rPr>
                <w:rFonts w:ascii="Arial" w:hAnsi="Arial" w:cs="Arial"/>
                <w:sz w:val="20"/>
                <w:szCs w:val="20"/>
                <w:lang w:eastAsia="ru-RU"/>
              </w:rPr>
            </w:pPr>
            <w:r w:rsidRPr="00B667EF">
              <w:rPr>
                <w:rFonts w:ascii="Arial" w:hAnsi="Arial" w:cs="Arial"/>
                <w:sz w:val="20"/>
                <w:szCs w:val="20"/>
                <w:lang w:eastAsia="ru-RU"/>
              </w:rPr>
              <w:t> </w:t>
            </w:r>
          </w:p>
        </w:tc>
      </w:tr>
      <w:tr w:rsidR="00D45164" w:rsidRPr="00B667EF" w:rsidTr="00C97661">
        <w:trPr>
          <w:trHeight w:val="255"/>
        </w:trPr>
        <w:tc>
          <w:tcPr>
            <w:tcW w:w="1920" w:type="dxa"/>
            <w:vMerge/>
            <w:tcBorders>
              <w:top w:val="nil"/>
              <w:left w:val="single" w:sz="4" w:space="0" w:color="auto"/>
              <w:bottom w:val="single" w:sz="4" w:space="0" w:color="auto"/>
              <w:right w:val="single" w:sz="4" w:space="0" w:color="auto"/>
            </w:tcBorders>
            <w:vAlign w:val="center"/>
            <w:hideMark/>
          </w:tcPr>
          <w:p w:rsidR="00D45164" w:rsidRPr="00B667EF" w:rsidRDefault="00D45164" w:rsidP="00C97661">
            <w:pPr>
              <w:rPr>
                <w:rFonts w:ascii="Arial" w:hAnsi="Arial" w:cs="Arial"/>
                <w:sz w:val="20"/>
                <w:szCs w:val="20"/>
                <w:lang w:eastAsia="ru-RU"/>
              </w:rPr>
            </w:pPr>
          </w:p>
        </w:tc>
        <w:tc>
          <w:tcPr>
            <w:tcW w:w="3620" w:type="dxa"/>
            <w:vMerge/>
            <w:tcBorders>
              <w:left w:val="nil"/>
              <w:bottom w:val="single" w:sz="4" w:space="0" w:color="auto"/>
              <w:right w:val="single" w:sz="4" w:space="0" w:color="auto"/>
            </w:tcBorders>
            <w:shd w:val="clear" w:color="auto" w:fill="auto"/>
            <w:noWrap/>
            <w:vAlign w:val="bottom"/>
            <w:hideMark/>
          </w:tcPr>
          <w:p w:rsidR="00D45164" w:rsidRPr="00B667EF" w:rsidRDefault="00D45164" w:rsidP="00C97661">
            <w:pPr>
              <w:rPr>
                <w:rFonts w:ascii="Arial" w:hAnsi="Arial" w:cs="Arial"/>
                <w:sz w:val="20"/>
                <w:szCs w:val="20"/>
                <w:lang w:eastAsia="ru-RU"/>
              </w:rPr>
            </w:pPr>
          </w:p>
        </w:tc>
        <w:tc>
          <w:tcPr>
            <w:tcW w:w="2440" w:type="dxa"/>
            <w:tcBorders>
              <w:top w:val="nil"/>
              <w:left w:val="nil"/>
              <w:bottom w:val="single" w:sz="4" w:space="0" w:color="auto"/>
              <w:right w:val="single" w:sz="4" w:space="0" w:color="auto"/>
            </w:tcBorders>
            <w:shd w:val="clear" w:color="auto" w:fill="auto"/>
            <w:noWrap/>
            <w:vAlign w:val="bottom"/>
            <w:hideMark/>
          </w:tcPr>
          <w:p w:rsidR="00D45164" w:rsidRPr="00B667EF" w:rsidRDefault="00D45164" w:rsidP="00C97661">
            <w:pPr>
              <w:rPr>
                <w:rFonts w:ascii="Arial" w:hAnsi="Arial" w:cs="Arial"/>
                <w:sz w:val="20"/>
                <w:szCs w:val="20"/>
                <w:lang w:eastAsia="ru-RU"/>
              </w:rPr>
            </w:pPr>
          </w:p>
        </w:tc>
        <w:tc>
          <w:tcPr>
            <w:tcW w:w="2383" w:type="dxa"/>
            <w:tcBorders>
              <w:top w:val="nil"/>
              <w:left w:val="nil"/>
              <w:bottom w:val="single" w:sz="4" w:space="0" w:color="auto"/>
              <w:right w:val="single" w:sz="4" w:space="0" w:color="auto"/>
            </w:tcBorders>
            <w:shd w:val="clear" w:color="auto" w:fill="auto"/>
            <w:noWrap/>
            <w:vAlign w:val="bottom"/>
            <w:hideMark/>
          </w:tcPr>
          <w:p w:rsidR="00D45164" w:rsidRPr="00B667EF" w:rsidRDefault="00D45164" w:rsidP="00C97661">
            <w:pPr>
              <w:rPr>
                <w:rFonts w:ascii="Arial" w:hAnsi="Arial" w:cs="Arial"/>
                <w:sz w:val="20"/>
                <w:szCs w:val="20"/>
                <w:lang w:eastAsia="ru-RU"/>
              </w:rPr>
            </w:pPr>
          </w:p>
        </w:tc>
      </w:tr>
    </w:tbl>
    <w:p w:rsidR="00D45164" w:rsidRDefault="00D45164" w:rsidP="00D45164">
      <w:pPr>
        <w:pStyle w:val="a6"/>
        <w:tabs>
          <w:tab w:val="left" w:pos="4095"/>
        </w:tabs>
        <w:jc w:val="both"/>
        <w:rPr>
          <w:b/>
          <w:sz w:val="28"/>
          <w:szCs w:val="28"/>
        </w:rPr>
      </w:pPr>
      <w:r>
        <w:rPr>
          <w:b/>
          <w:sz w:val="28"/>
          <w:szCs w:val="28"/>
        </w:rPr>
        <w:tab/>
      </w:r>
    </w:p>
    <w:p w:rsidR="00D45164" w:rsidRPr="007E5592" w:rsidRDefault="00D45164" w:rsidP="00ED5D31">
      <w:pPr>
        <w:pStyle w:val="a6"/>
        <w:numPr>
          <w:ilvl w:val="0"/>
          <w:numId w:val="10"/>
        </w:numPr>
        <w:suppressAutoHyphens w:val="0"/>
        <w:spacing w:line="276" w:lineRule="auto"/>
        <w:jc w:val="both"/>
        <w:rPr>
          <w:b/>
          <w:sz w:val="28"/>
          <w:szCs w:val="28"/>
        </w:rPr>
      </w:pPr>
      <w:r>
        <w:rPr>
          <w:b/>
          <w:sz w:val="28"/>
          <w:szCs w:val="28"/>
        </w:rPr>
        <w:t>Выводы и рекомендации</w:t>
      </w:r>
    </w:p>
    <w:p w:rsidR="00D45164" w:rsidRPr="00EE0C7C" w:rsidRDefault="00D45164" w:rsidP="00ED5D31">
      <w:pPr>
        <w:pStyle w:val="12"/>
        <w:numPr>
          <w:ilvl w:val="0"/>
          <w:numId w:val="26"/>
        </w:numPr>
        <w:spacing w:after="0" w:line="240" w:lineRule="auto"/>
        <w:rPr>
          <w:rFonts w:ascii="Times New Roman" w:hAnsi="Times New Roman"/>
          <w:sz w:val="28"/>
          <w:szCs w:val="28"/>
        </w:rPr>
      </w:pPr>
      <w:r w:rsidRPr="00EE0C7C">
        <w:rPr>
          <w:rFonts w:ascii="Times New Roman" w:hAnsi="Times New Roman"/>
          <w:sz w:val="28"/>
          <w:szCs w:val="28"/>
        </w:rPr>
        <w:t xml:space="preserve">Сделать анализ типичных ошибок, которые были  допущены обучающимися в процессе выполнения работы;                                                                                                        </w:t>
      </w:r>
    </w:p>
    <w:p w:rsidR="00D45164" w:rsidRPr="00EE0C7C" w:rsidRDefault="00D45164" w:rsidP="00ED5D31">
      <w:pPr>
        <w:pStyle w:val="12"/>
        <w:numPr>
          <w:ilvl w:val="0"/>
          <w:numId w:val="26"/>
        </w:numPr>
        <w:spacing w:after="0"/>
        <w:rPr>
          <w:rFonts w:ascii="Times New Roman" w:hAnsi="Times New Roman"/>
          <w:sz w:val="28"/>
          <w:szCs w:val="28"/>
        </w:rPr>
      </w:pPr>
      <w:r w:rsidRPr="00EE0C7C">
        <w:rPr>
          <w:rFonts w:ascii="Times New Roman" w:hAnsi="Times New Roman"/>
          <w:sz w:val="28"/>
          <w:szCs w:val="28"/>
        </w:rPr>
        <w:t>Обеспечить систематическое повторение и обобщение наиболее  сложного для понимания шк</w:t>
      </w:r>
      <w:r>
        <w:rPr>
          <w:rFonts w:ascii="Times New Roman" w:hAnsi="Times New Roman"/>
          <w:sz w:val="28"/>
          <w:szCs w:val="28"/>
        </w:rPr>
        <w:t>ольников материала из разделов: электростатика, электродинамика, квантовая физика.</w:t>
      </w:r>
    </w:p>
    <w:p w:rsidR="00D45164" w:rsidRDefault="00D45164" w:rsidP="00ED5D31">
      <w:pPr>
        <w:pStyle w:val="13"/>
        <w:numPr>
          <w:ilvl w:val="0"/>
          <w:numId w:val="26"/>
        </w:numPr>
        <w:spacing w:line="276" w:lineRule="auto"/>
        <w:jc w:val="both"/>
        <w:rPr>
          <w:rFonts w:ascii="Times New Roman" w:hAnsi="Times New Roman"/>
          <w:sz w:val="28"/>
          <w:szCs w:val="28"/>
        </w:rPr>
      </w:pPr>
      <w:r w:rsidRPr="00EE0C7C">
        <w:rPr>
          <w:rFonts w:ascii="Times New Roman" w:hAnsi="Times New Roman"/>
          <w:sz w:val="28"/>
          <w:szCs w:val="28"/>
        </w:rPr>
        <w:t>Проводить  коррекционные занятия с учащимися «группы риска» с целью восполнения пробелов в знаниях.</w:t>
      </w:r>
    </w:p>
    <w:p w:rsidR="00D45164" w:rsidRPr="00001C9B" w:rsidRDefault="00D45164" w:rsidP="00ED5D31">
      <w:pPr>
        <w:pStyle w:val="13"/>
        <w:numPr>
          <w:ilvl w:val="0"/>
          <w:numId w:val="26"/>
        </w:numPr>
        <w:spacing w:line="276" w:lineRule="auto"/>
        <w:rPr>
          <w:b/>
          <w:i/>
          <w:sz w:val="28"/>
          <w:szCs w:val="28"/>
        </w:rPr>
      </w:pPr>
      <w:r w:rsidRPr="00001C9B">
        <w:rPr>
          <w:rFonts w:ascii="Times New Roman" w:hAnsi="Times New Roman"/>
          <w:sz w:val="28"/>
          <w:szCs w:val="28"/>
          <w:lang w:eastAsia="ru-RU"/>
        </w:rPr>
        <w:t>Планировать групповые и индивидуальные занятия с</w:t>
      </w:r>
      <w:r>
        <w:rPr>
          <w:rFonts w:ascii="Times New Roman" w:hAnsi="Times New Roman"/>
          <w:sz w:val="28"/>
          <w:szCs w:val="28"/>
          <w:lang w:eastAsia="ru-RU"/>
        </w:rPr>
        <w:t>овместно с учителями математики.</w:t>
      </w:r>
    </w:p>
    <w:p w:rsidR="00D45164" w:rsidRPr="007E5592" w:rsidRDefault="00D45164" w:rsidP="00D45164">
      <w:pPr>
        <w:jc w:val="center"/>
        <w:rPr>
          <w:b/>
          <w:sz w:val="28"/>
          <w:szCs w:val="28"/>
        </w:rPr>
      </w:pPr>
    </w:p>
    <w:p w:rsidR="00F26EA4" w:rsidRDefault="00F26EA4" w:rsidP="00651CF7">
      <w:pPr>
        <w:jc w:val="center"/>
        <w:rPr>
          <w:b/>
          <w:sz w:val="28"/>
          <w:szCs w:val="28"/>
        </w:rPr>
      </w:pPr>
    </w:p>
    <w:p w:rsidR="005F1049" w:rsidRDefault="005F1049" w:rsidP="00651CF7">
      <w:pPr>
        <w:jc w:val="center"/>
        <w:rPr>
          <w:b/>
          <w:sz w:val="28"/>
          <w:szCs w:val="28"/>
        </w:rPr>
      </w:pPr>
    </w:p>
    <w:p w:rsidR="001165AB" w:rsidRDefault="001165AB" w:rsidP="00651CF7">
      <w:pPr>
        <w:jc w:val="center"/>
        <w:rPr>
          <w:b/>
          <w:sz w:val="28"/>
          <w:szCs w:val="28"/>
        </w:rPr>
      </w:pPr>
    </w:p>
    <w:p w:rsidR="001165AB" w:rsidRDefault="001165AB" w:rsidP="00651CF7">
      <w:pPr>
        <w:jc w:val="center"/>
        <w:rPr>
          <w:b/>
          <w:sz w:val="28"/>
          <w:szCs w:val="28"/>
        </w:rPr>
      </w:pPr>
    </w:p>
    <w:p w:rsidR="001165AB" w:rsidRDefault="001165AB" w:rsidP="001165AB">
      <w:pPr>
        <w:jc w:val="center"/>
        <w:rPr>
          <w:b/>
          <w:sz w:val="28"/>
          <w:szCs w:val="28"/>
        </w:rPr>
      </w:pPr>
      <w:r w:rsidRPr="007E5592">
        <w:rPr>
          <w:b/>
          <w:sz w:val="28"/>
          <w:szCs w:val="28"/>
        </w:rPr>
        <w:t>Анализ кач</w:t>
      </w:r>
      <w:r>
        <w:rPr>
          <w:b/>
          <w:sz w:val="28"/>
          <w:szCs w:val="28"/>
        </w:rPr>
        <w:t>ества образования по обществознанию</w:t>
      </w:r>
    </w:p>
    <w:p w:rsidR="001165AB" w:rsidRDefault="001165AB" w:rsidP="001165AB">
      <w:pPr>
        <w:jc w:val="center"/>
        <w:rPr>
          <w:b/>
          <w:sz w:val="28"/>
          <w:szCs w:val="28"/>
        </w:rPr>
      </w:pPr>
      <w:r>
        <w:rPr>
          <w:b/>
          <w:sz w:val="28"/>
          <w:szCs w:val="28"/>
        </w:rPr>
        <w:t xml:space="preserve"> в </w:t>
      </w:r>
      <w:r w:rsidRPr="007E5592">
        <w:rPr>
          <w:b/>
          <w:sz w:val="28"/>
          <w:szCs w:val="28"/>
        </w:rPr>
        <w:t xml:space="preserve"> 2019</w:t>
      </w:r>
      <w:r>
        <w:rPr>
          <w:b/>
          <w:sz w:val="28"/>
          <w:szCs w:val="28"/>
        </w:rPr>
        <w:t xml:space="preserve"> </w:t>
      </w:r>
      <w:r w:rsidRPr="007E5592">
        <w:rPr>
          <w:b/>
          <w:sz w:val="28"/>
          <w:szCs w:val="28"/>
        </w:rPr>
        <w:t>г.</w:t>
      </w:r>
      <w:r>
        <w:rPr>
          <w:b/>
          <w:sz w:val="28"/>
          <w:szCs w:val="28"/>
        </w:rPr>
        <w:t xml:space="preserve"> </w:t>
      </w:r>
    </w:p>
    <w:p w:rsidR="001165AB" w:rsidRDefault="001165AB" w:rsidP="001165AB">
      <w:pPr>
        <w:jc w:val="center"/>
        <w:rPr>
          <w:b/>
          <w:sz w:val="28"/>
          <w:szCs w:val="28"/>
        </w:rPr>
      </w:pPr>
      <w:r>
        <w:rPr>
          <w:b/>
          <w:sz w:val="28"/>
          <w:szCs w:val="28"/>
        </w:rPr>
        <w:t>(на основании ЕГЭ)</w:t>
      </w:r>
    </w:p>
    <w:p w:rsidR="001165AB" w:rsidRDefault="001165AB" w:rsidP="001165AB">
      <w:pPr>
        <w:jc w:val="center"/>
        <w:rPr>
          <w:b/>
          <w:sz w:val="28"/>
          <w:szCs w:val="28"/>
        </w:rPr>
      </w:pPr>
    </w:p>
    <w:p w:rsidR="001165AB" w:rsidRDefault="001165AB" w:rsidP="001165AB">
      <w:pPr>
        <w:jc w:val="center"/>
        <w:rPr>
          <w:b/>
          <w:sz w:val="28"/>
          <w:szCs w:val="28"/>
        </w:rPr>
      </w:pPr>
    </w:p>
    <w:p w:rsidR="001165AB" w:rsidRDefault="001165AB" w:rsidP="001165AB">
      <w:pPr>
        <w:jc w:val="center"/>
        <w:rPr>
          <w:b/>
          <w:sz w:val="28"/>
          <w:szCs w:val="28"/>
        </w:rPr>
      </w:pPr>
    </w:p>
    <w:p w:rsidR="001165AB" w:rsidRDefault="001165AB" w:rsidP="001165AB">
      <w:r>
        <w:rPr>
          <w:noProof/>
          <w:lang w:eastAsia="ru-RU"/>
        </w:rPr>
        <w:drawing>
          <wp:inline distT="0" distB="0" distL="0" distR="0">
            <wp:extent cx="9324109" cy="4685665"/>
            <wp:effectExtent l="0" t="0" r="10795" b="635"/>
            <wp:docPr id="67"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1165AB" w:rsidRDefault="001165AB" w:rsidP="001165AB"/>
    <w:p w:rsidR="001165AB" w:rsidRPr="007E55EF" w:rsidRDefault="001165AB" w:rsidP="001165AB">
      <w:pPr>
        <w:rPr>
          <w:color w:val="000000"/>
          <w:shd w:val="clear" w:color="auto" w:fill="FFFFFF"/>
        </w:rPr>
      </w:pPr>
      <w:r w:rsidRPr="007E55EF">
        <w:t>Задания 2,4,5,6,7,9,11,12,13,15,16,17,19,20,21,22,23,24,25,26,,29 требующие</w:t>
      </w:r>
      <w:proofErr w:type="gramStart"/>
      <w:r w:rsidRPr="007E55EF">
        <w:t xml:space="preserve"> </w:t>
      </w:r>
      <w:r w:rsidRPr="007E55EF">
        <w:rPr>
          <w:color w:val="000000"/>
          <w:shd w:val="clear" w:color="auto" w:fill="FFFFFF"/>
        </w:rPr>
        <w:t>З</w:t>
      </w:r>
      <w:proofErr w:type="gramEnd"/>
      <w:r w:rsidRPr="007E55EF">
        <w:rPr>
          <w:color w:val="000000"/>
          <w:shd w:val="clear" w:color="auto" w:fill="FFFFFF"/>
        </w:rPr>
        <w:t xml:space="preserve">нать и понимать: </w:t>
      </w:r>
      <w:proofErr w:type="spellStart"/>
      <w:r w:rsidRPr="007E55EF">
        <w:rPr>
          <w:color w:val="000000"/>
          <w:shd w:val="clear" w:color="auto" w:fill="FFFFFF"/>
        </w:rPr>
        <w:t>биосоциальную</w:t>
      </w:r>
      <w:proofErr w:type="spellEnd"/>
      <w:r w:rsidRPr="007E55EF">
        <w:rPr>
          <w:color w:val="000000"/>
          <w:shd w:val="clear" w:color="auto" w:fill="FFFFFF"/>
        </w:rPr>
        <w:t xml:space="preserve"> сущность человека; основные этапы и факторы социализации личности; место и роль человека в системе общественных отношений; закономерности развития общества как сложной самоорганизующейся системы; тенденции развития общества в целом как сложной динамичной системы, а также важнейших социальных институтов; основные социальные институты и процессы; необходимость регулирования общественных отношений, сущность социальных норм, механизмы правового регулирования; особенности социально-гуманитарного познания (выявление структурных элементов с помощью схем и таблиц),</w:t>
      </w:r>
      <w:proofErr w:type="gramStart"/>
      <w:r w:rsidRPr="007E55EF">
        <w:rPr>
          <w:rStyle w:val="af2"/>
          <w:color w:val="000000"/>
          <w:shd w:val="clear" w:color="auto" w:fill="FFFFFF"/>
        </w:rPr>
        <w:t xml:space="preserve"> .</w:t>
      </w:r>
      <w:proofErr w:type="gramEnd"/>
      <w:r w:rsidRPr="007E55EF">
        <w:rPr>
          <w:color w:val="000000"/>
          <w:shd w:val="clear" w:color="auto" w:fill="FFFFFF"/>
        </w:rPr>
        <w:t> Характеризовать с научных позиций основные социальные объекты, Анализировать актуальную информацию о социальных объектах, выявляя их общие черты и различия;, Осуществлять поиск социальной информации, представленной в различных знаковых системах, Применять социально-экономические и гуманитарные знания в процессе решения познавательных задач по актуальным социальным проблемам, Систематизировать, анализировать и обобщать неупорядоченную социальную информацию, Осуществлять поиск социальной информации; извлекать из неадаптированных оригинальных текстов, Раскрывать на примерах изученные теоретические положения и понятия социально-экономических и гуманитарных наук, Подготавливать аннотацию, рецензию, реферат, творческую работу, Формулировать на основе приобретенных обществоведческих знаний собственные суждения и аргументы по определенным проблемам находятся на высоком уровне усвоения и применения.</w:t>
      </w:r>
    </w:p>
    <w:p w:rsidR="001165AB" w:rsidRPr="007E55EF" w:rsidRDefault="001165AB" w:rsidP="001165AB">
      <w:pPr>
        <w:rPr>
          <w:color w:val="000000"/>
          <w:shd w:val="clear" w:color="auto" w:fill="FFFFFF"/>
        </w:rPr>
      </w:pPr>
    </w:p>
    <w:p w:rsidR="001165AB" w:rsidRPr="007E55EF" w:rsidRDefault="001165AB" w:rsidP="001165AB">
      <w:pPr>
        <w:rPr>
          <w:color w:val="000000"/>
          <w:shd w:val="clear" w:color="auto" w:fill="FFFFFF"/>
        </w:rPr>
      </w:pPr>
      <w:r w:rsidRPr="007E55EF">
        <w:rPr>
          <w:color w:val="000000"/>
          <w:shd w:val="clear" w:color="auto" w:fill="FFFFFF"/>
        </w:rPr>
        <w:t>Задания 3, 27, 28 требующие</w:t>
      </w:r>
      <w:proofErr w:type="gramStart"/>
      <w:r w:rsidRPr="007E55EF">
        <w:rPr>
          <w:color w:val="000000"/>
          <w:shd w:val="clear" w:color="auto" w:fill="FFFFFF"/>
        </w:rPr>
        <w:t xml:space="preserve"> З</w:t>
      </w:r>
      <w:proofErr w:type="gramEnd"/>
      <w:r w:rsidRPr="007E55EF">
        <w:rPr>
          <w:color w:val="000000"/>
          <w:shd w:val="clear" w:color="auto" w:fill="FFFFFF"/>
        </w:rPr>
        <w:t xml:space="preserve">нать и понимать: </w:t>
      </w:r>
      <w:proofErr w:type="spellStart"/>
      <w:r w:rsidRPr="007E55EF">
        <w:rPr>
          <w:color w:val="000000"/>
          <w:shd w:val="clear" w:color="auto" w:fill="FFFFFF"/>
        </w:rPr>
        <w:t>биосоциальную</w:t>
      </w:r>
      <w:proofErr w:type="spellEnd"/>
      <w:r w:rsidRPr="007E55EF">
        <w:rPr>
          <w:color w:val="000000"/>
          <w:shd w:val="clear" w:color="auto" w:fill="FFFFFF"/>
        </w:rPr>
        <w:t xml:space="preserve"> сущность человека; основные этапы и факторы социализации личности; место и роль человека в системе общественных отношений; закономерности развития общества как сложной самоорганизующейся системы; тенденции развития общества в целом как сложной динамичной системы, а также важнейших социальных институтов; основные социальные институты и процессы; </w:t>
      </w:r>
      <w:proofErr w:type="gramStart"/>
      <w:r w:rsidRPr="007E55EF">
        <w:rPr>
          <w:color w:val="000000"/>
          <w:shd w:val="clear" w:color="auto" w:fill="FFFFFF"/>
        </w:rPr>
        <w:t>необходимость регулирования общественных отношений, сущность социальных норм, механизмы правового регулирования; особенности социально-гуманитарного познания (соотнесение видовых понятий с родовыми), Применять социально-экономические и гуманитарные знания в процессе решения познавательных задач по актуальным социальным проблемам, Подготавливать аннотацию, рецензию, реферат, творческую работу (задание на составление плана доклада по определенной теме) находятся на среднем уровне усвоения знаний, по показателям не много ниже отметки максимум.</w:t>
      </w:r>
      <w:proofErr w:type="gramEnd"/>
    </w:p>
    <w:p w:rsidR="001165AB" w:rsidRPr="007E55EF" w:rsidRDefault="001165AB" w:rsidP="001165AB">
      <w:pPr>
        <w:rPr>
          <w:color w:val="000000"/>
          <w:shd w:val="clear" w:color="auto" w:fill="FFFFFF"/>
        </w:rPr>
      </w:pPr>
    </w:p>
    <w:p w:rsidR="001165AB" w:rsidRPr="007E55EF" w:rsidRDefault="001165AB" w:rsidP="001165AB">
      <w:r w:rsidRPr="007E55EF">
        <w:rPr>
          <w:color w:val="000000"/>
          <w:shd w:val="clear" w:color="auto" w:fill="FFFFFF"/>
        </w:rPr>
        <w:t xml:space="preserve">Задания 1, 8, 10, 14, 18 требующие необходимость регулирования общественных отношений, сущность социальных норм, механизмы правового регулирования; особенности социально-гуманитарного познания (выявление структурных элементов с помощью схем и таблиц), Анализировать актуальную информацию о социальных объектах, выявляя их общие черты и различия; </w:t>
      </w:r>
      <w:proofErr w:type="gramStart"/>
      <w:r w:rsidRPr="007E55EF">
        <w:rPr>
          <w:color w:val="000000"/>
          <w:shd w:val="clear" w:color="auto" w:fill="FFFFFF"/>
        </w:rPr>
        <w:t>устанавливать соответствия между существенными чертами и признаками изученных социальных явлений и обществоведческими терминами и понятиями, Осуществлять поиск социальной информации, представленной в различных знаковых системах, устанавливать соответствия между существенными чертами и признаками изученных социальных явлений и обществоведческими терминами и понятиями, устанавливать соответствия между существенными чертами и признаками изученных социальных явлений и обществоведческими терминами и понятиями находятся на низком уровне, не достигая</w:t>
      </w:r>
      <w:proofErr w:type="gramEnd"/>
      <w:r w:rsidRPr="007E55EF">
        <w:rPr>
          <w:color w:val="000000"/>
          <w:shd w:val="clear" w:color="auto" w:fill="FFFFFF"/>
        </w:rPr>
        <w:t xml:space="preserve"> отметки минимум.</w:t>
      </w:r>
    </w:p>
    <w:p w:rsidR="001165AB" w:rsidRPr="007E55EF" w:rsidRDefault="001165AB" w:rsidP="001165AB">
      <w:bookmarkStart w:id="0" w:name="_GoBack"/>
      <w:bookmarkEnd w:id="0"/>
    </w:p>
    <w:p w:rsidR="001165AB" w:rsidRDefault="001165AB" w:rsidP="001165AB">
      <w:pPr>
        <w:jc w:val="center"/>
        <w:rPr>
          <w:b/>
          <w:sz w:val="28"/>
          <w:szCs w:val="28"/>
        </w:rPr>
      </w:pPr>
    </w:p>
    <w:p w:rsidR="00017B98" w:rsidRPr="00B60398" w:rsidRDefault="00017B98" w:rsidP="00017B98">
      <w:pPr>
        <w:pStyle w:val="c18"/>
        <w:shd w:val="clear" w:color="auto" w:fill="FFFFFF"/>
        <w:spacing w:before="0" w:beforeAutospacing="0" w:after="0" w:afterAutospacing="0"/>
        <w:ind w:left="-142" w:firstLine="708"/>
        <w:jc w:val="center"/>
        <w:rPr>
          <w:b/>
          <w:sz w:val="28"/>
          <w:szCs w:val="28"/>
          <w:lang w:eastAsia="ar-SA"/>
        </w:rPr>
      </w:pPr>
      <w:r w:rsidRPr="00B60398">
        <w:rPr>
          <w:b/>
          <w:sz w:val="28"/>
          <w:szCs w:val="28"/>
          <w:lang w:eastAsia="ar-SA"/>
        </w:rPr>
        <w:lastRenderedPageBreak/>
        <w:t>Методические рекомендации учителям</w:t>
      </w:r>
    </w:p>
    <w:p w:rsidR="00017B98" w:rsidRPr="00B60398" w:rsidRDefault="00017B98" w:rsidP="00017B98">
      <w:pPr>
        <w:pStyle w:val="c18"/>
        <w:shd w:val="clear" w:color="auto" w:fill="FFFFFF"/>
        <w:spacing w:before="0" w:beforeAutospacing="0" w:after="0" w:afterAutospacing="0"/>
        <w:ind w:left="-142" w:firstLine="708"/>
        <w:rPr>
          <w:sz w:val="28"/>
          <w:szCs w:val="28"/>
          <w:lang w:eastAsia="ar-SA"/>
        </w:rPr>
      </w:pPr>
      <w:r w:rsidRPr="00B60398">
        <w:rPr>
          <w:sz w:val="28"/>
          <w:szCs w:val="28"/>
          <w:lang w:eastAsia="ar-SA"/>
        </w:rPr>
        <w:t xml:space="preserve">− выделить «проблемные» 3-4 темы в каждом конкретном классе и работать над ликвидацией пробелов в знаниях и умениях учащихся по этим темам, после чего можно постепенно подключать другие темы,  организовать в классе </w:t>
      </w:r>
      <w:proofErr w:type="spellStart"/>
      <w:r w:rsidRPr="00B60398">
        <w:rPr>
          <w:sz w:val="28"/>
          <w:szCs w:val="28"/>
          <w:lang w:eastAsia="ar-SA"/>
        </w:rPr>
        <w:t>разноуровневое</w:t>
      </w:r>
      <w:proofErr w:type="spellEnd"/>
      <w:r w:rsidRPr="00B60398">
        <w:rPr>
          <w:sz w:val="28"/>
          <w:szCs w:val="28"/>
          <w:lang w:eastAsia="ar-SA"/>
        </w:rPr>
        <w:t xml:space="preserve"> повторение по выбранным темам;</w:t>
      </w:r>
    </w:p>
    <w:p w:rsidR="00017B98" w:rsidRPr="00B60398" w:rsidRDefault="00017B98" w:rsidP="00017B98">
      <w:pPr>
        <w:pStyle w:val="c18"/>
        <w:shd w:val="clear" w:color="auto" w:fill="FFFFFF"/>
        <w:spacing w:before="0" w:beforeAutospacing="0" w:after="0" w:afterAutospacing="0"/>
        <w:ind w:left="-142" w:firstLine="708"/>
        <w:rPr>
          <w:sz w:val="28"/>
          <w:szCs w:val="28"/>
          <w:lang w:eastAsia="ar-SA"/>
        </w:rPr>
      </w:pPr>
      <w:r w:rsidRPr="00B60398">
        <w:rPr>
          <w:sz w:val="28"/>
          <w:szCs w:val="28"/>
          <w:lang w:eastAsia="ar-SA"/>
        </w:rPr>
        <w:t>− со слабыми учащимися в первую очередь закрепить достигнутые успехи, предоставляя им возможность на каждом уроке выполнять 15 – 20 минутную самостоятельную работу, в которую включены задания на отрабатываемую тему;</w:t>
      </w:r>
    </w:p>
    <w:p w:rsidR="00017B98" w:rsidRPr="00B60398" w:rsidRDefault="00017B98" w:rsidP="00017B98">
      <w:pPr>
        <w:pStyle w:val="c18"/>
        <w:shd w:val="clear" w:color="auto" w:fill="FFFFFF"/>
        <w:spacing w:before="0" w:beforeAutospacing="0" w:after="0" w:afterAutospacing="0"/>
        <w:ind w:left="-142" w:firstLine="708"/>
        <w:rPr>
          <w:sz w:val="28"/>
          <w:szCs w:val="28"/>
          <w:lang w:eastAsia="ar-SA"/>
        </w:rPr>
      </w:pPr>
      <w:r w:rsidRPr="00B60398">
        <w:rPr>
          <w:sz w:val="28"/>
          <w:szCs w:val="28"/>
          <w:lang w:eastAsia="ar-SA"/>
        </w:rPr>
        <w:t>− с сильными учащимися проводить разбор методов решения задач повышенного уровня сложности, проверяя усвоение этих методов на самостоятельных работах и дополнительных занятиях;</w:t>
      </w:r>
    </w:p>
    <w:p w:rsidR="00017B98" w:rsidRPr="00B60398" w:rsidRDefault="00017B98" w:rsidP="00017B98">
      <w:pPr>
        <w:pStyle w:val="c18"/>
        <w:shd w:val="clear" w:color="auto" w:fill="FFFFFF"/>
        <w:spacing w:before="0" w:beforeAutospacing="0" w:after="0" w:afterAutospacing="0"/>
        <w:ind w:left="-142" w:firstLine="708"/>
        <w:rPr>
          <w:sz w:val="28"/>
          <w:szCs w:val="28"/>
          <w:lang w:eastAsia="ar-SA"/>
        </w:rPr>
      </w:pPr>
      <w:r w:rsidRPr="00B60398">
        <w:rPr>
          <w:sz w:val="28"/>
          <w:szCs w:val="28"/>
          <w:lang w:eastAsia="ar-SA"/>
        </w:rPr>
        <w:t>- составить график консультаций,  ознакомить с ним учеников и родителей</w:t>
      </w:r>
      <w:r>
        <w:rPr>
          <w:sz w:val="28"/>
          <w:szCs w:val="28"/>
          <w:lang w:eastAsia="ar-SA"/>
        </w:rPr>
        <w:t>.</w:t>
      </w:r>
    </w:p>
    <w:p w:rsidR="00017B98" w:rsidRPr="008D4BB3" w:rsidRDefault="00017B98" w:rsidP="008D4BB3">
      <w:pPr>
        <w:pStyle w:val="a3"/>
        <w:shd w:val="clear" w:color="auto" w:fill="FFFFFF"/>
        <w:spacing w:before="150" w:beforeAutospacing="0" w:after="150" w:afterAutospacing="0" w:line="315" w:lineRule="atLeast"/>
        <w:rPr>
          <w:sz w:val="28"/>
          <w:szCs w:val="28"/>
        </w:rPr>
      </w:pPr>
    </w:p>
    <w:p w:rsidR="007B6665" w:rsidRPr="00C8574A" w:rsidRDefault="008D4BB3" w:rsidP="007B6665">
      <w:pPr>
        <w:suppressAutoHyphens w:val="0"/>
        <w:autoSpaceDE w:val="0"/>
        <w:autoSpaceDN w:val="0"/>
        <w:adjustRightInd w:val="0"/>
        <w:rPr>
          <w:rFonts w:eastAsiaTheme="minorHAnsi"/>
          <w:color w:val="000000"/>
          <w:sz w:val="23"/>
          <w:szCs w:val="23"/>
          <w:lang w:eastAsia="en-US"/>
        </w:rPr>
      </w:pPr>
      <w:r w:rsidRPr="008D4BB3">
        <w:rPr>
          <w:rStyle w:val="af2"/>
          <w:sz w:val="28"/>
          <w:szCs w:val="28"/>
        </w:rPr>
        <w:t xml:space="preserve">Проведенный анализ позволяет  дать педагогам школы следующие </w:t>
      </w:r>
      <w:r w:rsidR="007B6665">
        <w:rPr>
          <w:rStyle w:val="af2"/>
          <w:sz w:val="28"/>
          <w:szCs w:val="28"/>
        </w:rPr>
        <w:t>проблемы</w:t>
      </w:r>
      <w:r w:rsidRPr="008D4BB3">
        <w:rPr>
          <w:rStyle w:val="af2"/>
          <w:sz w:val="28"/>
          <w:szCs w:val="28"/>
        </w:rPr>
        <w:t>:</w:t>
      </w:r>
      <w:r w:rsidRPr="008D4BB3">
        <w:rPr>
          <w:sz w:val="28"/>
          <w:szCs w:val="28"/>
        </w:rPr>
        <w:t> </w:t>
      </w:r>
      <w:r w:rsidR="007B6665" w:rsidRPr="00C8574A">
        <w:rPr>
          <w:rFonts w:eastAsiaTheme="minorHAnsi"/>
          <w:color w:val="000000"/>
          <w:sz w:val="23"/>
          <w:szCs w:val="23"/>
          <w:lang w:eastAsia="en-US"/>
        </w:rPr>
        <w:t xml:space="preserve"> </w:t>
      </w:r>
    </w:p>
    <w:p w:rsidR="007B6665" w:rsidRPr="007B6665" w:rsidRDefault="007B6665" w:rsidP="007B6665">
      <w:pPr>
        <w:suppressAutoHyphens w:val="0"/>
        <w:autoSpaceDE w:val="0"/>
        <w:autoSpaceDN w:val="0"/>
        <w:adjustRightInd w:val="0"/>
        <w:rPr>
          <w:sz w:val="28"/>
          <w:szCs w:val="28"/>
          <w:lang w:eastAsia="ru-RU"/>
        </w:rPr>
      </w:pPr>
      <w:r w:rsidRPr="00C8574A">
        <w:rPr>
          <w:rFonts w:eastAsiaTheme="minorHAnsi"/>
          <w:color w:val="000000"/>
          <w:sz w:val="23"/>
          <w:szCs w:val="23"/>
          <w:lang w:eastAsia="en-US"/>
        </w:rPr>
        <w:t xml:space="preserve">- </w:t>
      </w:r>
      <w:r w:rsidRPr="007B6665">
        <w:rPr>
          <w:sz w:val="28"/>
          <w:szCs w:val="28"/>
          <w:lang w:eastAsia="ru-RU"/>
        </w:rPr>
        <w:t xml:space="preserve">недостаточный уровень организации работы с группой потенциальных </w:t>
      </w:r>
      <w:proofErr w:type="spellStart"/>
      <w:r w:rsidRPr="007B6665">
        <w:rPr>
          <w:sz w:val="28"/>
          <w:szCs w:val="28"/>
          <w:lang w:eastAsia="ru-RU"/>
        </w:rPr>
        <w:t>высокобалльников</w:t>
      </w:r>
      <w:proofErr w:type="spellEnd"/>
      <w:r w:rsidRPr="007B6665">
        <w:rPr>
          <w:sz w:val="28"/>
          <w:szCs w:val="28"/>
          <w:lang w:eastAsia="ru-RU"/>
        </w:rPr>
        <w:t xml:space="preserve"> (от 80 и более баллов); </w:t>
      </w:r>
    </w:p>
    <w:p w:rsidR="007B6665" w:rsidRPr="007B6665" w:rsidRDefault="007B6665" w:rsidP="007B6665">
      <w:pPr>
        <w:suppressAutoHyphens w:val="0"/>
        <w:autoSpaceDE w:val="0"/>
        <w:autoSpaceDN w:val="0"/>
        <w:adjustRightInd w:val="0"/>
        <w:rPr>
          <w:sz w:val="28"/>
          <w:szCs w:val="28"/>
          <w:lang w:eastAsia="ru-RU"/>
        </w:rPr>
      </w:pPr>
      <w:r w:rsidRPr="007B6665">
        <w:rPr>
          <w:sz w:val="28"/>
          <w:szCs w:val="28"/>
          <w:lang w:eastAsia="ru-RU"/>
        </w:rPr>
        <w:t xml:space="preserve">- недостаточно сформирована мотивация к выбору предметов; </w:t>
      </w:r>
    </w:p>
    <w:p w:rsidR="007B6665" w:rsidRPr="007B6665" w:rsidRDefault="007B6665" w:rsidP="007B6665">
      <w:pPr>
        <w:suppressAutoHyphens w:val="0"/>
        <w:autoSpaceDE w:val="0"/>
        <w:autoSpaceDN w:val="0"/>
        <w:adjustRightInd w:val="0"/>
        <w:rPr>
          <w:sz w:val="28"/>
          <w:szCs w:val="28"/>
          <w:lang w:eastAsia="ru-RU"/>
        </w:rPr>
      </w:pPr>
      <w:r w:rsidRPr="007B6665">
        <w:rPr>
          <w:sz w:val="28"/>
          <w:szCs w:val="28"/>
          <w:lang w:eastAsia="ru-RU"/>
        </w:rPr>
        <w:t xml:space="preserve">- недостаточный уровень </w:t>
      </w:r>
      <w:proofErr w:type="spellStart"/>
      <w:r w:rsidRPr="007B6665">
        <w:rPr>
          <w:sz w:val="28"/>
          <w:szCs w:val="28"/>
          <w:lang w:eastAsia="ru-RU"/>
        </w:rPr>
        <w:t>сформированности</w:t>
      </w:r>
      <w:proofErr w:type="spellEnd"/>
      <w:r w:rsidRPr="007B6665">
        <w:rPr>
          <w:sz w:val="28"/>
          <w:szCs w:val="28"/>
          <w:lang w:eastAsia="ru-RU"/>
        </w:rPr>
        <w:t xml:space="preserve"> у выпускников 9-х классов ответственности за свои результаты. </w:t>
      </w:r>
    </w:p>
    <w:p w:rsidR="007B6665" w:rsidRPr="007B6665" w:rsidRDefault="007B6665" w:rsidP="007B6665">
      <w:pPr>
        <w:suppressAutoHyphens w:val="0"/>
        <w:autoSpaceDE w:val="0"/>
        <w:autoSpaceDN w:val="0"/>
        <w:adjustRightInd w:val="0"/>
        <w:rPr>
          <w:rStyle w:val="af2"/>
          <w:sz w:val="28"/>
          <w:szCs w:val="28"/>
        </w:rPr>
      </w:pPr>
      <w:r w:rsidRPr="007B6665">
        <w:rPr>
          <w:rStyle w:val="af2"/>
          <w:sz w:val="28"/>
          <w:szCs w:val="28"/>
        </w:rPr>
        <w:t xml:space="preserve">Поэтому необходимо: </w:t>
      </w:r>
    </w:p>
    <w:p w:rsidR="007B6665" w:rsidRPr="007B6665" w:rsidRDefault="007B6665" w:rsidP="007B6665">
      <w:pPr>
        <w:suppressAutoHyphens w:val="0"/>
        <w:autoSpaceDE w:val="0"/>
        <w:autoSpaceDN w:val="0"/>
        <w:adjustRightInd w:val="0"/>
        <w:rPr>
          <w:sz w:val="28"/>
          <w:szCs w:val="28"/>
          <w:lang w:eastAsia="ru-RU"/>
        </w:rPr>
      </w:pPr>
      <w:r w:rsidRPr="007B6665">
        <w:rPr>
          <w:sz w:val="28"/>
          <w:szCs w:val="28"/>
          <w:lang w:eastAsia="ru-RU"/>
        </w:rPr>
        <w:t xml:space="preserve">администрации школы: </w:t>
      </w:r>
    </w:p>
    <w:p w:rsidR="007B6665" w:rsidRPr="007B6665" w:rsidRDefault="007B6665" w:rsidP="007B6665">
      <w:pPr>
        <w:suppressAutoHyphens w:val="0"/>
        <w:autoSpaceDE w:val="0"/>
        <w:autoSpaceDN w:val="0"/>
        <w:adjustRightInd w:val="0"/>
        <w:rPr>
          <w:sz w:val="28"/>
          <w:szCs w:val="28"/>
          <w:lang w:eastAsia="ru-RU"/>
        </w:rPr>
      </w:pPr>
      <w:r w:rsidRPr="007B6665">
        <w:rPr>
          <w:sz w:val="28"/>
          <w:szCs w:val="28"/>
          <w:lang w:eastAsia="ru-RU"/>
        </w:rPr>
        <w:t xml:space="preserve">1) создать условия для повышения качества результата образования; </w:t>
      </w:r>
    </w:p>
    <w:p w:rsidR="007B6665" w:rsidRPr="007B6665" w:rsidRDefault="007B6665" w:rsidP="007B6665">
      <w:pPr>
        <w:suppressAutoHyphens w:val="0"/>
        <w:autoSpaceDE w:val="0"/>
        <w:autoSpaceDN w:val="0"/>
        <w:adjustRightInd w:val="0"/>
        <w:rPr>
          <w:sz w:val="28"/>
          <w:szCs w:val="28"/>
          <w:lang w:eastAsia="ru-RU"/>
        </w:rPr>
      </w:pPr>
      <w:r w:rsidRPr="007B6665">
        <w:rPr>
          <w:sz w:val="28"/>
          <w:szCs w:val="28"/>
          <w:lang w:eastAsia="ru-RU"/>
        </w:rPr>
        <w:t xml:space="preserve">2) усилить </w:t>
      </w:r>
      <w:proofErr w:type="gramStart"/>
      <w:r w:rsidRPr="007B6665">
        <w:rPr>
          <w:sz w:val="28"/>
          <w:szCs w:val="28"/>
          <w:lang w:eastAsia="ru-RU"/>
        </w:rPr>
        <w:t>контроль за</w:t>
      </w:r>
      <w:proofErr w:type="gramEnd"/>
      <w:r w:rsidRPr="007B6665">
        <w:rPr>
          <w:sz w:val="28"/>
          <w:szCs w:val="28"/>
          <w:lang w:eastAsia="ru-RU"/>
        </w:rPr>
        <w:t xml:space="preserve"> деятельностью педагогов по достижению качественных результатов образования; </w:t>
      </w:r>
    </w:p>
    <w:p w:rsidR="007B6665" w:rsidRPr="007B6665" w:rsidRDefault="007B6665" w:rsidP="007B6665">
      <w:pPr>
        <w:suppressAutoHyphens w:val="0"/>
        <w:autoSpaceDE w:val="0"/>
        <w:autoSpaceDN w:val="0"/>
        <w:adjustRightInd w:val="0"/>
        <w:rPr>
          <w:sz w:val="28"/>
          <w:szCs w:val="28"/>
          <w:lang w:eastAsia="ru-RU"/>
        </w:rPr>
      </w:pPr>
      <w:r w:rsidRPr="007B6665">
        <w:rPr>
          <w:sz w:val="28"/>
          <w:szCs w:val="28"/>
          <w:lang w:eastAsia="ru-RU"/>
        </w:rPr>
        <w:t xml:space="preserve">3) создать условия для повышения квалификации педагогов, в т.ч. в области современных образовательных технологий и итоговой аттестации; </w:t>
      </w:r>
    </w:p>
    <w:p w:rsidR="007B6665" w:rsidRDefault="007B6665" w:rsidP="007B6665">
      <w:pPr>
        <w:suppressAutoHyphens w:val="0"/>
        <w:autoSpaceDE w:val="0"/>
        <w:autoSpaceDN w:val="0"/>
        <w:adjustRightInd w:val="0"/>
        <w:rPr>
          <w:sz w:val="28"/>
          <w:szCs w:val="28"/>
          <w:lang w:eastAsia="ru-RU"/>
        </w:rPr>
      </w:pPr>
      <w:r w:rsidRPr="007B6665">
        <w:rPr>
          <w:sz w:val="28"/>
          <w:szCs w:val="28"/>
          <w:lang w:eastAsia="ru-RU"/>
        </w:rPr>
        <w:t xml:space="preserve"> педагогам школы: </w:t>
      </w:r>
    </w:p>
    <w:p w:rsidR="007B6665" w:rsidRPr="006D526D" w:rsidRDefault="007B6665" w:rsidP="006D526D">
      <w:pPr>
        <w:pStyle w:val="a6"/>
        <w:numPr>
          <w:ilvl w:val="0"/>
          <w:numId w:val="27"/>
        </w:numPr>
        <w:suppressAutoHyphens w:val="0"/>
        <w:autoSpaceDE w:val="0"/>
        <w:autoSpaceDN w:val="0"/>
        <w:adjustRightInd w:val="0"/>
        <w:rPr>
          <w:sz w:val="28"/>
          <w:szCs w:val="28"/>
          <w:lang w:eastAsia="ru-RU"/>
        </w:rPr>
      </w:pPr>
      <w:r w:rsidRPr="006D526D">
        <w:rPr>
          <w:sz w:val="28"/>
          <w:szCs w:val="28"/>
          <w:lang w:eastAsia="ru-RU"/>
        </w:rPr>
        <w:t>провести анали</w:t>
      </w:r>
      <w:r w:rsidR="006D526D" w:rsidRPr="006D526D">
        <w:rPr>
          <w:sz w:val="28"/>
          <w:szCs w:val="28"/>
          <w:lang w:eastAsia="ru-RU"/>
        </w:rPr>
        <w:t>з результатов ГИА в августе 2019</w:t>
      </w:r>
      <w:r w:rsidRPr="006D526D">
        <w:rPr>
          <w:sz w:val="28"/>
          <w:szCs w:val="28"/>
          <w:lang w:eastAsia="ru-RU"/>
        </w:rPr>
        <w:t xml:space="preserve"> года, обсудить результаты ГИА на ШМО; </w:t>
      </w:r>
    </w:p>
    <w:p w:rsidR="006D526D" w:rsidRDefault="006D526D" w:rsidP="006D526D">
      <w:pPr>
        <w:pStyle w:val="a6"/>
        <w:numPr>
          <w:ilvl w:val="0"/>
          <w:numId w:val="27"/>
        </w:numPr>
        <w:suppressAutoHyphens w:val="0"/>
        <w:autoSpaceDE w:val="0"/>
        <w:autoSpaceDN w:val="0"/>
        <w:adjustRightInd w:val="0"/>
        <w:rPr>
          <w:sz w:val="28"/>
          <w:szCs w:val="28"/>
          <w:lang w:eastAsia="ru-RU"/>
        </w:rPr>
      </w:pPr>
      <w:r>
        <w:rPr>
          <w:sz w:val="28"/>
          <w:szCs w:val="28"/>
          <w:lang w:eastAsia="ru-RU"/>
        </w:rPr>
        <w:t>использовать инструментарий для анализа ВПР, ДКР и других диагностических процедур;</w:t>
      </w:r>
    </w:p>
    <w:p w:rsidR="006D526D" w:rsidRDefault="006D526D" w:rsidP="007B6665">
      <w:pPr>
        <w:pStyle w:val="a6"/>
        <w:numPr>
          <w:ilvl w:val="0"/>
          <w:numId w:val="27"/>
        </w:numPr>
        <w:suppressAutoHyphens w:val="0"/>
        <w:autoSpaceDE w:val="0"/>
        <w:autoSpaceDN w:val="0"/>
        <w:adjustRightInd w:val="0"/>
        <w:rPr>
          <w:sz w:val="28"/>
          <w:szCs w:val="28"/>
          <w:lang w:eastAsia="ru-RU"/>
        </w:rPr>
      </w:pPr>
      <w:r>
        <w:rPr>
          <w:sz w:val="28"/>
          <w:szCs w:val="28"/>
          <w:lang w:eastAsia="ru-RU"/>
        </w:rPr>
        <w:t>отредактировать рабочие программы по учебным предметам в соответствии с проведённым анализом;</w:t>
      </w:r>
    </w:p>
    <w:p w:rsidR="006D526D" w:rsidRDefault="007B6665" w:rsidP="007B6665">
      <w:pPr>
        <w:pStyle w:val="a6"/>
        <w:numPr>
          <w:ilvl w:val="0"/>
          <w:numId w:val="27"/>
        </w:numPr>
        <w:suppressAutoHyphens w:val="0"/>
        <w:autoSpaceDE w:val="0"/>
        <w:autoSpaceDN w:val="0"/>
        <w:adjustRightInd w:val="0"/>
        <w:rPr>
          <w:sz w:val="28"/>
          <w:szCs w:val="28"/>
          <w:lang w:eastAsia="ru-RU"/>
        </w:rPr>
      </w:pPr>
      <w:r w:rsidRPr="006D526D">
        <w:rPr>
          <w:sz w:val="28"/>
          <w:szCs w:val="28"/>
          <w:lang w:eastAsia="ru-RU"/>
        </w:rPr>
        <w:t xml:space="preserve"> использовать возможности каждого урока, не зависимо от класса и предмета, для подготовки учащихся к государственной итоговой аттестации;</w:t>
      </w:r>
    </w:p>
    <w:p w:rsidR="006D526D" w:rsidRDefault="007B6665" w:rsidP="007B6665">
      <w:pPr>
        <w:pStyle w:val="a6"/>
        <w:numPr>
          <w:ilvl w:val="0"/>
          <w:numId w:val="27"/>
        </w:numPr>
        <w:suppressAutoHyphens w:val="0"/>
        <w:autoSpaceDE w:val="0"/>
        <w:autoSpaceDN w:val="0"/>
        <w:adjustRightInd w:val="0"/>
        <w:rPr>
          <w:sz w:val="28"/>
          <w:szCs w:val="28"/>
          <w:lang w:eastAsia="ru-RU"/>
        </w:rPr>
      </w:pPr>
      <w:r w:rsidRPr="006D526D">
        <w:rPr>
          <w:sz w:val="28"/>
          <w:szCs w:val="28"/>
          <w:lang w:eastAsia="ru-RU"/>
        </w:rPr>
        <w:t xml:space="preserve">в системе индивидуально работать с «сильными» и «слабыми» учащимися; </w:t>
      </w:r>
    </w:p>
    <w:p w:rsidR="006D526D" w:rsidRDefault="007B6665" w:rsidP="007B6665">
      <w:pPr>
        <w:pStyle w:val="a6"/>
        <w:numPr>
          <w:ilvl w:val="0"/>
          <w:numId w:val="27"/>
        </w:numPr>
        <w:suppressAutoHyphens w:val="0"/>
        <w:autoSpaceDE w:val="0"/>
        <w:autoSpaceDN w:val="0"/>
        <w:adjustRightInd w:val="0"/>
        <w:rPr>
          <w:sz w:val="28"/>
          <w:szCs w:val="28"/>
          <w:lang w:eastAsia="ru-RU"/>
        </w:rPr>
      </w:pPr>
      <w:r w:rsidRPr="006D526D">
        <w:rPr>
          <w:sz w:val="28"/>
          <w:szCs w:val="28"/>
          <w:lang w:eastAsia="ru-RU"/>
        </w:rPr>
        <w:t xml:space="preserve"> проводить мониторинг результатов деятельности каждого ученика; </w:t>
      </w:r>
    </w:p>
    <w:p w:rsidR="007B6665" w:rsidRPr="006D526D" w:rsidRDefault="007B6665" w:rsidP="007B6665">
      <w:pPr>
        <w:pStyle w:val="a6"/>
        <w:numPr>
          <w:ilvl w:val="0"/>
          <w:numId w:val="27"/>
        </w:numPr>
        <w:suppressAutoHyphens w:val="0"/>
        <w:autoSpaceDE w:val="0"/>
        <w:autoSpaceDN w:val="0"/>
        <w:adjustRightInd w:val="0"/>
        <w:rPr>
          <w:sz w:val="28"/>
          <w:szCs w:val="28"/>
          <w:lang w:eastAsia="ru-RU"/>
        </w:rPr>
      </w:pPr>
      <w:r w:rsidRPr="006D526D">
        <w:rPr>
          <w:sz w:val="28"/>
          <w:szCs w:val="28"/>
          <w:lang w:eastAsia="ru-RU"/>
        </w:rPr>
        <w:lastRenderedPageBreak/>
        <w:t xml:space="preserve"> использовать </w:t>
      </w:r>
      <w:proofErr w:type="spellStart"/>
      <w:r w:rsidRPr="006D526D">
        <w:rPr>
          <w:sz w:val="28"/>
          <w:szCs w:val="28"/>
          <w:lang w:eastAsia="ru-RU"/>
        </w:rPr>
        <w:t>КИМы</w:t>
      </w:r>
      <w:proofErr w:type="spellEnd"/>
      <w:r w:rsidRPr="006D526D">
        <w:rPr>
          <w:sz w:val="28"/>
          <w:szCs w:val="28"/>
          <w:lang w:eastAsia="ru-RU"/>
        </w:rPr>
        <w:t xml:space="preserve">, приближенные </w:t>
      </w:r>
      <w:proofErr w:type="gramStart"/>
      <w:r w:rsidRPr="006D526D">
        <w:rPr>
          <w:sz w:val="28"/>
          <w:szCs w:val="28"/>
          <w:lang w:eastAsia="ru-RU"/>
        </w:rPr>
        <w:t>к</w:t>
      </w:r>
      <w:proofErr w:type="gramEnd"/>
      <w:r w:rsidRPr="006D526D">
        <w:rPr>
          <w:sz w:val="28"/>
          <w:szCs w:val="28"/>
          <w:lang w:eastAsia="ru-RU"/>
        </w:rPr>
        <w:t xml:space="preserve"> </w:t>
      </w:r>
      <w:proofErr w:type="gramStart"/>
      <w:r w:rsidRPr="006D526D">
        <w:rPr>
          <w:sz w:val="28"/>
          <w:szCs w:val="28"/>
          <w:lang w:eastAsia="ru-RU"/>
        </w:rPr>
        <w:t>КИМ</w:t>
      </w:r>
      <w:proofErr w:type="gramEnd"/>
      <w:r w:rsidRPr="006D526D">
        <w:rPr>
          <w:sz w:val="28"/>
          <w:szCs w:val="28"/>
          <w:lang w:eastAsia="ru-RU"/>
        </w:rPr>
        <w:t xml:space="preserve"> ЕГЭ и ОГЭ; </w:t>
      </w:r>
    </w:p>
    <w:p w:rsidR="008D4BB3" w:rsidRPr="008D4BB3" w:rsidRDefault="008D4BB3" w:rsidP="008D4BB3">
      <w:pPr>
        <w:pStyle w:val="a3"/>
        <w:shd w:val="clear" w:color="auto" w:fill="FFFFFF"/>
        <w:spacing w:before="150" w:beforeAutospacing="0" w:after="150" w:afterAutospacing="0" w:line="315" w:lineRule="atLeast"/>
        <w:rPr>
          <w:sz w:val="28"/>
          <w:szCs w:val="28"/>
        </w:rPr>
      </w:pPr>
      <w:r w:rsidRPr="008D4BB3">
        <w:rPr>
          <w:sz w:val="28"/>
          <w:szCs w:val="28"/>
        </w:rPr>
        <w:t xml:space="preserve">       </w:t>
      </w:r>
      <w:r w:rsidR="00881574" w:rsidRPr="008D4BB3">
        <w:rPr>
          <w:sz w:val="28"/>
          <w:szCs w:val="28"/>
        </w:rPr>
        <w:t>Рассмотрев проблемное</w:t>
      </w:r>
      <w:r w:rsidRPr="008D4BB3">
        <w:rPr>
          <w:sz w:val="28"/>
          <w:szCs w:val="28"/>
        </w:rPr>
        <w:t xml:space="preserve"> поле по результатам анализа ЕГЭ можно обозначить следующие </w:t>
      </w:r>
      <w:r w:rsidRPr="008D4BB3">
        <w:rPr>
          <w:rStyle w:val="af2"/>
          <w:sz w:val="28"/>
          <w:szCs w:val="28"/>
        </w:rPr>
        <w:t>направления деятельности педагогического коллектива школы на 201</w:t>
      </w:r>
      <w:r w:rsidR="007B6665">
        <w:rPr>
          <w:rStyle w:val="af2"/>
          <w:sz w:val="28"/>
          <w:szCs w:val="28"/>
        </w:rPr>
        <w:t>9</w:t>
      </w:r>
      <w:r w:rsidRPr="008D4BB3">
        <w:rPr>
          <w:rStyle w:val="af2"/>
          <w:sz w:val="28"/>
          <w:szCs w:val="28"/>
        </w:rPr>
        <w:t>-201</w:t>
      </w:r>
      <w:r w:rsidR="007B6665">
        <w:rPr>
          <w:rStyle w:val="af2"/>
          <w:sz w:val="28"/>
          <w:szCs w:val="28"/>
        </w:rPr>
        <w:t>20</w:t>
      </w:r>
      <w:r w:rsidRPr="008D4BB3">
        <w:rPr>
          <w:rStyle w:val="af2"/>
          <w:sz w:val="28"/>
          <w:szCs w:val="28"/>
        </w:rPr>
        <w:t xml:space="preserve"> учебный год:</w:t>
      </w:r>
    </w:p>
    <w:p w:rsidR="008D4BB3" w:rsidRPr="008D4BB3" w:rsidRDefault="008D4BB3" w:rsidP="008D4BB3">
      <w:pPr>
        <w:pStyle w:val="a3"/>
        <w:shd w:val="clear" w:color="auto" w:fill="FFFFFF"/>
        <w:spacing w:before="150" w:beforeAutospacing="0" w:after="150" w:afterAutospacing="0" w:line="315" w:lineRule="atLeast"/>
        <w:rPr>
          <w:sz w:val="28"/>
          <w:szCs w:val="28"/>
        </w:rPr>
      </w:pPr>
      <w:r w:rsidRPr="008D4BB3">
        <w:rPr>
          <w:sz w:val="28"/>
          <w:szCs w:val="28"/>
        </w:rPr>
        <w:t xml:space="preserve">  </w:t>
      </w:r>
      <w:r w:rsidR="00881574" w:rsidRPr="008D4BB3">
        <w:rPr>
          <w:sz w:val="28"/>
          <w:szCs w:val="28"/>
        </w:rPr>
        <w:t>усовершенствовать систему </w:t>
      </w:r>
      <w:proofErr w:type="spellStart"/>
      <w:r w:rsidR="00881574" w:rsidRPr="008D4BB3">
        <w:rPr>
          <w:sz w:val="28"/>
          <w:szCs w:val="28"/>
        </w:rPr>
        <w:t>внутришкольного</w:t>
      </w:r>
      <w:proofErr w:type="spellEnd"/>
      <w:r w:rsidRPr="008D4BB3">
        <w:rPr>
          <w:sz w:val="28"/>
          <w:szCs w:val="28"/>
        </w:rPr>
        <w:t xml:space="preserve"> мониторинга уровня </w:t>
      </w:r>
      <w:proofErr w:type="spellStart"/>
      <w:r w:rsidRPr="008D4BB3">
        <w:rPr>
          <w:sz w:val="28"/>
          <w:szCs w:val="28"/>
        </w:rPr>
        <w:t>обученности</w:t>
      </w:r>
      <w:proofErr w:type="spellEnd"/>
      <w:r w:rsidRPr="008D4BB3">
        <w:rPr>
          <w:sz w:val="28"/>
          <w:szCs w:val="28"/>
        </w:rPr>
        <w:t xml:space="preserve"> учащихся выпускных классов, на основе единых оценочных эталонов, федеральных и региональных;</w:t>
      </w:r>
    </w:p>
    <w:p w:rsidR="008D4BB3" w:rsidRPr="008D4BB3" w:rsidRDefault="008D4BB3" w:rsidP="008D4BB3">
      <w:pPr>
        <w:pStyle w:val="a3"/>
        <w:shd w:val="clear" w:color="auto" w:fill="FFFFFF"/>
        <w:spacing w:before="150" w:beforeAutospacing="0" w:after="150" w:afterAutospacing="0" w:line="315" w:lineRule="atLeast"/>
        <w:rPr>
          <w:sz w:val="28"/>
          <w:szCs w:val="28"/>
        </w:rPr>
      </w:pPr>
      <w:r w:rsidRPr="008D4BB3">
        <w:rPr>
          <w:sz w:val="28"/>
          <w:szCs w:val="28"/>
        </w:rPr>
        <w:t>   совершенствовать методику преподавания с учетом требований итоговой аттестации;</w:t>
      </w:r>
    </w:p>
    <w:p w:rsidR="008D4BB3" w:rsidRPr="008D4BB3" w:rsidRDefault="007B6665" w:rsidP="008D4BB3">
      <w:pPr>
        <w:pStyle w:val="a3"/>
        <w:shd w:val="clear" w:color="auto" w:fill="FFFFFF"/>
        <w:spacing w:before="150" w:beforeAutospacing="0" w:after="150" w:afterAutospacing="0" w:line="315" w:lineRule="atLeast"/>
        <w:rPr>
          <w:sz w:val="28"/>
          <w:szCs w:val="28"/>
        </w:rPr>
      </w:pPr>
      <w:r>
        <w:rPr>
          <w:sz w:val="28"/>
          <w:szCs w:val="28"/>
        </w:rPr>
        <w:t>  </w:t>
      </w:r>
      <w:r w:rsidR="008D4BB3" w:rsidRPr="008D4BB3">
        <w:rPr>
          <w:sz w:val="28"/>
          <w:szCs w:val="28"/>
        </w:rPr>
        <w:t xml:space="preserve"> на заседаниях школьных методических объединений регулярно обсуждать результаты проводимых </w:t>
      </w:r>
      <w:r w:rsidR="00EC45F0">
        <w:rPr>
          <w:sz w:val="28"/>
          <w:szCs w:val="28"/>
        </w:rPr>
        <w:t>промежуточных аттестаций</w:t>
      </w:r>
      <w:r w:rsidR="008D4BB3" w:rsidRPr="008D4BB3">
        <w:rPr>
          <w:sz w:val="28"/>
          <w:szCs w:val="28"/>
        </w:rPr>
        <w:t xml:space="preserve"> и намечать пути по ликвидации возникающих у учащихся затруднений, обсудить результаты государственной (итоговой) аттестации выпускников 9-х, 11-х классов; разработать план устранения недостатков и обеспечить его выполнение в течение года.</w:t>
      </w:r>
    </w:p>
    <w:p w:rsidR="008D4BB3" w:rsidRPr="008D4BB3" w:rsidRDefault="00EC45F0" w:rsidP="008D4BB3">
      <w:pPr>
        <w:pStyle w:val="a3"/>
        <w:shd w:val="clear" w:color="auto" w:fill="FFFFFF"/>
        <w:spacing w:before="150" w:beforeAutospacing="0" w:after="150" w:afterAutospacing="0" w:line="315" w:lineRule="atLeast"/>
        <w:rPr>
          <w:sz w:val="28"/>
          <w:szCs w:val="28"/>
        </w:rPr>
      </w:pPr>
      <w:r>
        <w:rPr>
          <w:sz w:val="28"/>
          <w:szCs w:val="28"/>
        </w:rPr>
        <w:t>   </w:t>
      </w:r>
      <w:r w:rsidR="008D4BB3" w:rsidRPr="008D4BB3">
        <w:rPr>
          <w:sz w:val="28"/>
          <w:szCs w:val="28"/>
        </w:rPr>
        <w:t xml:space="preserve">администрации школы </w:t>
      </w:r>
      <w:r w:rsidR="00881574" w:rsidRPr="008D4BB3">
        <w:rPr>
          <w:sz w:val="28"/>
          <w:szCs w:val="28"/>
        </w:rPr>
        <w:t>продолжить проведение классно</w:t>
      </w:r>
      <w:r w:rsidR="008D4BB3" w:rsidRPr="008D4BB3">
        <w:rPr>
          <w:sz w:val="28"/>
          <w:szCs w:val="28"/>
        </w:rPr>
        <w:t xml:space="preserve"> - </w:t>
      </w:r>
      <w:r w:rsidR="00881574" w:rsidRPr="008D4BB3">
        <w:rPr>
          <w:sz w:val="28"/>
          <w:szCs w:val="28"/>
        </w:rPr>
        <w:t>обобщающего контроля 9</w:t>
      </w:r>
      <w:r w:rsidR="008D4BB3" w:rsidRPr="008D4BB3">
        <w:rPr>
          <w:sz w:val="28"/>
          <w:szCs w:val="28"/>
        </w:rPr>
        <w:t xml:space="preserve">-х, 11-х классов, с целью выявления </w:t>
      </w:r>
      <w:proofErr w:type="spellStart"/>
      <w:r w:rsidR="008D4BB3" w:rsidRPr="008D4BB3">
        <w:rPr>
          <w:sz w:val="28"/>
          <w:szCs w:val="28"/>
        </w:rPr>
        <w:t>сформированности</w:t>
      </w:r>
      <w:proofErr w:type="spellEnd"/>
      <w:r w:rsidR="008D4BB3" w:rsidRPr="008D4BB3">
        <w:rPr>
          <w:sz w:val="28"/>
          <w:szCs w:val="28"/>
        </w:rPr>
        <w:t xml:space="preserve"> ЗУН выпускников и оказание коррекции в знаниях учащихся, нуждающихся в педагогической поддержке; </w:t>
      </w:r>
    </w:p>
    <w:p w:rsidR="008D4BB3" w:rsidRPr="008D4BB3" w:rsidRDefault="00EC45F0" w:rsidP="008D4BB3">
      <w:pPr>
        <w:pStyle w:val="a3"/>
        <w:shd w:val="clear" w:color="auto" w:fill="FFFFFF"/>
        <w:spacing w:before="150" w:beforeAutospacing="0" w:after="150" w:afterAutospacing="0" w:line="315" w:lineRule="atLeast"/>
        <w:rPr>
          <w:sz w:val="28"/>
          <w:szCs w:val="28"/>
        </w:rPr>
      </w:pPr>
      <w:r>
        <w:rPr>
          <w:sz w:val="28"/>
          <w:szCs w:val="28"/>
        </w:rPr>
        <w:t> </w:t>
      </w:r>
      <w:r w:rsidR="008D4BB3" w:rsidRPr="008D4BB3">
        <w:rPr>
          <w:sz w:val="28"/>
          <w:szCs w:val="28"/>
        </w:rPr>
        <w:t>  усилить влияние на социализацию личности школьника, его адаптацию к новым экономическим условиям, самоопределение в отношении будущей профессии.</w:t>
      </w:r>
    </w:p>
    <w:p w:rsidR="008D4BB3" w:rsidRPr="008D4BB3" w:rsidRDefault="00EC45F0" w:rsidP="008D4BB3">
      <w:pPr>
        <w:pStyle w:val="a3"/>
        <w:shd w:val="clear" w:color="auto" w:fill="FFFFFF"/>
        <w:spacing w:before="150" w:beforeAutospacing="0" w:after="150" w:afterAutospacing="0" w:line="315" w:lineRule="atLeast"/>
        <w:rPr>
          <w:sz w:val="28"/>
          <w:szCs w:val="28"/>
        </w:rPr>
      </w:pPr>
      <w:r>
        <w:rPr>
          <w:sz w:val="28"/>
          <w:szCs w:val="28"/>
        </w:rPr>
        <w:t>  </w:t>
      </w:r>
      <w:r w:rsidR="008D4BB3" w:rsidRPr="008D4BB3">
        <w:rPr>
          <w:sz w:val="28"/>
          <w:szCs w:val="28"/>
        </w:rPr>
        <w:t xml:space="preserve"> включить в план работы ШМО деятельность с одаренными и слабоуспевающими детьми.</w:t>
      </w:r>
    </w:p>
    <w:p w:rsidR="008D4BB3" w:rsidRPr="008D4BB3" w:rsidRDefault="008D4BB3" w:rsidP="008D4BB3">
      <w:pPr>
        <w:pStyle w:val="a3"/>
        <w:shd w:val="clear" w:color="auto" w:fill="FFFFFF"/>
        <w:spacing w:before="150" w:beforeAutospacing="0" w:after="150" w:afterAutospacing="0" w:line="315" w:lineRule="atLeast"/>
        <w:rPr>
          <w:sz w:val="28"/>
          <w:szCs w:val="28"/>
        </w:rPr>
      </w:pPr>
      <w:r w:rsidRPr="008D4BB3">
        <w:rPr>
          <w:sz w:val="28"/>
          <w:szCs w:val="28"/>
        </w:rPr>
        <w:t xml:space="preserve">       учителям-предметникам в педагогической деятельности:  стимулировать познавательную деятельность учащихся как средство саморазвития и самореализации личности;    использовать индивидуализацию и дифференциацию обучения учащихся;   </w:t>
      </w:r>
      <w:proofErr w:type="gramStart"/>
      <w:r w:rsidRPr="008D4BB3">
        <w:rPr>
          <w:sz w:val="28"/>
          <w:szCs w:val="28"/>
        </w:rPr>
        <w:t>контроль за</w:t>
      </w:r>
      <w:proofErr w:type="gramEnd"/>
      <w:r w:rsidRPr="008D4BB3">
        <w:rPr>
          <w:sz w:val="28"/>
          <w:szCs w:val="28"/>
        </w:rPr>
        <w:t xml:space="preserve"> знаниями учащихся проводить в форме тестовых заданий;    создавать положительное эмоциональное поле взаимоотношений "учитель - ученик", "учитель - учитель", "ученик - ученик";  воспитывать положительное отношению к учебной  деятельности;  осуществлять взаимодействие между семьёй и школой с целью организации совместных действий для решения успешности обучения и социализации личности.</w:t>
      </w:r>
    </w:p>
    <w:p w:rsidR="004E786C" w:rsidRPr="008D4BB3" w:rsidRDefault="004E786C" w:rsidP="00C8574A">
      <w:pPr>
        <w:jc w:val="right"/>
        <w:rPr>
          <w:sz w:val="28"/>
          <w:szCs w:val="28"/>
        </w:rPr>
      </w:pPr>
      <w:r w:rsidRPr="008D4BB3">
        <w:rPr>
          <w:sz w:val="28"/>
          <w:szCs w:val="28"/>
        </w:rPr>
        <w:t xml:space="preserve">Составила: </w:t>
      </w:r>
      <w:r w:rsidR="006D526D">
        <w:rPr>
          <w:sz w:val="28"/>
          <w:szCs w:val="28"/>
        </w:rPr>
        <w:t>замдиректора по УЧ Лаптева Т. В.</w:t>
      </w:r>
    </w:p>
    <w:p w:rsidR="004E786C" w:rsidRDefault="004E786C"/>
    <w:sectPr w:rsidR="004E786C" w:rsidSect="001A58F9">
      <w:pgSz w:w="16838" w:h="11906" w:orient="landscape"/>
      <w:pgMar w:top="1701" w:right="1134" w:bottom="566"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708F" w:rsidRDefault="00EF708F" w:rsidP="003D16BB">
      <w:r>
        <w:separator/>
      </w:r>
    </w:p>
  </w:endnote>
  <w:endnote w:type="continuationSeparator" w:id="0">
    <w:p w:rsidR="00EF708F" w:rsidRDefault="00EF708F" w:rsidP="003D16B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TimesNewRomanPS-BoldMT">
    <w:altName w:val="Times New Roman"/>
    <w:panose1 w:val="00000000000000000000"/>
    <w:charset w:val="00"/>
    <w:family w:val="roman"/>
    <w:notTrueType/>
    <w:pitch w:val="default"/>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708F" w:rsidRDefault="00EF708F" w:rsidP="003D16BB">
      <w:r>
        <w:separator/>
      </w:r>
    </w:p>
  </w:footnote>
  <w:footnote w:type="continuationSeparator" w:id="0">
    <w:p w:rsidR="00EF708F" w:rsidRDefault="00EF708F" w:rsidP="003D16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77D51"/>
    <w:multiLevelType w:val="hybridMultilevel"/>
    <w:tmpl w:val="BE14A63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23E3EA8"/>
    <w:multiLevelType w:val="hybridMultilevel"/>
    <w:tmpl w:val="D854CBFC"/>
    <w:lvl w:ilvl="0" w:tplc="1D3AC4D8">
      <w:start w:val="1"/>
      <w:numFmt w:val="bullet"/>
      <w:lvlText w:val="·"/>
      <w:lvlJc w:val="left"/>
      <w:pPr>
        <w:ind w:left="720" w:hanging="360"/>
      </w:pPr>
      <w:rPr>
        <w:rFonts w:ascii="Tahoma" w:hAnsi="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C73B13"/>
    <w:multiLevelType w:val="multilevel"/>
    <w:tmpl w:val="E236E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4B3828"/>
    <w:multiLevelType w:val="hybridMultilevel"/>
    <w:tmpl w:val="0CFC903A"/>
    <w:lvl w:ilvl="0" w:tplc="1D3AC4D8">
      <w:start w:val="1"/>
      <w:numFmt w:val="bullet"/>
      <w:lvlText w:val="·"/>
      <w:lvlJc w:val="left"/>
      <w:pPr>
        <w:ind w:left="720" w:hanging="360"/>
      </w:pPr>
      <w:rPr>
        <w:rFonts w:ascii="Tahoma" w:hAnsi="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4D0C73"/>
    <w:multiLevelType w:val="multilevel"/>
    <w:tmpl w:val="8B48A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766A52"/>
    <w:multiLevelType w:val="hybridMultilevel"/>
    <w:tmpl w:val="89F4DA5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B0A07BE"/>
    <w:multiLevelType w:val="multilevel"/>
    <w:tmpl w:val="E236E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01C6659"/>
    <w:multiLevelType w:val="hybridMultilevel"/>
    <w:tmpl w:val="4274AA22"/>
    <w:lvl w:ilvl="0" w:tplc="90CA0366">
      <w:start w:val="1"/>
      <w:numFmt w:val="bullet"/>
      <w:lvlText w:val="–"/>
      <w:lvlJc w:val="left"/>
      <w:pPr>
        <w:tabs>
          <w:tab w:val="num" w:pos="2868"/>
        </w:tabs>
        <w:ind w:left="2868" w:hanging="360"/>
      </w:pPr>
      <w:rPr>
        <w:rFonts w:ascii="Times New Roman" w:hAnsi="Times New Roman" w:cs="Times New Roman" w:hint="default"/>
      </w:rPr>
    </w:lvl>
    <w:lvl w:ilvl="1" w:tplc="51F469A0">
      <w:start w:val="1"/>
      <w:numFmt w:val="bullet"/>
      <w:lvlText w:val=""/>
      <w:lvlJc w:val="left"/>
      <w:pPr>
        <w:tabs>
          <w:tab w:val="num" w:pos="2160"/>
        </w:tabs>
        <w:ind w:left="2160" w:hanging="360"/>
      </w:pPr>
      <w:rPr>
        <w:rFonts w:ascii="Symbol" w:hAnsi="Symbol" w:hint="default"/>
        <w:color w:val="auto"/>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8">
    <w:nsid w:val="328B3F60"/>
    <w:multiLevelType w:val="hybridMultilevel"/>
    <w:tmpl w:val="775A189A"/>
    <w:lvl w:ilvl="0" w:tplc="1102D044">
      <w:start w:val="1"/>
      <w:numFmt w:val="bullet"/>
      <w:lvlText w:val=""/>
      <w:lvlJc w:val="left"/>
      <w:pPr>
        <w:tabs>
          <w:tab w:val="num" w:pos="720"/>
        </w:tabs>
        <w:ind w:left="720" w:hanging="360"/>
      </w:pPr>
      <w:rPr>
        <w:rFonts w:ascii="Wingdings" w:hAnsi="Wingdings" w:hint="default"/>
        <w:sz w:val="28"/>
        <w:szCs w:val="28"/>
      </w:rPr>
    </w:lvl>
    <w:lvl w:ilvl="1" w:tplc="8C6C96F0">
      <w:start w:val="1"/>
      <w:numFmt w:val="decimal"/>
      <w:lvlText w:val="%2."/>
      <w:lvlJc w:val="left"/>
      <w:pPr>
        <w:tabs>
          <w:tab w:val="num" w:pos="1440"/>
        </w:tabs>
        <w:ind w:left="1440" w:hanging="360"/>
      </w:pPr>
    </w:lvl>
    <w:lvl w:ilvl="2" w:tplc="1AF47B80">
      <w:start w:val="1"/>
      <w:numFmt w:val="decimal"/>
      <w:lvlText w:val="%3."/>
      <w:lvlJc w:val="left"/>
      <w:pPr>
        <w:tabs>
          <w:tab w:val="num" w:pos="2160"/>
        </w:tabs>
        <w:ind w:left="2160" w:hanging="360"/>
      </w:pPr>
    </w:lvl>
    <w:lvl w:ilvl="3" w:tplc="407A1C46">
      <w:start w:val="1"/>
      <w:numFmt w:val="decimal"/>
      <w:lvlText w:val="%4."/>
      <w:lvlJc w:val="left"/>
      <w:pPr>
        <w:tabs>
          <w:tab w:val="num" w:pos="2880"/>
        </w:tabs>
        <w:ind w:left="2880" w:hanging="360"/>
      </w:pPr>
    </w:lvl>
    <w:lvl w:ilvl="4" w:tplc="F36E81E0">
      <w:start w:val="1"/>
      <w:numFmt w:val="decimal"/>
      <w:lvlText w:val="%5."/>
      <w:lvlJc w:val="left"/>
      <w:pPr>
        <w:tabs>
          <w:tab w:val="num" w:pos="3600"/>
        </w:tabs>
        <w:ind w:left="3600" w:hanging="360"/>
      </w:pPr>
    </w:lvl>
    <w:lvl w:ilvl="5" w:tplc="F506B0A8">
      <w:start w:val="1"/>
      <w:numFmt w:val="decimal"/>
      <w:lvlText w:val="%6."/>
      <w:lvlJc w:val="left"/>
      <w:pPr>
        <w:tabs>
          <w:tab w:val="num" w:pos="4320"/>
        </w:tabs>
        <w:ind w:left="4320" w:hanging="360"/>
      </w:pPr>
    </w:lvl>
    <w:lvl w:ilvl="6" w:tplc="C8F2A182">
      <w:start w:val="1"/>
      <w:numFmt w:val="decimal"/>
      <w:lvlText w:val="%7."/>
      <w:lvlJc w:val="left"/>
      <w:pPr>
        <w:tabs>
          <w:tab w:val="num" w:pos="5040"/>
        </w:tabs>
        <w:ind w:left="5040" w:hanging="360"/>
      </w:pPr>
    </w:lvl>
    <w:lvl w:ilvl="7" w:tplc="66C02C74">
      <w:start w:val="1"/>
      <w:numFmt w:val="decimal"/>
      <w:lvlText w:val="%8."/>
      <w:lvlJc w:val="left"/>
      <w:pPr>
        <w:tabs>
          <w:tab w:val="num" w:pos="5760"/>
        </w:tabs>
        <w:ind w:left="5760" w:hanging="360"/>
      </w:pPr>
    </w:lvl>
    <w:lvl w:ilvl="8" w:tplc="B67AD898">
      <w:start w:val="1"/>
      <w:numFmt w:val="decimal"/>
      <w:lvlText w:val="%9."/>
      <w:lvlJc w:val="left"/>
      <w:pPr>
        <w:tabs>
          <w:tab w:val="num" w:pos="6480"/>
        </w:tabs>
        <w:ind w:left="6480" w:hanging="360"/>
      </w:pPr>
    </w:lvl>
  </w:abstractNum>
  <w:abstractNum w:abstractNumId="9">
    <w:nsid w:val="392176E4"/>
    <w:multiLevelType w:val="multilevel"/>
    <w:tmpl w:val="BEF20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B7C5306"/>
    <w:multiLevelType w:val="singleLevel"/>
    <w:tmpl w:val="A78C2886"/>
    <w:lvl w:ilvl="0">
      <w:start w:val="1"/>
      <w:numFmt w:val="decimal"/>
      <w:lvlText w:val="%1."/>
      <w:lvlJc w:val="left"/>
      <w:pPr>
        <w:tabs>
          <w:tab w:val="num" w:pos="785"/>
        </w:tabs>
        <w:ind w:left="785" w:hanging="360"/>
      </w:pPr>
    </w:lvl>
  </w:abstractNum>
  <w:abstractNum w:abstractNumId="11">
    <w:nsid w:val="3B7D6395"/>
    <w:multiLevelType w:val="hybridMultilevel"/>
    <w:tmpl w:val="4596F074"/>
    <w:lvl w:ilvl="0" w:tplc="C8C23594">
      <w:numFmt w:val="bullet"/>
      <w:lvlText w:val="-"/>
      <w:lvlJc w:val="left"/>
      <w:pPr>
        <w:ind w:left="720" w:hanging="360"/>
      </w:pPr>
      <w:rPr>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3BA03049"/>
    <w:multiLevelType w:val="hybridMultilevel"/>
    <w:tmpl w:val="73DEB0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4F06A60"/>
    <w:multiLevelType w:val="hybridMultilevel"/>
    <w:tmpl w:val="4D029456"/>
    <w:lvl w:ilvl="0" w:tplc="04190001">
      <w:start w:val="1"/>
      <w:numFmt w:val="bullet"/>
      <w:lvlText w:val=""/>
      <w:lvlJc w:val="left"/>
      <w:pPr>
        <w:ind w:left="9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4EC10655"/>
    <w:multiLevelType w:val="hybridMultilevel"/>
    <w:tmpl w:val="076AD63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514E74D4"/>
    <w:multiLevelType w:val="hybridMultilevel"/>
    <w:tmpl w:val="73DEB0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4DE7FBE"/>
    <w:multiLevelType w:val="hybridMultilevel"/>
    <w:tmpl w:val="F48AE0A2"/>
    <w:lvl w:ilvl="0" w:tplc="4AA402AC">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A87496E"/>
    <w:multiLevelType w:val="hybridMultilevel"/>
    <w:tmpl w:val="58506F5E"/>
    <w:lvl w:ilvl="0" w:tplc="4D6A3A42">
      <w:start w:val="1"/>
      <w:numFmt w:val="decimal"/>
      <w:lvlText w:val="%1)"/>
      <w:lvlJc w:val="left"/>
      <w:pPr>
        <w:ind w:left="720" w:hanging="360"/>
      </w:pPr>
      <w:rPr>
        <w:rFonts w:eastAsiaTheme="minorHAnsi" w:hint="default"/>
        <w:color w:val="000000"/>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C0E4A94"/>
    <w:multiLevelType w:val="multilevel"/>
    <w:tmpl w:val="C6D436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622D1166"/>
    <w:multiLevelType w:val="hybridMultilevel"/>
    <w:tmpl w:val="89F4DA5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666911C1"/>
    <w:multiLevelType w:val="hybridMultilevel"/>
    <w:tmpl w:val="7716081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68A54FCC"/>
    <w:multiLevelType w:val="hybridMultilevel"/>
    <w:tmpl w:val="0C58FA42"/>
    <w:lvl w:ilvl="0" w:tplc="04190001">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6C5A1741"/>
    <w:multiLevelType w:val="hybridMultilevel"/>
    <w:tmpl w:val="8618EC1E"/>
    <w:lvl w:ilvl="0" w:tplc="DB98040C">
      <w:start w:val="1"/>
      <w:numFmt w:val="bullet"/>
      <w:lvlText w:val=""/>
      <w:lvlJc w:val="left"/>
      <w:pPr>
        <w:tabs>
          <w:tab w:val="num" w:pos="720"/>
        </w:tabs>
        <w:ind w:left="720" w:hanging="360"/>
      </w:pPr>
      <w:rPr>
        <w:rFonts w:ascii="Wingdings" w:hAnsi="Wingdings" w:hint="default"/>
      </w:rPr>
    </w:lvl>
    <w:lvl w:ilvl="1" w:tplc="983010C8" w:tentative="1">
      <w:start w:val="1"/>
      <w:numFmt w:val="bullet"/>
      <w:lvlText w:val=""/>
      <w:lvlJc w:val="left"/>
      <w:pPr>
        <w:tabs>
          <w:tab w:val="num" w:pos="1440"/>
        </w:tabs>
        <w:ind w:left="1440" w:hanging="360"/>
      </w:pPr>
      <w:rPr>
        <w:rFonts w:ascii="Wingdings" w:hAnsi="Wingdings" w:hint="default"/>
      </w:rPr>
    </w:lvl>
    <w:lvl w:ilvl="2" w:tplc="4726D15E" w:tentative="1">
      <w:start w:val="1"/>
      <w:numFmt w:val="bullet"/>
      <w:lvlText w:val=""/>
      <w:lvlJc w:val="left"/>
      <w:pPr>
        <w:tabs>
          <w:tab w:val="num" w:pos="2160"/>
        </w:tabs>
        <w:ind w:left="2160" w:hanging="360"/>
      </w:pPr>
      <w:rPr>
        <w:rFonts w:ascii="Wingdings" w:hAnsi="Wingdings" w:hint="default"/>
      </w:rPr>
    </w:lvl>
    <w:lvl w:ilvl="3" w:tplc="979A8B6E" w:tentative="1">
      <w:start w:val="1"/>
      <w:numFmt w:val="bullet"/>
      <w:lvlText w:val=""/>
      <w:lvlJc w:val="left"/>
      <w:pPr>
        <w:tabs>
          <w:tab w:val="num" w:pos="2880"/>
        </w:tabs>
        <w:ind w:left="2880" w:hanging="360"/>
      </w:pPr>
      <w:rPr>
        <w:rFonts w:ascii="Wingdings" w:hAnsi="Wingdings" w:hint="default"/>
      </w:rPr>
    </w:lvl>
    <w:lvl w:ilvl="4" w:tplc="5E44C0C2" w:tentative="1">
      <w:start w:val="1"/>
      <w:numFmt w:val="bullet"/>
      <w:lvlText w:val=""/>
      <w:lvlJc w:val="left"/>
      <w:pPr>
        <w:tabs>
          <w:tab w:val="num" w:pos="3600"/>
        </w:tabs>
        <w:ind w:left="3600" w:hanging="360"/>
      </w:pPr>
      <w:rPr>
        <w:rFonts w:ascii="Wingdings" w:hAnsi="Wingdings" w:hint="default"/>
      </w:rPr>
    </w:lvl>
    <w:lvl w:ilvl="5" w:tplc="8BC69DD6" w:tentative="1">
      <w:start w:val="1"/>
      <w:numFmt w:val="bullet"/>
      <w:lvlText w:val=""/>
      <w:lvlJc w:val="left"/>
      <w:pPr>
        <w:tabs>
          <w:tab w:val="num" w:pos="4320"/>
        </w:tabs>
        <w:ind w:left="4320" w:hanging="360"/>
      </w:pPr>
      <w:rPr>
        <w:rFonts w:ascii="Wingdings" w:hAnsi="Wingdings" w:hint="default"/>
      </w:rPr>
    </w:lvl>
    <w:lvl w:ilvl="6" w:tplc="AF409F12" w:tentative="1">
      <w:start w:val="1"/>
      <w:numFmt w:val="bullet"/>
      <w:lvlText w:val=""/>
      <w:lvlJc w:val="left"/>
      <w:pPr>
        <w:tabs>
          <w:tab w:val="num" w:pos="5040"/>
        </w:tabs>
        <w:ind w:left="5040" w:hanging="360"/>
      </w:pPr>
      <w:rPr>
        <w:rFonts w:ascii="Wingdings" w:hAnsi="Wingdings" w:hint="default"/>
      </w:rPr>
    </w:lvl>
    <w:lvl w:ilvl="7" w:tplc="DD76B082" w:tentative="1">
      <w:start w:val="1"/>
      <w:numFmt w:val="bullet"/>
      <w:lvlText w:val=""/>
      <w:lvlJc w:val="left"/>
      <w:pPr>
        <w:tabs>
          <w:tab w:val="num" w:pos="5760"/>
        </w:tabs>
        <w:ind w:left="5760" w:hanging="360"/>
      </w:pPr>
      <w:rPr>
        <w:rFonts w:ascii="Wingdings" w:hAnsi="Wingdings" w:hint="default"/>
      </w:rPr>
    </w:lvl>
    <w:lvl w:ilvl="8" w:tplc="F7F29596" w:tentative="1">
      <w:start w:val="1"/>
      <w:numFmt w:val="bullet"/>
      <w:lvlText w:val=""/>
      <w:lvlJc w:val="left"/>
      <w:pPr>
        <w:tabs>
          <w:tab w:val="num" w:pos="6480"/>
        </w:tabs>
        <w:ind w:left="6480" w:hanging="360"/>
      </w:pPr>
      <w:rPr>
        <w:rFonts w:ascii="Wingdings" w:hAnsi="Wingdings" w:hint="default"/>
      </w:rPr>
    </w:lvl>
  </w:abstractNum>
  <w:abstractNum w:abstractNumId="23">
    <w:nsid w:val="6E8D7113"/>
    <w:multiLevelType w:val="multilevel"/>
    <w:tmpl w:val="0E24C1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95"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B5429FE"/>
    <w:multiLevelType w:val="hybridMultilevel"/>
    <w:tmpl w:val="6AF471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C842A14"/>
    <w:multiLevelType w:val="hybridMultilevel"/>
    <w:tmpl w:val="DD4ADDCA"/>
    <w:lvl w:ilvl="0" w:tplc="C8C23594">
      <w:numFmt w:val="bullet"/>
      <w:lvlText w:val="-"/>
      <w:lvlJc w:val="left"/>
      <w:pPr>
        <w:ind w:left="1440" w:hanging="360"/>
      </w:pPr>
      <w:rPr>
        <w:color w:val="auto"/>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6">
    <w:nsid w:val="7E740291"/>
    <w:multiLevelType w:val="hybridMultilevel"/>
    <w:tmpl w:val="73DEB0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num>
  <w:num w:numId="4">
    <w:abstractNumId w:val="7"/>
  </w:num>
  <w:num w:numId="5">
    <w:abstractNumId w:val="9"/>
  </w:num>
  <w:num w:numId="6">
    <w:abstractNumId w:val="4"/>
  </w:num>
  <w:num w:numId="7">
    <w:abstractNumId w:val="16"/>
  </w:num>
  <w:num w:numId="8">
    <w:abstractNumId w:val="24"/>
  </w:num>
  <w:num w:numId="9">
    <w:abstractNumId w:val="22"/>
  </w:num>
  <w:num w:numId="10">
    <w:abstractNumId w:val="5"/>
  </w:num>
  <w:num w:numId="11">
    <w:abstractNumId w:val="2"/>
  </w:num>
  <w:num w:numId="12">
    <w:abstractNumId w:val="6"/>
  </w:num>
  <w:num w:numId="13">
    <w:abstractNumId w:val="25"/>
  </w:num>
  <w:num w:numId="14">
    <w:abstractNumId w:val="11"/>
  </w:num>
  <w:num w:numId="15">
    <w:abstractNumId w:val="23"/>
  </w:num>
  <w:num w:numId="16">
    <w:abstractNumId w:val="3"/>
  </w:num>
  <w:num w:numId="17">
    <w:abstractNumId w:val="1"/>
  </w:num>
  <w:num w:numId="18">
    <w:abstractNumId w:val="19"/>
  </w:num>
  <w:num w:numId="1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5"/>
  </w:num>
  <w:num w:numId="22">
    <w:abstractNumId w:val="21"/>
  </w:num>
  <w:num w:numId="23">
    <w:abstractNumId w:val="18"/>
  </w:num>
  <w:num w:numId="24">
    <w:abstractNumId w:val="20"/>
  </w:num>
  <w:num w:numId="25">
    <w:abstractNumId w:val="26"/>
  </w:num>
  <w:num w:numId="26">
    <w:abstractNumId w:val="0"/>
  </w:num>
  <w:num w:numId="27">
    <w:abstractNumId w:val="17"/>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2125CB"/>
    <w:rsid w:val="00010185"/>
    <w:rsid w:val="000114DF"/>
    <w:rsid w:val="00017B35"/>
    <w:rsid w:val="00017B98"/>
    <w:rsid w:val="000234FD"/>
    <w:rsid w:val="00030D54"/>
    <w:rsid w:val="00032BC4"/>
    <w:rsid w:val="0004315C"/>
    <w:rsid w:val="00047281"/>
    <w:rsid w:val="000509F9"/>
    <w:rsid w:val="00081EE0"/>
    <w:rsid w:val="00087680"/>
    <w:rsid w:val="00093CB7"/>
    <w:rsid w:val="00097888"/>
    <w:rsid w:val="000A13AF"/>
    <w:rsid w:val="000A56B7"/>
    <w:rsid w:val="000B28C1"/>
    <w:rsid w:val="000B5929"/>
    <w:rsid w:val="000C08C2"/>
    <w:rsid w:val="000C2A2D"/>
    <w:rsid w:val="000C7E59"/>
    <w:rsid w:val="000D7D93"/>
    <w:rsid w:val="000E6474"/>
    <w:rsid w:val="000F087A"/>
    <w:rsid w:val="000F3841"/>
    <w:rsid w:val="000F7028"/>
    <w:rsid w:val="00101504"/>
    <w:rsid w:val="001030E8"/>
    <w:rsid w:val="00104F8F"/>
    <w:rsid w:val="00113753"/>
    <w:rsid w:val="001165AB"/>
    <w:rsid w:val="001204FE"/>
    <w:rsid w:val="001251F4"/>
    <w:rsid w:val="00137AF0"/>
    <w:rsid w:val="00137D35"/>
    <w:rsid w:val="00144B78"/>
    <w:rsid w:val="00147A6E"/>
    <w:rsid w:val="00153E34"/>
    <w:rsid w:val="00154F5B"/>
    <w:rsid w:val="001557B5"/>
    <w:rsid w:val="001605A1"/>
    <w:rsid w:val="00166166"/>
    <w:rsid w:val="0017073A"/>
    <w:rsid w:val="00173F35"/>
    <w:rsid w:val="001A194E"/>
    <w:rsid w:val="001A58F9"/>
    <w:rsid w:val="001B0D3F"/>
    <w:rsid w:val="001B1FA2"/>
    <w:rsid w:val="001C3A27"/>
    <w:rsid w:val="001C3B72"/>
    <w:rsid w:val="001C58E6"/>
    <w:rsid w:val="001D55D2"/>
    <w:rsid w:val="001D5BC1"/>
    <w:rsid w:val="001E7AE7"/>
    <w:rsid w:val="002044C8"/>
    <w:rsid w:val="00204795"/>
    <w:rsid w:val="00207C69"/>
    <w:rsid w:val="002125CB"/>
    <w:rsid w:val="00220082"/>
    <w:rsid w:val="0022554A"/>
    <w:rsid w:val="0024283E"/>
    <w:rsid w:val="002443A6"/>
    <w:rsid w:val="00250B3D"/>
    <w:rsid w:val="002525E9"/>
    <w:rsid w:val="002750B5"/>
    <w:rsid w:val="00291AEF"/>
    <w:rsid w:val="002A327C"/>
    <w:rsid w:val="002C0AA4"/>
    <w:rsid w:val="002C0FA2"/>
    <w:rsid w:val="002C2954"/>
    <w:rsid w:val="002C39BB"/>
    <w:rsid w:val="002D251D"/>
    <w:rsid w:val="002E015F"/>
    <w:rsid w:val="002E229D"/>
    <w:rsid w:val="002E778C"/>
    <w:rsid w:val="002E7EA4"/>
    <w:rsid w:val="002F03F7"/>
    <w:rsid w:val="002F0C7C"/>
    <w:rsid w:val="003161DB"/>
    <w:rsid w:val="00317241"/>
    <w:rsid w:val="00321C77"/>
    <w:rsid w:val="00324742"/>
    <w:rsid w:val="00334B29"/>
    <w:rsid w:val="003541F6"/>
    <w:rsid w:val="00355354"/>
    <w:rsid w:val="00356B82"/>
    <w:rsid w:val="0036167B"/>
    <w:rsid w:val="00371DC0"/>
    <w:rsid w:val="003750BC"/>
    <w:rsid w:val="00376D60"/>
    <w:rsid w:val="00381FFD"/>
    <w:rsid w:val="003935B2"/>
    <w:rsid w:val="003A0D67"/>
    <w:rsid w:val="003A0D7A"/>
    <w:rsid w:val="003A11EC"/>
    <w:rsid w:val="003A295A"/>
    <w:rsid w:val="003B21DE"/>
    <w:rsid w:val="003B5EED"/>
    <w:rsid w:val="003B6100"/>
    <w:rsid w:val="003C76ED"/>
    <w:rsid w:val="003D16BB"/>
    <w:rsid w:val="003D347E"/>
    <w:rsid w:val="003E4DE8"/>
    <w:rsid w:val="003E69BE"/>
    <w:rsid w:val="00412CF9"/>
    <w:rsid w:val="00412E46"/>
    <w:rsid w:val="00425B03"/>
    <w:rsid w:val="00435B18"/>
    <w:rsid w:val="004408DC"/>
    <w:rsid w:val="004440DC"/>
    <w:rsid w:val="00445795"/>
    <w:rsid w:val="004606BF"/>
    <w:rsid w:val="004612CA"/>
    <w:rsid w:val="004618E2"/>
    <w:rsid w:val="0047213C"/>
    <w:rsid w:val="00472D0B"/>
    <w:rsid w:val="00477062"/>
    <w:rsid w:val="00486360"/>
    <w:rsid w:val="00487CB4"/>
    <w:rsid w:val="00487E5B"/>
    <w:rsid w:val="0049095D"/>
    <w:rsid w:val="00490970"/>
    <w:rsid w:val="00491FCB"/>
    <w:rsid w:val="00493C91"/>
    <w:rsid w:val="00494581"/>
    <w:rsid w:val="004958C4"/>
    <w:rsid w:val="004A3D44"/>
    <w:rsid w:val="004B6453"/>
    <w:rsid w:val="004C33B8"/>
    <w:rsid w:val="004C4091"/>
    <w:rsid w:val="004D2895"/>
    <w:rsid w:val="004D485C"/>
    <w:rsid w:val="004D59A3"/>
    <w:rsid w:val="004E01C3"/>
    <w:rsid w:val="004E1AEF"/>
    <w:rsid w:val="004E2696"/>
    <w:rsid w:val="004E7778"/>
    <w:rsid w:val="004E786C"/>
    <w:rsid w:val="004F0739"/>
    <w:rsid w:val="00503892"/>
    <w:rsid w:val="00506196"/>
    <w:rsid w:val="0051771D"/>
    <w:rsid w:val="00524D98"/>
    <w:rsid w:val="00530164"/>
    <w:rsid w:val="00531867"/>
    <w:rsid w:val="0053189B"/>
    <w:rsid w:val="00544512"/>
    <w:rsid w:val="00553B3D"/>
    <w:rsid w:val="0056347D"/>
    <w:rsid w:val="005672F5"/>
    <w:rsid w:val="00572A81"/>
    <w:rsid w:val="005A1012"/>
    <w:rsid w:val="005A249B"/>
    <w:rsid w:val="005C500B"/>
    <w:rsid w:val="005D06CF"/>
    <w:rsid w:val="005D18AC"/>
    <w:rsid w:val="005F1049"/>
    <w:rsid w:val="0060224F"/>
    <w:rsid w:val="0061325E"/>
    <w:rsid w:val="0061715A"/>
    <w:rsid w:val="00621F10"/>
    <w:rsid w:val="00625774"/>
    <w:rsid w:val="00635AE3"/>
    <w:rsid w:val="00640833"/>
    <w:rsid w:val="006440C7"/>
    <w:rsid w:val="00644CD1"/>
    <w:rsid w:val="00647576"/>
    <w:rsid w:val="00651CF7"/>
    <w:rsid w:val="0065227D"/>
    <w:rsid w:val="0065243B"/>
    <w:rsid w:val="00653067"/>
    <w:rsid w:val="00656336"/>
    <w:rsid w:val="00663D57"/>
    <w:rsid w:val="00665280"/>
    <w:rsid w:val="00674458"/>
    <w:rsid w:val="00675FDD"/>
    <w:rsid w:val="006762AD"/>
    <w:rsid w:val="006769F3"/>
    <w:rsid w:val="006802CD"/>
    <w:rsid w:val="0069314B"/>
    <w:rsid w:val="006966B2"/>
    <w:rsid w:val="00697A50"/>
    <w:rsid w:val="006A5BF4"/>
    <w:rsid w:val="006B5528"/>
    <w:rsid w:val="006C0A57"/>
    <w:rsid w:val="006C2BF6"/>
    <w:rsid w:val="006C4F0A"/>
    <w:rsid w:val="006D1F40"/>
    <w:rsid w:val="006D526D"/>
    <w:rsid w:val="006D5851"/>
    <w:rsid w:val="006E69BE"/>
    <w:rsid w:val="006F02DA"/>
    <w:rsid w:val="006F239D"/>
    <w:rsid w:val="00700785"/>
    <w:rsid w:val="0070374C"/>
    <w:rsid w:val="00704AF4"/>
    <w:rsid w:val="00715B46"/>
    <w:rsid w:val="00720AD5"/>
    <w:rsid w:val="00721CE2"/>
    <w:rsid w:val="0072515E"/>
    <w:rsid w:val="00730734"/>
    <w:rsid w:val="00740CDD"/>
    <w:rsid w:val="00745939"/>
    <w:rsid w:val="007464E7"/>
    <w:rsid w:val="00772B22"/>
    <w:rsid w:val="007764F1"/>
    <w:rsid w:val="00776D1A"/>
    <w:rsid w:val="00784D36"/>
    <w:rsid w:val="00790AF9"/>
    <w:rsid w:val="00792713"/>
    <w:rsid w:val="00797679"/>
    <w:rsid w:val="007A41C0"/>
    <w:rsid w:val="007B260E"/>
    <w:rsid w:val="007B6665"/>
    <w:rsid w:val="007B7A29"/>
    <w:rsid w:val="007C3433"/>
    <w:rsid w:val="007C3B80"/>
    <w:rsid w:val="007D2C2E"/>
    <w:rsid w:val="007D7140"/>
    <w:rsid w:val="007E3285"/>
    <w:rsid w:val="007F2ED4"/>
    <w:rsid w:val="007F3DB7"/>
    <w:rsid w:val="007F46AA"/>
    <w:rsid w:val="00803A5A"/>
    <w:rsid w:val="00804AB9"/>
    <w:rsid w:val="00826A93"/>
    <w:rsid w:val="00835CB7"/>
    <w:rsid w:val="008421A8"/>
    <w:rsid w:val="008422D7"/>
    <w:rsid w:val="00842CD4"/>
    <w:rsid w:val="00843C30"/>
    <w:rsid w:val="00847917"/>
    <w:rsid w:val="00853DD7"/>
    <w:rsid w:val="00863CD8"/>
    <w:rsid w:val="00881335"/>
    <w:rsid w:val="00881574"/>
    <w:rsid w:val="00882035"/>
    <w:rsid w:val="00894B1C"/>
    <w:rsid w:val="008A5122"/>
    <w:rsid w:val="008B0EFD"/>
    <w:rsid w:val="008B390C"/>
    <w:rsid w:val="008C49C9"/>
    <w:rsid w:val="008C4BC0"/>
    <w:rsid w:val="008D4BB3"/>
    <w:rsid w:val="008D4CFF"/>
    <w:rsid w:val="008F16FB"/>
    <w:rsid w:val="008F3CEF"/>
    <w:rsid w:val="008F5F01"/>
    <w:rsid w:val="008F7007"/>
    <w:rsid w:val="00925E31"/>
    <w:rsid w:val="00925F3C"/>
    <w:rsid w:val="00927193"/>
    <w:rsid w:val="009371A6"/>
    <w:rsid w:val="0094155E"/>
    <w:rsid w:val="009442C4"/>
    <w:rsid w:val="009460B3"/>
    <w:rsid w:val="00946B7E"/>
    <w:rsid w:val="0094728B"/>
    <w:rsid w:val="009567F5"/>
    <w:rsid w:val="0095736B"/>
    <w:rsid w:val="00961AFC"/>
    <w:rsid w:val="00965C28"/>
    <w:rsid w:val="009703B7"/>
    <w:rsid w:val="00972EEF"/>
    <w:rsid w:val="009746FA"/>
    <w:rsid w:val="00976FB3"/>
    <w:rsid w:val="00977D84"/>
    <w:rsid w:val="009818E7"/>
    <w:rsid w:val="00990FD9"/>
    <w:rsid w:val="00994741"/>
    <w:rsid w:val="009A1FAE"/>
    <w:rsid w:val="009A77FF"/>
    <w:rsid w:val="009B7C11"/>
    <w:rsid w:val="009C5823"/>
    <w:rsid w:val="009C71F0"/>
    <w:rsid w:val="009C722F"/>
    <w:rsid w:val="009D1BBB"/>
    <w:rsid w:val="009D6227"/>
    <w:rsid w:val="009E1AD4"/>
    <w:rsid w:val="009E3407"/>
    <w:rsid w:val="00A0251E"/>
    <w:rsid w:val="00A04E7A"/>
    <w:rsid w:val="00A05E6A"/>
    <w:rsid w:val="00A066AE"/>
    <w:rsid w:val="00A11103"/>
    <w:rsid w:val="00A14178"/>
    <w:rsid w:val="00A14CD6"/>
    <w:rsid w:val="00A26A58"/>
    <w:rsid w:val="00A3366F"/>
    <w:rsid w:val="00A42623"/>
    <w:rsid w:val="00A547D0"/>
    <w:rsid w:val="00A55B5F"/>
    <w:rsid w:val="00A56ADB"/>
    <w:rsid w:val="00A5754A"/>
    <w:rsid w:val="00A707EB"/>
    <w:rsid w:val="00A85662"/>
    <w:rsid w:val="00A867F0"/>
    <w:rsid w:val="00A86AB5"/>
    <w:rsid w:val="00A94D46"/>
    <w:rsid w:val="00AA2166"/>
    <w:rsid w:val="00AA42A0"/>
    <w:rsid w:val="00AB0FE4"/>
    <w:rsid w:val="00AC05F4"/>
    <w:rsid w:val="00AD77D8"/>
    <w:rsid w:val="00AE4E95"/>
    <w:rsid w:val="00B01424"/>
    <w:rsid w:val="00B074FD"/>
    <w:rsid w:val="00B07EAE"/>
    <w:rsid w:val="00B204D9"/>
    <w:rsid w:val="00B219D1"/>
    <w:rsid w:val="00B24A04"/>
    <w:rsid w:val="00B30494"/>
    <w:rsid w:val="00B32CAD"/>
    <w:rsid w:val="00B351B6"/>
    <w:rsid w:val="00B40388"/>
    <w:rsid w:val="00B50720"/>
    <w:rsid w:val="00B546D0"/>
    <w:rsid w:val="00B60398"/>
    <w:rsid w:val="00B637AD"/>
    <w:rsid w:val="00B647BD"/>
    <w:rsid w:val="00B701C1"/>
    <w:rsid w:val="00B7070E"/>
    <w:rsid w:val="00B72047"/>
    <w:rsid w:val="00B76F67"/>
    <w:rsid w:val="00B80AFD"/>
    <w:rsid w:val="00B81DC6"/>
    <w:rsid w:val="00B838CC"/>
    <w:rsid w:val="00B84839"/>
    <w:rsid w:val="00B84845"/>
    <w:rsid w:val="00B94666"/>
    <w:rsid w:val="00B95C4F"/>
    <w:rsid w:val="00B971BB"/>
    <w:rsid w:val="00BA4113"/>
    <w:rsid w:val="00BA5845"/>
    <w:rsid w:val="00BB147F"/>
    <w:rsid w:val="00BB3916"/>
    <w:rsid w:val="00BC15AA"/>
    <w:rsid w:val="00BC590F"/>
    <w:rsid w:val="00BD164E"/>
    <w:rsid w:val="00BD5B7C"/>
    <w:rsid w:val="00BD753E"/>
    <w:rsid w:val="00BE3099"/>
    <w:rsid w:val="00BF1E66"/>
    <w:rsid w:val="00BF2008"/>
    <w:rsid w:val="00BF4539"/>
    <w:rsid w:val="00BF4FC2"/>
    <w:rsid w:val="00BF7CC7"/>
    <w:rsid w:val="00C047E1"/>
    <w:rsid w:val="00C05EA8"/>
    <w:rsid w:val="00C06505"/>
    <w:rsid w:val="00C07E29"/>
    <w:rsid w:val="00C10C34"/>
    <w:rsid w:val="00C1382A"/>
    <w:rsid w:val="00C175BD"/>
    <w:rsid w:val="00C31E6C"/>
    <w:rsid w:val="00C401BA"/>
    <w:rsid w:val="00C40307"/>
    <w:rsid w:val="00C43292"/>
    <w:rsid w:val="00C4520D"/>
    <w:rsid w:val="00C45846"/>
    <w:rsid w:val="00C5231E"/>
    <w:rsid w:val="00C55BC8"/>
    <w:rsid w:val="00C6661C"/>
    <w:rsid w:val="00C75C2F"/>
    <w:rsid w:val="00C8574A"/>
    <w:rsid w:val="00C96B0B"/>
    <w:rsid w:val="00CA2968"/>
    <w:rsid w:val="00CB6801"/>
    <w:rsid w:val="00CC3853"/>
    <w:rsid w:val="00CC3E38"/>
    <w:rsid w:val="00CC3EE7"/>
    <w:rsid w:val="00CD5647"/>
    <w:rsid w:val="00CE03A3"/>
    <w:rsid w:val="00CF0441"/>
    <w:rsid w:val="00CF576B"/>
    <w:rsid w:val="00D00654"/>
    <w:rsid w:val="00D00FEF"/>
    <w:rsid w:val="00D02CF1"/>
    <w:rsid w:val="00D07854"/>
    <w:rsid w:val="00D15C18"/>
    <w:rsid w:val="00D17F8A"/>
    <w:rsid w:val="00D20830"/>
    <w:rsid w:val="00D41970"/>
    <w:rsid w:val="00D45164"/>
    <w:rsid w:val="00D47707"/>
    <w:rsid w:val="00D50593"/>
    <w:rsid w:val="00D535D3"/>
    <w:rsid w:val="00D701CD"/>
    <w:rsid w:val="00D7314B"/>
    <w:rsid w:val="00D76629"/>
    <w:rsid w:val="00D77CE2"/>
    <w:rsid w:val="00D84085"/>
    <w:rsid w:val="00D93B0B"/>
    <w:rsid w:val="00DA5055"/>
    <w:rsid w:val="00DA674F"/>
    <w:rsid w:val="00DC100D"/>
    <w:rsid w:val="00DC2B46"/>
    <w:rsid w:val="00DC3087"/>
    <w:rsid w:val="00DC5157"/>
    <w:rsid w:val="00DD39EA"/>
    <w:rsid w:val="00DE2A7A"/>
    <w:rsid w:val="00DE6E76"/>
    <w:rsid w:val="00DE70C8"/>
    <w:rsid w:val="00DF45A5"/>
    <w:rsid w:val="00DF6619"/>
    <w:rsid w:val="00DF785C"/>
    <w:rsid w:val="00E008EF"/>
    <w:rsid w:val="00E00D0C"/>
    <w:rsid w:val="00E0468E"/>
    <w:rsid w:val="00E05100"/>
    <w:rsid w:val="00E06086"/>
    <w:rsid w:val="00E11ECA"/>
    <w:rsid w:val="00E13C10"/>
    <w:rsid w:val="00E1456D"/>
    <w:rsid w:val="00E15136"/>
    <w:rsid w:val="00E229EF"/>
    <w:rsid w:val="00E2336A"/>
    <w:rsid w:val="00E253BD"/>
    <w:rsid w:val="00E27763"/>
    <w:rsid w:val="00E27EA7"/>
    <w:rsid w:val="00E333FF"/>
    <w:rsid w:val="00E36C64"/>
    <w:rsid w:val="00E43B84"/>
    <w:rsid w:val="00E47C70"/>
    <w:rsid w:val="00E5168E"/>
    <w:rsid w:val="00E5711B"/>
    <w:rsid w:val="00E57DBE"/>
    <w:rsid w:val="00E6557F"/>
    <w:rsid w:val="00E75701"/>
    <w:rsid w:val="00E76AB5"/>
    <w:rsid w:val="00E81CED"/>
    <w:rsid w:val="00E83819"/>
    <w:rsid w:val="00E9051D"/>
    <w:rsid w:val="00EA22DC"/>
    <w:rsid w:val="00EB5383"/>
    <w:rsid w:val="00EC45F0"/>
    <w:rsid w:val="00EC5853"/>
    <w:rsid w:val="00ED383E"/>
    <w:rsid w:val="00ED4762"/>
    <w:rsid w:val="00ED5D31"/>
    <w:rsid w:val="00ED7C46"/>
    <w:rsid w:val="00EF4C82"/>
    <w:rsid w:val="00EF708F"/>
    <w:rsid w:val="00F050FC"/>
    <w:rsid w:val="00F21C46"/>
    <w:rsid w:val="00F25A4D"/>
    <w:rsid w:val="00F26EA4"/>
    <w:rsid w:val="00F31CA4"/>
    <w:rsid w:val="00F34187"/>
    <w:rsid w:val="00F36B32"/>
    <w:rsid w:val="00F37472"/>
    <w:rsid w:val="00F56220"/>
    <w:rsid w:val="00F6127F"/>
    <w:rsid w:val="00F63284"/>
    <w:rsid w:val="00F816CE"/>
    <w:rsid w:val="00F819AA"/>
    <w:rsid w:val="00F85EBE"/>
    <w:rsid w:val="00F96382"/>
    <w:rsid w:val="00F971E0"/>
    <w:rsid w:val="00FA62A1"/>
    <w:rsid w:val="00FA7CAB"/>
    <w:rsid w:val="00FB02FB"/>
    <w:rsid w:val="00FB2A9C"/>
    <w:rsid w:val="00FB39DB"/>
    <w:rsid w:val="00FB46EF"/>
    <w:rsid w:val="00FC1A69"/>
    <w:rsid w:val="00FC381D"/>
    <w:rsid w:val="00FD3F20"/>
    <w:rsid w:val="00FD5DBA"/>
    <w:rsid w:val="00FD7217"/>
    <w:rsid w:val="00FE049F"/>
    <w:rsid w:val="00FE4CE2"/>
    <w:rsid w:val="00FE4DF8"/>
    <w:rsid w:val="00FE54DF"/>
    <w:rsid w:val="00FF29AB"/>
    <w:rsid w:val="00FF64A0"/>
    <w:rsid w:val="00FF73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0C8"/>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DE70C8"/>
    <w:pPr>
      <w:keepNext/>
      <w:suppressAutoHyphens w:val="0"/>
      <w:jc w:val="center"/>
      <w:outlineLvl w:val="0"/>
    </w:pPr>
    <w:rPr>
      <w:b/>
      <w:sz w:val="28"/>
      <w:szCs w:val="20"/>
      <w:lang w:eastAsia="ru-RU"/>
    </w:rPr>
  </w:style>
  <w:style w:type="paragraph" w:styleId="2">
    <w:name w:val="heading 2"/>
    <w:basedOn w:val="a"/>
    <w:next w:val="a"/>
    <w:link w:val="20"/>
    <w:uiPriority w:val="9"/>
    <w:unhideWhenUsed/>
    <w:qFormat/>
    <w:rsid w:val="00DE70C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70C8"/>
    <w:rPr>
      <w:rFonts w:ascii="Times New Roman" w:eastAsia="Times New Roman" w:hAnsi="Times New Roman" w:cs="Times New Roman"/>
      <w:b/>
      <w:sz w:val="28"/>
      <w:szCs w:val="20"/>
      <w:lang w:eastAsia="ru-RU"/>
    </w:rPr>
  </w:style>
  <w:style w:type="character" w:customStyle="1" w:styleId="20">
    <w:name w:val="Заголовок 2 Знак"/>
    <w:basedOn w:val="a0"/>
    <w:link w:val="2"/>
    <w:uiPriority w:val="9"/>
    <w:rsid w:val="00DE70C8"/>
    <w:rPr>
      <w:rFonts w:asciiTheme="majorHAnsi" w:eastAsiaTheme="majorEastAsia" w:hAnsiTheme="majorHAnsi" w:cstheme="majorBidi"/>
      <w:b/>
      <w:bCs/>
      <w:color w:val="4F81BD" w:themeColor="accent1"/>
      <w:sz w:val="26"/>
      <w:szCs w:val="26"/>
      <w:lang w:eastAsia="ar-SA"/>
    </w:rPr>
  </w:style>
  <w:style w:type="paragraph" w:styleId="a3">
    <w:name w:val="Normal (Web)"/>
    <w:basedOn w:val="a"/>
    <w:uiPriority w:val="99"/>
    <w:unhideWhenUsed/>
    <w:rsid w:val="00DE70C8"/>
    <w:pPr>
      <w:suppressAutoHyphens w:val="0"/>
      <w:spacing w:before="100" w:beforeAutospacing="1" w:after="100" w:afterAutospacing="1"/>
    </w:pPr>
    <w:rPr>
      <w:lang w:eastAsia="ru-RU"/>
    </w:rPr>
  </w:style>
  <w:style w:type="character" w:styleId="a4">
    <w:name w:val="Hyperlink"/>
    <w:basedOn w:val="a0"/>
    <w:uiPriority w:val="99"/>
    <w:unhideWhenUsed/>
    <w:rsid w:val="00DE70C8"/>
    <w:rPr>
      <w:color w:val="0000FF"/>
      <w:u w:val="single"/>
    </w:rPr>
  </w:style>
  <w:style w:type="character" w:customStyle="1" w:styleId="wffiletext">
    <w:name w:val="wf_file_text"/>
    <w:basedOn w:val="a0"/>
    <w:rsid w:val="00DE70C8"/>
  </w:style>
  <w:style w:type="paragraph" w:styleId="a5">
    <w:name w:val="No Spacing"/>
    <w:uiPriority w:val="1"/>
    <w:qFormat/>
    <w:rsid w:val="000E6474"/>
    <w:pPr>
      <w:spacing w:after="0" w:line="240" w:lineRule="auto"/>
    </w:pPr>
    <w:rPr>
      <w:rFonts w:ascii="Calibri" w:eastAsia="Times New Roman" w:hAnsi="Calibri" w:cs="Calibri"/>
      <w:lang w:eastAsia="ru-RU"/>
    </w:rPr>
  </w:style>
  <w:style w:type="paragraph" w:styleId="a6">
    <w:name w:val="List Paragraph"/>
    <w:basedOn w:val="a"/>
    <w:uiPriority w:val="34"/>
    <w:qFormat/>
    <w:rsid w:val="000E6474"/>
    <w:pPr>
      <w:ind w:left="720"/>
      <w:contextualSpacing/>
    </w:pPr>
  </w:style>
  <w:style w:type="paragraph" w:styleId="a7">
    <w:name w:val="Balloon Text"/>
    <w:basedOn w:val="a"/>
    <w:link w:val="a8"/>
    <w:uiPriority w:val="99"/>
    <w:semiHidden/>
    <w:unhideWhenUsed/>
    <w:rsid w:val="00DC5157"/>
    <w:pPr>
      <w:suppressAutoHyphens w:val="0"/>
    </w:pPr>
    <w:rPr>
      <w:rFonts w:ascii="Tahoma" w:eastAsiaTheme="minorEastAsia" w:hAnsi="Tahoma" w:cs="Tahoma"/>
      <w:sz w:val="16"/>
      <w:szCs w:val="16"/>
      <w:lang w:eastAsia="ru-RU"/>
    </w:rPr>
  </w:style>
  <w:style w:type="character" w:customStyle="1" w:styleId="a8">
    <w:name w:val="Текст выноски Знак"/>
    <w:basedOn w:val="a0"/>
    <w:link w:val="a7"/>
    <w:uiPriority w:val="99"/>
    <w:semiHidden/>
    <w:rsid w:val="00DC5157"/>
    <w:rPr>
      <w:rFonts w:ascii="Tahoma" w:eastAsiaTheme="minorEastAsia" w:hAnsi="Tahoma" w:cs="Tahoma"/>
      <w:sz w:val="16"/>
      <w:szCs w:val="16"/>
      <w:lang w:eastAsia="ru-RU"/>
    </w:rPr>
  </w:style>
  <w:style w:type="paragraph" w:styleId="a9">
    <w:name w:val="header"/>
    <w:basedOn w:val="a"/>
    <w:link w:val="aa"/>
    <w:uiPriority w:val="99"/>
    <w:unhideWhenUsed/>
    <w:rsid w:val="00DC5157"/>
    <w:pPr>
      <w:tabs>
        <w:tab w:val="center" w:pos="4677"/>
        <w:tab w:val="right" w:pos="9355"/>
      </w:tabs>
      <w:suppressAutoHyphens w:val="0"/>
    </w:pPr>
    <w:rPr>
      <w:rFonts w:asciiTheme="minorHAnsi" w:eastAsiaTheme="minorEastAsia" w:hAnsiTheme="minorHAnsi" w:cstheme="minorBidi"/>
      <w:sz w:val="22"/>
      <w:szCs w:val="22"/>
      <w:lang w:eastAsia="ru-RU"/>
    </w:rPr>
  </w:style>
  <w:style w:type="character" w:customStyle="1" w:styleId="aa">
    <w:name w:val="Верхний колонтитул Знак"/>
    <w:basedOn w:val="a0"/>
    <w:link w:val="a9"/>
    <w:uiPriority w:val="99"/>
    <w:rsid w:val="00DC5157"/>
    <w:rPr>
      <w:rFonts w:eastAsiaTheme="minorEastAsia"/>
      <w:lang w:eastAsia="ru-RU"/>
    </w:rPr>
  </w:style>
  <w:style w:type="paragraph" w:styleId="ab">
    <w:name w:val="footer"/>
    <w:basedOn w:val="a"/>
    <w:link w:val="ac"/>
    <w:uiPriority w:val="99"/>
    <w:unhideWhenUsed/>
    <w:rsid w:val="00DC5157"/>
    <w:pPr>
      <w:tabs>
        <w:tab w:val="center" w:pos="4677"/>
        <w:tab w:val="right" w:pos="9355"/>
      </w:tabs>
      <w:suppressAutoHyphens w:val="0"/>
    </w:pPr>
    <w:rPr>
      <w:rFonts w:asciiTheme="minorHAnsi" w:eastAsiaTheme="minorEastAsia" w:hAnsiTheme="minorHAnsi" w:cstheme="minorBidi"/>
      <w:sz w:val="22"/>
      <w:szCs w:val="22"/>
      <w:lang w:eastAsia="ru-RU"/>
    </w:rPr>
  </w:style>
  <w:style w:type="character" w:customStyle="1" w:styleId="ac">
    <w:name w:val="Нижний колонтитул Знак"/>
    <w:basedOn w:val="a0"/>
    <w:link w:val="ab"/>
    <w:uiPriority w:val="99"/>
    <w:rsid w:val="00DC5157"/>
    <w:rPr>
      <w:rFonts w:eastAsiaTheme="minorEastAsia"/>
      <w:lang w:eastAsia="ru-RU"/>
    </w:rPr>
  </w:style>
  <w:style w:type="table" w:styleId="ad">
    <w:name w:val="Table Grid"/>
    <w:basedOn w:val="a1"/>
    <w:uiPriority w:val="59"/>
    <w:rsid w:val="00DC515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Body Text Indent"/>
    <w:basedOn w:val="a"/>
    <w:link w:val="af"/>
    <w:uiPriority w:val="99"/>
    <w:unhideWhenUsed/>
    <w:rsid w:val="00DC5157"/>
    <w:pPr>
      <w:suppressAutoHyphens w:val="0"/>
      <w:spacing w:after="120"/>
      <w:ind w:left="283"/>
    </w:pPr>
    <w:rPr>
      <w:lang w:eastAsia="ru-RU"/>
    </w:rPr>
  </w:style>
  <w:style w:type="character" w:customStyle="1" w:styleId="af">
    <w:name w:val="Основной текст с отступом Знак"/>
    <w:basedOn w:val="a0"/>
    <w:link w:val="ae"/>
    <w:uiPriority w:val="99"/>
    <w:rsid w:val="00DC5157"/>
    <w:rPr>
      <w:rFonts w:ascii="Times New Roman" w:eastAsia="Times New Roman" w:hAnsi="Times New Roman" w:cs="Times New Roman"/>
      <w:sz w:val="24"/>
      <w:szCs w:val="24"/>
      <w:lang w:eastAsia="ru-RU"/>
    </w:rPr>
  </w:style>
  <w:style w:type="paragraph" w:styleId="21">
    <w:name w:val="Body Text Indent 2"/>
    <w:basedOn w:val="a"/>
    <w:link w:val="22"/>
    <w:unhideWhenUsed/>
    <w:rsid w:val="00DC5157"/>
    <w:pPr>
      <w:suppressAutoHyphens w:val="0"/>
      <w:spacing w:after="120" w:line="480" w:lineRule="auto"/>
      <w:ind w:left="283"/>
    </w:pPr>
    <w:rPr>
      <w:lang w:eastAsia="ru-RU"/>
    </w:rPr>
  </w:style>
  <w:style w:type="character" w:customStyle="1" w:styleId="22">
    <w:name w:val="Основной текст с отступом 2 Знак"/>
    <w:basedOn w:val="a0"/>
    <w:link w:val="21"/>
    <w:rsid w:val="00DC5157"/>
    <w:rPr>
      <w:rFonts w:ascii="Times New Roman" w:eastAsia="Times New Roman" w:hAnsi="Times New Roman" w:cs="Times New Roman"/>
      <w:sz w:val="24"/>
      <w:szCs w:val="24"/>
      <w:lang w:eastAsia="ru-RU"/>
    </w:rPr>
  </w:style>
  <w:style w:type="paragraph" w:styleId="af0">
    <w:name w:val="Title"/>
    <w:basedOn w:val="a"/>
    <w:link w:val="af1"/>
    <w:qFormat/>
    <w:rsid w:val="009567F5"/>
    <w:pPr>
      <w:suppressAutoHyphens w:val="0"/>
      <w:jc w:val="center"/>
    </w:pPr>
    <w:rPr>
      <w:b/>
      <w:bCs/>
      <w:sz w:val="32"/>
      <w:lang w:eastAsia="ru-RU"/>
    </w:rPr>
  </w:style>
  <w:style w:type="character" w:customStyle="1" w:styleId="af1">
    <w:name w:val="Название Знак"/>
    <w:basedOn w:val="a0"/>
    <w:link w:val="af0"/>
    <w:rsid w:val="009567F5"/>
    <w:rPr>
      <w:rFonts w:ascii="Times New Roman" w:eastAsia="Times New Roman" w:hAnsi="Times New Roman" w:cs="Times New Roman"/>
      <w:b/>
      <w:bCs/>
      <w:sz w:val="32"/>
      <w:szCs w:val="24"/>
      <w:lang w:eastAsia="ru-RU"/>
    </w:rPr>
  </w:style>
  <w:style w:type="character" w:styleId="af2">
    <w:name w:val="Strong"/>
    <w:basedOn w:val="a0"/>
    <w:uiPriority w:val="22"/>
    <w:qFormat/>
    <w:rsid w:val="001D5BC1"/>
    <w:rPr>
      <w:b/>
      <w:bCs/>
    </w:rPr>
  </w:style>
  <w:style w:type="paragraph" w:customStyle="1" w:styleId="af3">
    <w:name w:val="Знак"/>
    <w:basedOn w:val="a"/>
    <w:rsid w:val="003B21DE"/>
    <w:pPr>
      <w:suppressAutoHyphens w:val="0"/>
      <w:spacing w:after="160" w:line="240" w:lineRule="exact"/>
    </w:pPr>
    <w:rPr>
      <w:rFonts w:ascii="Verdana" w:hAnsi="Verdana"/>
      <w:sz w:val="20"/>
      <w:szCs w:val="20"/>
      <w:lang w:val="en-US" w:eastAsia="en-US"/>
    </w:rPr>
  </w:style>
  <w:style w:type="character" w:customStyle="1" w:styleId="apple-converted-space">
    <w:name w:val="apple-converted-space"/>
    <w:basedOn w:val="a0"/>
    <w:rsid w:val="00324742"/>
  </w:style>
  <w:style w:type="character" w:styleId="af4">
    <w:name w:val="Emphasis"/>
    <w:basedOn w:val="a0"/>
    <w:qFormat/>
    <w:rsid w:val="00324742"/>
    <w:rPr>
      <w:i/>
      <w:iCs/>
    </w:rPr>
  </w:style>
  <w:style w:type="character" w:styleId="af5">
    <w:name w:val="FollowedHyperlink"/>
    <w:basedOn w:val="a0"/>
    <w:uiPriority w:val="99"/>
    <w:semiHidden/>
    <w:unhideWhenUsed/>
    <w:rsid w:val="00E6557F"/>
    <w:rPr>
      <w:color w:val="800080"/>
      <w:u w:val="single"/>
    </w:rPr>
  </w:style>
  <w:style w:type="paragraph" w:customStyle="1" w:styleId="xl67">
    <w:name w:val="xl67"/>
    <w:basedOn w:val="a"/>
    <w:rsid w:val="00E6557F"/>
    <w:pPr>
      <w:suppressAutoHyphens w:val="0"/>
      <w:spacing w:before="100" w:beforeAutospacing="1" w:after="100" w:afterAutospacing="1"/>
    </w:pPr>
    <w:rPr>
      <w:rFonts w:ascii="Arial" w:hAnsi="Arial" w:cs="Arial"/>
      <w:lang w:eastAsia="ru-RU"/>
    </w:rPr>
  </w:style>
  <w:style w:type="paragraph" w:customStyle="1" w:styleId="xl68">
    <w:name w:val="xl68"/>
    <w:basedOn w:val="a"/>
    <w:rsid w:val="00E655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lang w:eastAsia="ru-RU"/>
    </w:rPr>
  </w:style>
  <w:style w:type="paragraph" w:customStyle="1" w:styleId="xl69">
    <w:name w:val="xl69"/>
    <w:basedOn w:val="a"/>
    <w:rsid w:val="00E655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lang w:eastAsia="ru-RU"/>
    </w:rPr>
  </w:style>
  <w:style w:type="paragraph" w:customStyle="1" w:styleId="xl70">
    <w:name w:val="xl70"/>
    <w:basedOn w:val="a"/>
    <w:rsid w:val="00E655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C0C0C0"/>
      <w:lang w:eastAsia="ru-RU"/>
    </w:rPr>
  </w:style>
  <w:style w:type="paragraph" w:customStyle="1" w:styleId="xl71">
    <w:name w:val="xl71"/>
    <w:basedOn w:val="a"/>
    <w:rsid w:val="00E655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color w:val="FFFFFF"/>
      <w:lang w:eastAsia="ru-RU"/>
    </w:rPr>
  </w:style>
  <w:style w:type="paragraph" w:customStyle="1" w:styleId="xl72">
    <w:name w:val="xl72"/>
    <w:basedOn w:val="a"/>
    <w:rsid w:val="00E6557F"/>
    <w:pPr>
      <w:pBdr>
        <w:bottom w:val="single" w:sz="4" w:space="0" w:color="auto"/>
      </w:pBdr>
      <w:suppressAutoHyphens w:val="0"/>
      <w:spacing w:before="100" w:beforeAutospacing="1" w:after="100" w:afterAutospacing="1"/>
      <w:textAlignment w:val="center"/>
    </w:pPr>
    <w:rPr>
      <w:rFonts w:ascii="Arial" w:hAnsi="Arial" w:cs="Arial"/>
      <w:b/>
      <w:bCs/>
      <w:lang w:eastAsia="ru-RU"/>
    </w:rPr>
  </w:style>
  <w:style w:type="paragraph" w:customStyle="1" w:styleId="xl73">
    <w:name w:val="xl73"/>
    <w:basedOn w:val="a"/>
    <w:rsid w:val="00E655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lang w:eastAsia="ru-RU"/>
    </w:rPr>
  </w:style>
  <w:style w:type="paragraph" w:customStyle="1" w:styleId="xl74">
    <w:name w:val="xl74"/>
    <w:basedOn w:val="a"/>
    <w:rsid w:val="00E655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color w:val="FFFFFF"/>
      <w:lang w:eastAsia="ru-RU"/>
    </w:rPr>
  </w:style>
  <w:style w:type="paragraph" w:customStyle="1" w:styleId="xl75">
    <w:name w:val="xl75"/>
    <w:basedOn w:val="a"/>
    <w:rsid w:val="00E655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lang w:eastAsia="ru-RU"/>
    </w:rPr>
  </w:style>
  <w:style w:type="paragraph" w:customStyle="1" w:styleId="xl76">
    <w:name w:val="xl76"/>
    <w:basedOn w:val="a"/>
    <w:rsid w:val="00E6557F"/>
    <w:pPr>
      <w:pBdr>
        <w:bottom w:val="single" w:sz="4" w:space="0" w:color="auto"/>
      </w:pBdr>
      <w:suppressAutoHyphens w:val="0"/>
      <w:spacing w:before="100" w:beforeAutospacing="1" w:after="100" w:afterAutospacing="1"/>
      <w:textAlignment w:val="center"/>
    </w:pPr>
    <w:rPr>
      <w:rFonts w:ascii="Arial" w:hAnsi="Arial" w:cs="Arial"/>
      <w:b/>
      <w:bCs/>
      <w:lang w:eastAsia="ru-RU"/>
    </w:rPr>
  </w:style>
  <w:style w:type="paragraph" w:styleId="af6">
    <w:name w:val="caption"/>
    <w:basedOn w:val="a"/>
    <w:next w:val="a"/>
    <w:uiPriority w:val="35"/>
    <w:unhideWhenUsed/>
    <w:qFormat/>
    <w:rsid w:val="009B7C11"/>
    <w:pPr>
      <w:spacing w:after="200"/>
    </w:pPr>
    <w:rPr>
      <w:b/>
      <w:bCs/>
      <w:color w:val="4F81BD" w:themeColor="accent1"/>
      <w:sz w:val="18"/>
      <w:szCs w:val="18"/>
    </w:rPr>
  </w:style>
  <w:style w:type="table" w:customStyle="1" w:styleId="11">
    <w:name w:val="Сетка таблицы1"/>
    <w:basedOn w:val="a1"/>
    <w:uiPriority w:val="59"/>
    <w:rsid w:val="00894B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uiPriority w:val="59"/>
    <w:rsid w:val="00894B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
    <w:name w:val="c1"/>
    <w:basedOn w:val="a"/>
    <w:rsid w:val="00772B22"/>
    <w:pPr>
      <w:suppressAutoHyphens w:val="0"/>
      <w:spacing w:before="100" w:beforeAutospacing="1" w:after="100" w:afterAutospacing="1"/>
    </w:pPr>
    <w:rPr>
      <w:lang w:eastAsia="ru-RU"/>
    </w:rPr>
  </w:style>
  <w:style w:type="character" w:customStyle="1" w:styleId="c0">
    <w:name w:val="c0"/>
    <w:basedOn w:val="a0"/>
    <w:rsid w:val="00772B22"/>
  </w:style>
  <w:style w:type="paragraph" w:customStyle="1" w:styleId="12">
    <w:name w:val="Абзац списка1"/>
    <w:basedOn w:val="a"/>
    <w:uiPriority w:val="99"/>
    <w:rsid w:val="00BA5845"/>
    <w:pPr>
      <w:suppressAutoHyphens w:val="0"/>
      <w:spacing w:after="200" w:line="276" w:lineRule="auto"/>
      <w:ind w:left="720"/>
      <w:contextualSpacing/>
    </w:pPr>
    <w:rPr>
      <w:rFonts w:ascii="Calibri" w:hAnsi="Calibri"/>
      <w:sz w:val="22"/>
      <w:szCs w:val="22"/>
      <w:lang w:eastAsia="en-US"/>
    </w:rPr>
  </w:style>
  <w:style w:type="paragraph" w:customStyle="1" w:styleId="13">
    <w:name w:val="Без интервала1"/>
    <w:uiPriority w:val="99"/>
    <w:rsid w:val="00BA5845"/>
    <w:pPr>
      <w:spacing w:after="0" w:line="240" w:lineRule="auto"/>
    </w:pPr>
    <w:rPr>
      <w:rFonts w:ascii="Calibri" w:eastAsia="Times New Roman" w:hAnsi="Calibri" w:cs="Times New Roman"/>
    </w:rPr>
  </w:style>
  <w:style w:type="paragraph" w:customStyle="1" w:styleId="Default">
    <w:name w:val="Default"/>
    <w:rsid w:val="009D1BB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54">
    <w:name w:val="c54"/>
    <w:basedOn w:val="a"/>
    <w:rsid w:val="00B60398"/>
    <w:pPr>
      <w:suppressAutoHyphens w:val="0"/>
      <w:spacing w:before="100" w:beforeAutospacing="1" w:after="100" w:afterAutospacing="1"/>
    </w:pPr>
    <w:rPr>
      <w:lang w:eastAsia="ru-RU"/>
    </w:rPr>
  </w:style>
  <w:style w:type="paragraph" w:customStyle="1" w:styleId="c18">
    <w:name w:val="c18"/>
    <w:basedOn w:val="a"/>
    <w:rsid w:val="00B60398"/>
    <w:pPr>
      <w:suppressAutoHyphens w:val="0"/>
      <w:spacing w:before="100" w:beforeAutospacing="1" w:after="100" w:afterAutospacing="1"/>
    </w:pPr>
    <w:rPr>
      <w:lang w:eastAsia="ru-RU"/>
    </w:rPr>
  </w:style>
  <w:style w:type="character" w:customStyle="1" w:styleId="c27">
    <w:name w:val="c27"/>
    <w:basedOn w:val="a0"/>
    <w:rsid w:val="00B60398"/>
  </w:style>
  <w:style w:type="character" w:customStyle="1" w:styleId="c26">
    <w:name w:val="c26"/>
    <w:basedOn w:val="a0"/>
    <w:rsid w:val="00B60398"/>
  </w:style>
  <w:style w:type="character" w:customStyle="1" w:styleId="c28">
    <w:name w:val="c28"/>
    <w:basedOn w:val="a0"/>
    <w:rsid w:val="00B60398"/>
  </w:style>
  <w:style w:type="paragraph" w:styleId="af7">
    <w:name w:val="Body Text"/>
    <w:basedOn w:val="a"/>
    <w:link w:val="af8"/>
    <w:uiPriority w:val="99"/>
    <w:unhideWhenUsed/>
    <w:rsid w:val="003A295A"/>
    <w:pPr>
      <w:spacing w:after="120"/>
    </w:pPr>
  </w:style>
  <w:style w:type="character" w:customStyle="1" w:styleId="af8">
    <w:name w:val="Основной текст Знак"/>
    <w:basedOn w:val="a0"/>
    <w:link w:val="af7"/>
    <w:uiPriority w:val="99"/>
    <w:rsid w:val="003A295A"/>
    <w:rPr>
      <w:rFonts w:ascii="Times New Roman" w:eastAsia="Times New Roman" w:hAnsi="Times New Roman" w:cs="Times New Roman"/>
      <w:sz w:val="24"/>
      <w:szCs w:val="24"/>
      <w:lang w:eastAsia="ar-SA"/>
    </w:rPr>
  </w:style>
  <w:style w:type="paragraph" w:customStyle="1" w:styleId="c4">
    <w:name w:val="c4"/>
    <w:basedOn w:val="a"/>
    <w:rsid w:val="00C6661C"/>
    <w:pPr>
      <w:suppressAutoHyphens w:val="0"/>
      <w:spacing w:before="100" w:beforeAutospacing="1" w:after="100" w:afterAutospacing="1"/>
    </w:pPr>
    <w:rPr>
      <w:lang w:eastAsia="ru-RU"/>
    </w:rPr>
  </w:style>
  <w:style w:type="character" w:customStyle="1" w:styleId="c6">
    <w:name w:val="c6"/>
    <w:basedOn w:val="a0"/>
    <w:rsid w:val="00C6661C"/>
  </w:style>
  <w:style w:type="paragraph" w:customStyle="1" w:styleId="14">
    <w:name w:val="Стиль1"/>
    <w:basedOn w:val="a"/>
    <w:next w:val="a"/>
    <w:rsid w:val="00790AF9"/>
    <w:pPr>
      <w:suppressAutoHyphens w:val="0"/>
      <w:spacing w:line="300" w:lineRule="atLeast"/>
    </w:pPr>
    <w:rPr>
      <w:rFonts w:cs="Arial"/>
      <w:color w:val="000000"/>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0C8"/>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DE70C8"/>
    <w:pPr>
      <w:keepNext/>
      <w:suppressAutoHyphens w:val="0"/>
      <w:jc w:val="center"/>
      <w:outlineLvl w:val="0"/>
    </w:pPr>
    <w:rPr>
      <w:b/>
      <w:sz w:val="28"/>
      <w:szCs w:val="20"/>
      <w:lang w:eastAsia="ru-RU"/>
    </w:rPr>
  </w:style>
  <w:style w:type="paragraph" w:styleId="2">
    <w:name w:val="heading 2"/>
    <w:basedOn w:val="a"/>
    <w:next w:val="a"/>
    <w:link w:val="20"/>
    <w:uiPriority w:val="9"/>
    <w:unhideWhenUsed/>
    <w:qFormat/>
    <w:rsid w:val="00DE70C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70C8"/>
    <w:rPr>
      <w:rFonts w:ascii="Times New Roman" w:eastAsia="Times New Roman" w:hAnsi="Times New Roman" w:cs="Times New Roman"/>
      <w:b/>
      <w:sz w:val="28"/>
      <w:szCs w:val="20"/>
      <w:lang w:eastAsia="ru-RU"/>
    </w:rPr>
  </w:style>
  <w:style w:type="character" w:customStyle="1" w:styleId="20">
    <w:name w:val="Заголовок 2 Знак"/>
    <w:basedOn w:val="a0"/>
    <w:link w:val="2"/>
    <w:uiPriority w:val="9"/>
    <w:rsid w:val="00DE70C8"/>
    <w:rPr>
      <w:rFonts w:asciiTheme="majorHAnsi" w:eastAsiaTheme="majorEastAsia" w:hAnsiTheme="majorHAnsi" w:cstheme="majorBidi"/>
      <w:b/>
      <w:bCs/>
      <w:color w:val="4F81BD" w:themeColor="accent1"/>
      <w:sz w:val="26"/>
      <w:szCs w:val="26"/>
      <w:lang w:eastAsia="ar-SA"/>
    </w:rPr>
  </w:style>
  <w:style w:type="paragraph" w:styleId="a3">
    <w:name w:val="Normal (Web)"/>
    <w:basedOn w:val="a"/>
    <w:uiPriority w:val="99"/>
    <w:unhideWhenUsed/>
    <w:rsid w:val="00DE70C8"/>
    <w:pPr>
      <w:suppressAutoHyphens w:val="0"/>
      <w:spacing w:before="100" w:beforeAutospacing="1" w:after="100" w:afterAutospacing="1"/>
    </w:pPr>
    <w:rPr>
      <w:lang w:eastAsia="ru-RU"/>
    </w:rPr>
  </w:style>
  <w:style w:type="character" w:styleId="a4">
    <w:name w:val="Hyperlink"/>
    <w:basedOn w:val="a0"/>
    <w:uiPriority w:val="99"/>
    <w:unhideWhenUsed/>
    <w:rsid w:val="00DE70C8"/>
    <w:rPr>
      <w:color w:val="0000FF"/>
      <w:u w:val="single"/>
    </w:rPr>
  </w:style>
  <w:style w:type="character" w:customStyle="1" w:styleId="wffiletext">
    <w:name w:val="wf_file_text"/>
    <w:basedOn w:val="a0"/>
    <w:rsid w:val="00DE70C8"/>
  </w:style>
  <w:style w:type="paragraph" w:styleId="a5">
    <w:name w:val="No Spacing"/>
    <w:uiPriority w:val="1"/>
    <w:qFormat/>
    <w:rsid w:val="000E6474"/>
    <w:pPr>
      <w:spacing w:after="0" w:line="240" w:lineRule="auto"/>
    </w:pPr>
    <w:rPr>
      <w:rFonts w:ascii="Calibri" w:eastAsia="Times New Roman" w:hAnsi="Calibri" w:cs="Calibri"/>
      <w:lang w:eastAsia="ru-RU"/>
    </w:rPr>
  </w:style>
  <w:style w:type="paragraph" w:styleId="a6">
    <w:name w:val="List Paragraph"/>
    <w:basedOn w:val="a"/>
    <w:qFormat/>
    <w:rsid w:val="000E6474"/>
    <w:pPr>
      <w:ind w:left="720"/>
      <w:contextualSpacing/>
    </w:pPr>
  </w:style>
  <w:style w:type="paragraph" w:styleId="a7">
    <w:name w:val="Balloon Text"/>
    <w:basedOn w:val="a"/>
    <w:link w:val="a8"/>
    <w:uiPriority w:val="99"/>
    <w:semiHidden/>
    <w:unhideWhenUsed/>
    <w:rsid w:val="00DC5157"/>
    <w:pPr>
      <w:suppressAutoHyphens w:val="0"/>
    </w:pPr>
    <w:rPr>
      <w:rFonts w:ascii="Tahoma" w:eastAsiaTheme="minorEastAsia" w:hAnsi="Tahoma" w:cs="Tahoma"/>
      <w:sz w:val="16"/>
      <w:szCs w:val="16"/>
      <w:lang w:eastAsia="ru-RU"/>
    </w:rPr>
  </w:style>
  <w:style w:type="character" w:customStyle="1" w:styleId="a8">
    <w:name w:val="Текст выноски Знак"/>
    <w:basedOn w:val="a0"/>
    <w:link w:val="a7"/>
    <w:uiPriority w:val="99"/>
    <w:semiHidden/>
    <w:rsid w:val="00DC5157"/>
    <w:rPr>
      <w:rFonts w:ascii="Tahoma" w:eastAsiaTheme="minorEastAsia" w:hAnsi="Tahoma" w:cs="Tahoma"/>
      <w:sz w:val="16"/>
      <w:szCs w:val="16"/>
      <w:lang w:eastAsia="ru-RU"/>
    </w:rPr>
  </w:style>
  <w:style w:type="paragraph" w:styleId="a9">
    <w:name w:val="header"/>
    <w:basedOn w:val="a"/>
    <w:link w:val="aa"/>
    <w:uiPriority w:val="99"/>
    <w:unhideWhenUsed/>
    <w:rsid w:val="00DC5157"/>
    <w:pPr>
      <w:tabs>
        <w:tab w:val="center" w:pos="4677"/>
        <w:tab w:val="right" w:pos="9355"/>
      </w:tabs>
      <w:suppressAutoHyphens w:val="0"/>
    </w:pPr>
    <w:rPr>
      <w:rFonts w:asciiTheme="minorHAnsi" w:eastAsiaTheme="minorEastAsia" w:hAnsiTheme="minorHAnsi" w:cstheme="minorBidi"/>
      <w:sz w:val="22"/>
      <w:szCs w:val="22"/>
      <w:lang w:eastAsia="ru-RU"/>
    </w:rPr>
  </w:style>
  <w:style w:type="character" w:customStyle="1" w:styleId="aa">
    <w:name w:val="Верхний колонтитул Знак"/>
    <w:basedOn w:val="a0"/>
    <w:link w:val="a9"/>
    <w:uiPriority w:val="99"/>
    <w:rsid w:val="00DC5157"/>
    <w:rPr>
      <w:rFonts w:eastAsiaTheme="minorEastAsia"/>
      <w:lang w:eastAsia="ru-RU"/>
    </w:rPr>
  </w:style>
  <w:style w:type="paragraph" w:styleId="ab">
    <w:name w:val="footer"/>
    <w:basedOn w:val="a"/>
    <w:link w:val="ac"/>
    <w:uiPriority w:val="99"/>
    <w:unhideWhenUsed/>
    <w:rsid w:val="00DC5157"/>
    <w:pPr>
      <w:tabs>
        <w:tab w:val="center" w:pos="4677"/>
        <w:tab w:val="right" w:pos="9355"/>
      </w:tabs>
      <w:suppressAutoHyphens w:val="0"/>
    </w:pPr>
    <w:rPr>
      <w:rFonts w:asciiTheme="minorHAnsi" w:eastAsiaTheme="minorEastAsia" w:hAnsiTheme="minorHAnsi" w:cstheme="minorBidi"/>
      <w:sz w:val="22"/>
      <w:szCs w:val="22"/>
      <w:lang w:eastAsia="ru-RU"/>
    </w:rPr>
  </w:style>
  <w:style w:type="character" w:customStyle="1" w:styleId="ac">
    <w:name w:val="Нижний колонтитул Знак"/>
    <w:basedOn w:val="a0"/>
    <w:link w:val="ab"/>
    <w:uiPriority w:val="99"/>
    <w:rsid w:val="00DC5157"/>
    <w:rPr>
      <w:rFonts w:eastAsiaTheme="minorEastAsia"/>
      <w:lang w:eastAsia="ru-RU"/>
    </w:rPr>
  </w:style>
  <w:style w:type="table" w:styleId="ad">
    <w:name w:val="Table Grid"/>
    <w:basedOn w:val="a1"/>
    <w:rsid w:val="00DC515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Body Text Indent"/>
    <w:basedOn w:val="a"/>
    <w:link w:val="af"/>
    <w:uiPriority w:val="99"/>
    <w:unhideWhenUsed/>
    <w:rsid w:val="00DC5157"/>
    <w:pPr>
      <w:suppressAutoHyphens w:val="0"/>
      <w:spacing w:after="120"/>
      <w:ind w:left="283"/>
    </w:pPr>
    <w:rPr>
      <w:lang w:eastAsia="ru-RU"/>
    </w:rPr>
  </w:style>
  <w:style w:type="character" w:customStyle="1" w:styleId="af">
    <w:name w:val="Основной текст с отступом Знак"/>
    <w:basedOn w:val="a0"/>
    <w:link w:val="ae"/>
    <w:uiPriority w:val="99"/>
    <w:rsid w:val="00DC5157"/>
    <w:rPr>
      <w:rFonts w:ascii="Times New Roman" w:eastAsia="Times New Roman" w:hAnsi="Times New Roman" w:cs="Times New Roman"/>
      <w:sz w:val="24"/>
      <w:szCs w:val="24"/>
      <w:lang w:eastAsia="ru-RU"/>
    </w:rPr>
  </w:style>
  <w:style w:type="paragraph" w:styleId="21">
    <w:name w:val="Body Text Indent 2"/>
    <w:basedOn w:val="a"/>
    <w:link w:val="22"/>
    <w:unhideWhenUsed/>
    <w:rsid w:val="00DC5157"/>
    <w:pPr>
      <w:suppressAutoHyphens w:val="0"/>
      <w:spacing w:after="120" w:line="480" w:lineRule="auto"/>
      <w:ind w:left="283"/>
    </w:pPr>
    <w:rPr>
      <w:lang w:eastAsia="ru-RU"/>
    </w:rPr>
  </w:style>
  <w:style w:type="character" w:customStyle="1" w:styleId="22">
    <w:name w:val="Основной текст с отступом 2 Знак"/>
    <w:basedOn w:val="a0"/>
    <w:link w:val="21"/>
    <w:rsid w:val="00DC5157"/>
    <w:rPr>
      <w:rFonts w:ascii="Times New Roman" w:eastAsia="Times New Roman" w:hAnsi="Times New Roman" w:cs="Times New Roman"/>
      <w:sz w:val="24"/>
      <w:szCs w:val="24"/>
      <w:lang w:eastAsia="ru-RU"/>
    </w:rPr>
  </w:style>
  <w:style w:type="paragraph" w:styleId="af0">
    <w:name w:val="Title"/>
    <w:basedOn w:val="a"/>
    <w:link w:val="af1"/>
    <w:qFormat/>
    <w:rsid w:val="009567F5"/>
    <w:pPr>
      <w:suppressAutoHyphens w:val="0"/>
      <w:jc w:val="center"/>
    </w:pPr>
    <w:rPr>
      <w:b/>
      <w:bCs/>
      <w:sz w:val="32"/>
      <w:lang w:eastAsia="ru-RU"/>
    </w:rPr>
  </w:style>
  <w:style w:type="character" w:customStyle="1" w:styleId="af1">
    <w:name w:val="Название Знак"/>
    <w:basedOn w:val="a0"/>
    <w:link w:val="af0"/>
    <w:rsid w:val="009567F5"/>
    <w:rPr>
      <w:rFonts w:ascii="Times New Roman" w:eastAsia="Times New Roman" w:hAnsi="Times New Roman" w:cs="Times New Roman"/>
      <w:b/>
      <w:bCs/>
      <w:sz w:val="32"/>
      <w:szCs w:val="24"/>
      <w:lang w:eastAsia="ru-RU"/>
    </w:rPr>
  </w:style>
  <w:style w:type="character" w:styleId="af2">
    <w:name w:val="Strong"/>
    <w:basedOn w:val="a0"/>
    <w:uiPriority w:val="22"/>
    <w:qFormat/>
    <w:rsid w:val="001D5BC1"/>
    <w:rPr>
      <w:b/>
      <w:bCs/>
    </w:rPr>
  </w:style>
  <w:style w:type="paragraph" w:customStyle="1" w:styleId="af3">
    <w:name w:val="Знак"/>
    <w:basedOn w:val="a"/>
    <w:rsid w:val="003B21DE"/>
    <w:pPr>
      <w:suppressAutoHyphens w:val="0"/>
      <w:spacing w:after="160" w:line="240" w:lineRule="exact"/>
    </w:pPr>
    <w:rPr>
      <w:rFonts w:ascii="Verdana" w:hAnsi="Verdana"/>
      <w:sz w:val="20"/>
      <w:szCs w:val="20"/>
      <w:lang w:val="en-US" w:eastAsia="en-US"/>
    </w:rPr>
  </w:style>
  <w:style w:type="character" w:customStyle="1" w:styleId="apple-converted-space">
    <w:name w:val="apple-converted-space"/>
    <w:basedOn w:val="a0"/>
    <w:rsid w:val="00324742"/>
  </w:style>
  <w:style w:type="character" w:styleId="af4">
    <w:name w:val="Emphasis"/>
    <w:basedOn w:val="a0"/>
    <w:qFormat/>
    <w:rsid w:val="00324742"/>
    <w:rPr>
      <w:i/>
      <w:iCs/>
    </w:rPr>
  </w:style>
  <w:style w:type="character" w:styleId="af5">
    <w:name w:val="FollowedHyperlink"/>
    <w:basedOn w:val="a0"/>
    <w:uiPriority w:val="99"/>
    <w:semiHidden/>
    <w:unhideWhenUsed/>
    <w:rsid w:val="00E6557F"/>
    <w:rPr>
      <w:color w:val="800080"/>
      <w:u w:val="single"/>
    </w:rPr>
  </w:style>
  <w:style w:type="paragraph" w:customStyle="1" w:styleId="xl67">
    <w:name w:val="xl67"/>
    <w:basedOn w:val="a"/>
    <w:rsid w:val="00E6557F"/>
    <w:pPr>
      <w:suppressAutoHyphens w:val="0"/>
      <w:spacing w:before="100" w:beforeAutospacing="1" w:after="100" w:afterAutospacing="1"/>
    </w:pPr>
    <w:rPr>
      <w:rFonts w:ascii="Arial" w:hAnsi="Arial" w:cs="Arial"/>
      <w:lang w:eastAsia="ru-RU"/>
    </w:rPr>
  </w:style>
  <w:style w:type="paragraph" w:customStyle="1" w:styleId="xl68">
    <w:name w:val="xl68"/>
    <w:basedOn w:val="a"/>
    <w:rsid w:val="00E655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lang w:eastAsia="ru-RU"/>
    </w:rPr>
  </w:style>
  <w:style w:type="paragraph" w:customStyle="1" w:styleId="xl69">
    <w:name w:val="xl69"/>
    <w:basedOn w:val="a"/>
    <w:rsid w:val="00E655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lang w:eastAsia="ru-RU"/>
    </w:rPr>
  </w:style>
  <w:style w:type="paragraph" w:customStyle="1" w:styleId="xl70">
    <w:name w:val="xl70"/>
    <w:basedOn w:val="a"/>
    <w:rsid w:val="00E655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C0C0C0"/>
      <w:lang w:eastAsia="ru-RU"/>
    </w:rPr>
  </w:style>
  <w:style w:type="paragraph" w:customStyle="1" w:styleId="xl71">
    <w:name w:val="xl71"/>
    <w:basedOn w:val="a"/>
    <w:rsid w:val="00E655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color w:val="FFFFFF"/>
      <w:lang w:eastAsia="ru-RU"/>
    </w:rPr>
  </w:style>
  <w:style w:type="paragraph" w:customStyle="1" w:styleId="xl72">
    <w:name w:val="xl72"/>
    <w:basedOn w:val="a"/>
    <w:rsid w:val="00E6557F"/>
    <w:pPr>
      <w:pBdr>
        <w:bottom w:val="single" w:sz="4" w:space="0" w:color="auto"/>
      </w:pBdr>
      <w:suppressAutoHyphens w:val="0"/>
      <w:spacing w:before="100" w:beforeAutospacing="1" w:after="100" w:afterAutospacing="1"/>
      <w:textAlignment w:val="center"/>
    </w:pPr>
    <w:rPr>
      <w:rFonts w:ascii="Arial" w:hAnsi="Arial" w:cs="Arial"/>
      <w:b/>
      <w:bCs/>
      <w:lang w:eastAsia="ru-RU"/>
    </w:rPr>
  </w:style>
  <w:style w:type="paragraph" w:customStyle="1" w:styleId="xl73">
    <w:name w:val="xl73"/>
    <w:basedOn w:val="a"/>
    <w:rsid w:val="00E655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lang w:eastAsia="ru-RU"/>
    </w:rPr>
  </w:style>
  <w:style w:type="paragraph" w:customStyle="1" w:styleId="xl74">
    <w:name w:val="xl74"/>
    <w:basedOn w:val="a"/>
    <w:rsid w:val="00E655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color w:val="FFFFFF"/>
      <w:lang w:eastAsia="ru-RU"/>
    </w:rPr>
  </w:style>
  <w:style w:type="paragraph" w:customStyle="1" w:styleId="xl75">
    <w:name w:val="xl75"/>
    <w:basedOn w:val="a"/>
    <w:rsid w:val="00E655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lang w:eastAsia="ru-RU"/>
    </w:rPr>
  </w:style>
  <w:style w:type="paragraph" w:customStyle="1" w:styleId="xl76">
    <w:name w:val="xl76"/>
    <w:basedOn w:val="a"/>
    <w:rsid w:val="00E6557F"/>
    <w:pPr>
      <w:pBdr>
        <w:bottom w:val="single" w:sz="4" w:space="0" w:color="auto"/>
      </w:pBdr>
      <w:suppressAutoHyphens w:val="0"/>
      <w:spacing w:before="100" w:beforeAutospacing="1" w:after="100" w:afterAutospacing="1"/>
      <w:textAlignment w:val="center"/>
    </w:pPr>
    <w:rPr>
      <w:rFonts w:ascii="Arial" w:hAnsi="Arial" w:cs="Arial"/>
      <w:b/>
      <w:bCs/>
      <w:lang w:eastAsia="ru-RU"/>
    </w:rPr>
  </w:style>
  <w:style w:type="paragraph" w:styleId="af6">
    <w:name w:val="caption"/>
    <w:basedOn w:val="a"/>
    <w:next w:val="a"/>
    <w:uiPriority w:val="35"/>
    <w:unhideWhenUsed/>
    <w:qFormat/>
    <w:rsid w:val="009B7C11"/>
    <w:pPr>
      <w:spacing w:after="200"/>
    </w:pPr>
    <w:rPr>
      <w:b/>
      <w:bCs/>
      <w:color w:val="4F81BD" w:themeColor="accent1"/>
      <w:sz w:val="18"/>
      <w:szCs w:val="18"/>
    </w:rPr>
  </w:style>
  <w:style w:type="table" w:customStyle="1" w:styleId="11">
    <w:name w:val="Сетка таблицы1"/>
    <w:basedOn w:val="a1"/>
    <w:uiPriority w:val="59"/>
    <w:rsid w:val="00894B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uiPriority w:val="59"/>
    <w:rsid w:val="00894B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
    <w:name w:val="c1"/>
    <w:basedOn w:val="a"/>
    <w:rsid w:val="00772B22"/>
    <w:pPr>
      <w:suppressAutoHyphens w:val="0"/>
      <w:spacing w:before="100" w:beforeAutospacing="1" w:after="100" w:afterAutospacing="1"/>
    </w:pPr>
    <w:rPr>
      <w:lang w:eastAsia="ru-RU"/>
    </w:rPr>
  </w:style>
  <w:style w:type="character" w:customStyle="1" w:styleId="c0">
    <w:name w:val="c0"/>
    <w:basedOn w:val="a0"/>
    <w:rsid w:val="00772B22"/>
  </w:style>
  <w:style w:type="paragraph" w:customStyle="1" w:styleId="12">
    <w:name w:val="Абзац списка1"/>
    <w:basedOn w:val="a"/>
    <w:uiPriority w:val="99"/>
    <w:rsid w:val="00BA5845"/>
    <w:pPr>
      <w:suppressAutoHyphens w:val="0"/>
      <w:spacing w:after="200" w:line="276" w:lineRule="auto"/>
      <w:ind w:left="720"/>
      <w:contextualSpacing/>
    </w:pPr>
    <w:rPr>
      <w:rFonts w:ascii="Calibri" w:hAnsi="Calibri"/>
      <w:sz w:val="22"/>
      <w:szCs w:val="22"/>
      <w:lang w:eastAsia="en-US"/>
    </w:rPr>
  </w:style>
  <w:style w:type="paragraph" w:customStyle="1" w:styleId="13">
    <w:name w:val="Без интервала1"/>
    <w:uiPriority w:val="99"/>
    <w:rsid w:val="00BA5845"/>
    <w:pPr>
      <w:spacing w:after="0" w:line="240" w:lineRule="auto"/>
    </w:pPr>
    <w:rPr>
      <w:rFonts w:ascii="Calibri" w:eastAsia="Times New Roman" w:hAnsi="Calibri" w:cs="Times New Roman"/>
    </w:rPr>
  </w:style>
  <w:style w:type="paragraph" w:customStyle="1" w:styleId="Default">
    <w:name w:val="Default"/>
    <w:rsid w:val="009D1BB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54">
    <w:name w:val="c54"/>
    <w:basedOn w:val="a"/>
    <w:rsid w:val="00B60398"/>
    <w:pPr>
      <w:suppressAutoHyphens w:val="0"/>
      <w:spacing w:before="100" w:beforeAutospacing="1" w:after="100" w:afterAutospacing="1"/>
    </w:pPr>
    <w:rPr>
      <w:lang w:eastAsia="ru-RU"/>
    </w:rPr>
  </w:style>
  <w:style w:type="paragraph" w:customStyle="1" w:styleId="c18">
    <w:name w:val="c18"/>
    <w:basedOn w:val="a"/>
    <w:rsid w:val="00B60398"/>
    <w:pPr>
      <w:suppressAutoHyphens w:val="0"/>
      <w:spacing w:before="100" w:beforeAutospacing="1" w:after="100" w:afterAutospacing="1"/>
    </w:pPr>
    <w:rPr>
      <w:lang w:eastAsia="ru-RU"/>
    </w:rPr>
  </w:style>
  <w:style w:type="character" w:customStyle="1" w:styleId="c27">
    <w:name w:val="c27"/>
    <w:basedOn w:val="a0"/>
    <w:rsid w:val="00B60398"/>
  </w:style>
  <w:style w:type="character" w:customStyle="1" w:styleId="c26">
    <w:name w:val="c26"/>
    <w:basedOn w:val="a0"/>
    <w:rsid w:val="00B60398"/>
  </w:style>
  <w:style w:type="character" w:customStyle="1" w:styleId="c28">
    <w:name w:val="c28"/>
    <w:basedOn w:val="a0"/>
    <w:rsid w:val="00B60398"/>
  </w:style>
  <w:style w:type="paragraph" w:styleId="af7">
    <w:name w:val="Body Text"/>
    <w:basedOn w:val="a"/>
    <w:link w:val="af8"/>
    <w:uiPriority w:val="99"/>
    <w:unhideWhenUsed/>
    <w:rsid w:val="003A295A"/>
    <w:pPr>
      <w:spacing w:after="120"/>
    </w:pPr>
  </w:style>
  <w:style w:type="character" w:customStyle="1" w:styleId="af8">
    <w:name w:val="Основной текст Знак"/>
    <w:basedOn w:val="a0"/>
    <w:link w:val="af7"/>
    <w:uiPriority w:val="99"/>
    <w:rsid w:val="003A295A"/>
    <w:rPr>
      <w:rFonts w:ascii="Times New Roman" w:eastAsia="Times New Roman" w:hAnsi="Times New Roman" w:cs="Times New Roman"/>
      <w:sz w:val="24"/>
      <w:szCs w:val="24"/>
      <w:lang w:eastAsia="ar-SA"/>
    </w:rPr>
  </w:style>
  <w:style w:type="paragraph" w:customStyle="1" w:styleId="c4">
    <w:name w:val="c4"/>
    <w:basedOn w:val="a"/>
    <w:rsid w:val="00C6661C"/>
    <w:pPr>
      <w:suppressAutoHyphens w:val="0"/>
      <w:spacing w:before="100" w:beforeAutospacing="1" w:after="100" w:afterAutospacing="1"/>
    </w:pPr>
    <w:rPr>
      <w:lang w:eastAsia="ru-RU"/>
    </w:rPr>
  </w:style>
  <w:style w:type="character" w:customStyle="1" w:styleId="c6">
    <w:name w:val="c6"/>
    <w:basedOn w:val="a0"/>
    <w:rsid w:val="00C6661C"/>
  </w:style>
  <w:style w:type="paragraph" w:customStyle="1" w:styleId="14">
    <w:name w:val="Стиль1"/>
    <w:basedOn w:val="a"/>
    <w:next w:val="a"/>
    <w:rsid w:val="00790AF9"/>
    <w:pPr>
      <w:suppressAutoHyphens w:val="0"/>
      <w:spacing w:line="300" w:lineRule="atLeast"/>
    </w:pPr>
    <w:rPr>
      <w:rFonts w:cs="Arial"/>
      <w:color w:val="000000"/>
      <w:szCs w:val="48"/>
      <w:lang w:eastAsia="ru-RU"/>
    </w:rPr>
  </w:style>
</w:styles>
</file>

<file path=word/webSettings.xml><?xml version="1.0" encoding="utf-8"?>
<w:webSettings xmlns:r="http://schemas.openxmlformats.org/officeDocument/2006/relationships" xmlns:w="http://schemas.openxmlformats.org/wordprocessingml/2006/main">
  <w:divs>
    <w:div w:id="26220124">
      <w:bodyDiv w:val="1"/>
      <w:marLeft w:val="0"/>
      <w:marRight w:val="0"/>
      <w:marTop w:val="0"/>
      <w:marBottom w:val="0"/>
      <w:divBdr>
        <w:top w:val="none" w:sz="0" w:space="0" w:color="auto"/>
        <w:left w:val="none" w:sz="0" w:space="0" w:color="auto"/>
        <w:bottom w:val="none" w:sz="0" w:space="0" w:color="auto"/>
        <w:right w:val="none" w:sz="0" w:space="0" w:color="auto"/>
      </w:divBdr>
    </w:div>
    <w:div w:id="103620398">
      <w:bodyDiv w:val="1"/>
      <w:marLeft w:val="0"/>
      <w:marRight w:val="0"/>
      <w:marTop w:val="0"/>
      <w:marBottom w:val="0"/>
      <w:divBdr>
        <w:top w:val="none" w:sz="0" w:space="0" w:color="auto"/>
        <w:left w:val="none" w:sz="0" w:space="0" w:color="auto"/>
        <w:bottom w:val="none" w:sz="0" w:space="0" w:color="auto"/>
        <w:right w:val="none" w:sz="0" w:space="0" w:color="auto"/>
      </w:divBdr>
    </w:div>
    <w:div w:id="124736235">
      <w:bodyDiv w:val="1"/>
      <w:marLeft w:val="0"/>
      <w:marRight w:val="0"/>
      <w:marTop w:val="0"/>
      <w:marBottom w:val="0"/>
      <w:divBdr>
        <w:top w:val="none" w:sz="0" w:space="0" w:color="auto"/>
        <w:left w:val="none" w:sz="0" w:space="0" w:color="auto"/>
        <w:bottom w:val="none" w:sz="0" w:space="0" w:color="auto"/>
        <w:right w:val="none" w:sz="0" w:space="0" w:color="auto"/>
      </w:divBdr>
    </w:div>
    <w:div w:id="184828200">
      <w:bodyDiv w:val="1"/>
      <w:marLeft w:val="0"/>
      <w:marRight w:val="0"/>
      <w:marTop w:val="0"/>
      <w:marBottom w:val="0"/>
      <w:divBdr>
        <w:top w:val="none" w:sz="0" w:space="0" w:color="auto"/>
        <w:left w:val="none" w:sz="0" w:space="0" w:color="auto"/>
        <w:bottom w:val="none" w:sz="0" w:space="0" w:color="auto"/>
        <w:right w:val="none" w:sz="0" w:space="0" w:color="auto"/>
      </w:divBdr>
    </w:div>
    <w:div w:id="289669770">
      <w:bodyDiv w:val="1"/>
      <w:marLeft w:val="0"/>
      <w:marRight w:val="0"/>
      <w:marTop w:val="0"/>
      <w:marBottom w:val="0"/>
      <w:divBdr>
        <w:top w:val="none" w:sz="0" w:space="0" w:color="auto"/>
        <w:left w:val="none" w:sz="0" w:space="0" w:color="auto"/>
        <w:bottom w:val="none" w:sz="0" w:space="0" w:color="auto"/>
        <w:right w:val="none" w:sz="0" w:space="0" w:color="auto"/>
      </w:divBdr>
    </w:div>
    <w:div w:id="294406660">
      <w:bodyDiv w:val="1"/>
      <w:marLeft w:val="0"/>
      <w:marRight w:val="0"/>
      <w:marTop w:val="0"/>
      <w:marBottom w:val="0"/>
      <w:divBdr>
        <w:top w:val="none" w:sz="0" w:space="0" w:color="auto"/>
        <w:left w:val="none" w:sz="0" w:space="0" w:color="auto"/>
        <w:bottom w:val="none" w:sz="0" w:space="0" w:color="auto"/>
        <w:right w:val="none" w:sz="0" w:space="0" w:color="auto"/>
      </w:divBdr>
    </w:div>
    <w:div w:id="333454423">
      <w:bodyDiv w:val="1"/>
      <w:marLeft w:val="0"/>
      <w:marRight w:val="0"/>
      <w:marTop w:val="0"/>
      <w:marBottom w:val="0"/>
      <w:divBdr>
        <w:top w:val="none" w:sz="0" w:space="0" w:color="auto"/>
        <w:left w:val="none" w:sz="0" w:space="0" w:color="auto"/>
        <w:bottom w:val="none" w:sz="0" w:space="0" w:color="auto"/>
        <w:right w:val="none" w:sz="0" w:space="0" w:color="auto"/>
      </w:divBdr>
    </w:div>
    <w:div w:id="345593792">
      <w:bodyDiv w:val="1"/>
      <w:marLeft w:val="0"/>
      <w:marRight w:val="0"/>
      <w:marTop w:val="0"/>
      <w:marBottom w:val="0"/>
      <w:divBdr>
        <w:top w:val="none" w:sz="0" w:space="0" w:color="auto"/>
        <w:left w:val="none" w:sz="0" w:space="0" w:color="auto"/>
        <w:bottom w:val="none" w:sz="0" w:space="0" w:color="auto"/>
        <w:right w:val="none" w:sz="0" w:space="0" w:color="auto"/>
      </w:divBdr>
    </w:div>
    <w:div w:id="348458383">
      <w:bodyDiv w:val="1"/>
      <w:marLeft w:val="0"/>
      <w:marRight w:val="0"/>
      <w:marTop w:val="0"/>
      <w:marBottom w:val="0"/>
      <w:divBdr>
        <w:top w:val="none" w:sz="0" w:space="0" w:color="auto"/>
        <w:left w:val="none" w:sz="0" w:space="0" w:color="auto"/>
        <w:bottom w:val="none" w:sz="0" w:space="0" w:color="auto"/>
        <w:right w:val="none" w:sz="0" w:space="0" w:color="auto"/>
      </w:divBdr>
    </w:div>
    <w:div w:id="387458256">
      <w:bodyDiv w:val="1"/>
      <w:marLeft w:val="0"/>
      <w:marRight w:val="0"/>
      <w:marTop w:val="0"/>
      <w:marBottom w:val="0"/>
      <w:divBdr>
        <w:top w:val="none" w:sz="0" w:space="0" w:color="auto"/>
        <w:left w:val="none" w:sz="0" w:space="0" w:color="auto"/>
        <w:bottom w:val="none" w:sz="0" w:space="0" w:color="auto"/>
        <w:right w:val="none" w:sz="0" w:space="0" w:color="auto"/>
      </w:divBdr>
    </w:div>
    <w:div w:id="395006550">
      <w:bodyDiv w:val="1"/>
      <w:marLeft w:val="0"/>
      <w:marRight w:val="0"/>
      <w:marTop w:val="0"/>
      <w:marBottom w:val="0"/>
      <w:divBdr>
        <w:top w:val="none" w:sz="0" w:space="0" w:color="auto"/>
        <w:left w:val="none" w:sz="0" w:space="0" w:color="auto"/>
        <w:bottom w:val="none" w:sz="0" w:space="0" w:color="auto"/>
        <w:right w:val="none" w:sz="0" w:space="0" w:color="auto"/>
      </w:divBdr>
    </w:div>
    <w:div w:id="405110126">
      <w:bodyDiv w:val="1"/>
      <w:marLeft w:val="0"/>
      <w:marRight w:val="0"/>
      <w:marTop w:val="0"/>
      <w:marBottom w:val="0"/>
      <w:divBdr>
        <w:top w:val="none" w:sz="0" w:space="0" w:color="auto"/>
        <w:left w:val="none" w:sz="0" w:space="0" w:color="auto"/>
        <w:bottom w:val="none" w:sz="0" w:space="0" w:color="auto"/>
        <w:right w:val="none" w:sz="0" w:space="0" w:color="auto"/>
      </w:divBdr>
    </w:div>
    <w:div w:id="505948782">
      <w:bodyDiv w:val="1"/>
      <w:marLeft w:val="0"/>
      <w:marRight w:val="0"/>
      <w:marTop w:val="0"/>
      <w:marBottom w:val="0"/>
      <w:divBdr>
        <w:top w:val="none" w:sz="0" w:space="0" w:color="auto"/>
        <w:left w:val="none" w:sz="0" w:space="0" w:color="auto"/>
        <w:bottom w:val="none" w:sz="0" w:space="0" w:color="auto"/>
        <w:right w:val="none" w:sz="0" w:space="0" w:color="auto"/>
      </w:divBdr>
      <w:divsChild>
        <w:div w:id="53240026">
          <w:marLeft w:val="0"/>
          <w:marRight w:val="0"/>
          <w:marTop w:val="0"/>
          <w:marBottom w:val="0"/>
          <w:divBdr>
            <w:top w:val="none" w:sz="0" w:space="0" w:color="auto"/>
            <w:left w:val="none" w:sz="0" w:space="0" w:color="auto"/>
            <w:bottom w:val="none" w:sz="0" w:space="0" w:color="auto"/>
            <w:right w:val="none" w:sz="0" w:space="0" w:color="auto"/>
          </w:divBdr>
          <w:divsChild>
            <w:div w:id="963346016">
              <w:marLeft w:val="0"/>
              <w:marRight w:val="0"/>
              <w:marTop w:val="0"/>
              <w:marBottom w:val="0"/>
              <w:divBdr>
                <w:top w:val="none" w:sz="0" w:space="0" w:color="auto"/>
                <w:left w:val="none" w:sz="0" w:space="0" w:color="auto"/>
                <w:bottom w:val="none" w:sz="0" w:space="0" w:color="auto"/>
                <w:right w:val="none" w:sz="0" w:space="0" w:color="auto"/>
              </w:divBdr>
            </w:div>
            <w:div w:id="1351376282">
              <w:marLeft w:val="0"/>
              <w:marRight w:val="0"/>
              <w:marTop w:val="0"/>
              <w:marBottom w:val="0"/>
              <w:divBdr>
                <w:top w:val="none" w:sz="0" w:space="0" w:color="auto"/>
                <w:left w:val="none" w:sz="0" w:space="0" w:color="auto"/>
                <w:bottom w:val="none" w:sz="0" w:space="0" w:color="auto"/>
                <w:right w:val="none" w:sz="0" w:space="0" w:color="auto"/>
              </w:divBdr>
            </w:div>
          </w:divsChild>
        </w:div>
        <w:div w:id="887567551">
          <w:marLeft w:val="0"/>
          <w:marRight w:val="0"/>
          <w:marTop w:val="0"/>
          <w:marBottom w:val="0"/>
          <w:divBdr>
            <w:top w:val="none" w:sz="0" w:space="0" w:color="auto"/>
            <w:left w:val="none" w:sz="0" w:space="0" w:color="auto"/>
            <w:bottom w:val="none" w:sz="0" w:space="0" w:color="auto"/>
            <w:right w:val="none" w:sz="0" w:space="0" w:color="auto"/>
          </w:divBdr>
          <w:divsChild>
            <w:div w:id="730925866">
              <w:marLeft w:val="0"/>
              <w:marRight w:val="0"/>
              <w:marTop w:val="0"/>
              <w:marBottom w:val="0"/>
              <w:divBdr>
                <w:top w:val="none" w:sz="0" w:space="0" w:color="auto"/>
                <w:left w:val="none" w:sz="0" w:space="0" w:color="auto"/>
                <w:bottom w:val="none" w:sz="0" w:space="0" w:color="auto"/>
                <w:right w:val="none" w:sz="0" w:space="0" w:color="auto"/>
              </w:divBdr>
            </w:div>
            <w:div w:id="122514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546467">
      <w:bodyDiv w:val="1"/>
      <w:marLeft w:val="0"/>
      <w:marRight w:val="0"/>
      <w:marTop w:val="0"/>
      <w:marBottom w:val="0"/>
      <w:divBdr>
        <w:top w:val="none" w:sz="0" w:space="0" w:color="auto"/>
        <w:left w:val="none" w:sz="0" w:space="0" w:color="auto"/>
        <w:bottom w:val="none" w:sz="0" w:space="0" w:color="auto"/>
        <w:right w:val="none" w:sz="0" w:space="0" w:color="auto"/>
      </w:divBdr>
      <w:divsChild>
        <w:div w:id="689989279">
          <w:marLeft w:val="0"/>
          <w:marRight w:val="0"/>
          <w:marTop w:val="0"/>
          <w:marBottom w:val="0"/>
          <w:divBdr>
            <w:top w:val="none" w:sz="0" w:space="0" w:color="auto"/>
            <w:left w:val="none" w:sz="0" w:space="0" w:color="auto"/>
            <w:bottom w:val="none" w:sz="0" w:space="0" w:color="auto"/>
            <w:right w:val="none" w:sz="0" w:space="0" w:color="auto"/>
          </w:divBdr>
          <w:divsChild>
            <w:div w:id="771515453">
              <w:marLeft w:val="0"/>
              <w:marRight w:val="0"/>
              <w:marTop w:val="0"/>
              <w:marBottom w:val="0"/>
              <w:divBdr>
                <w:top w:val="none" w:sz="0" w:space="0" w:color="auto"/>
                <w:left w:val="none" w:sz="0" w:space="0" w:color="auto"/>
                <w:bottom w:val="none" w:sz="0" w:space="0" w:color="auto"/>
                <w:right w:val="none" w:sz="0" w:space="0" w:color="auto"/>
              </w:divBdr>
            </w:div>
          </w:divsChild>
        </w:div>
        <w:div w:id="1033269949">
          <w:marLeft w:val="0"/>
          <w:marRight w:val="0"/>
          <w:marTop w:val="0"/>
          <w:marBottom w:val="0"/>
          <w:divBdr>
            <w:top w:val="none" w:sz="0" w:space="0" w:color="auto"/>
            <w:left w:val="none" w:sz="0" w:space="0" w:color="auto"/>
            <w:bottom w:val="none" w:sz="0" w:space="0" w:color="auto"/>
            <w:right w:val="none" w:sz="0" w:space="0" w:color="auto"/>
          </w:divBdr>
          <w:divsChild>
            <w:div w:id="2056539288">
              <w:marLeft w:val="0"/>
              <w:marRight w:val="0"/>
              <w:marTop w:val="0"/>
              <w:marBottom w:val="0"/>
              <w:divBdr>
                <w:top w:val="none" w:sz="0" w:space="0" w:color="auto"/>
                <w:left w:val="none" w:sz="0" w:space="0" w:color="auto"/>
                <w:bottom w:val="none" w:sz="0" w:space="0" w:color="auto"/>
                <w:right w:val="none" w:sz="0" w:space="0" w:color="auto"/>
              </w:divBdr>
            </w:div>
            <w:div w:id="1968857563">
              <w:marLeft w:val="0"/>
              <w:marRight w:val="0"/>
              <w:marTop w:val="0"/>
              <w:marBottom w:val="0"/>
              <w:divBdr>
                <w:top w:val="none" w:sz="0" w:space="0" w:color="auto"/>
                <w:left w:val="none" w:sz="0" w:space="0" w:color="auto"/>
                <w:bottom w:val="none" w:sz="0" w:space="0" w:color="auto"/>
                <w:right w:val="none" w:sz="0" w:space="0" w:color="auto"/>
              </w:divBdr>
            </w:div>
          </w:divsChild>
        </w:div>
        <w:div w:id="1809321662">
          <w:marLeft w:val="0"/>
          <w:marRight w:val="0"/>
          <w:marTop w:val="0"/>
          <w:marBottom w:val="0"/>
          <w:divBdr>
            <w:top w:val="none" w:sz="0" w:space="0" w:color="auto"/>
            <w:left w:val="none" w:sz="0" w:space="0" w:color="auto"/>
            <w:bottom w:val="none" w:sz="0" w:space="0" w:color="auto"/>
            <w:right w:val="none" w:sz="0" w:space="0" w:color="auto"/>
          </w:divBdr>
          <w:divsChild>
            <w:div w:id="1487280039">
              <w:marLeft w:val="0"/>
              <w:marRight w:val="0"/>
              <w:marTop w:val="0"/>
              <w:marBottom w:val="0"/>
              <w:divBdr>
                <w:top w:val="none" w:sz="0" w:space="0" w:color="auto"/>
                <w:left w:val="none" w:sz="0" w:space="0" w:color="auto"/>
                <w:bottom w:val="none" w:sz="0" w:space="0" w:color="auto"/>
                <w:right w:val="none" w:sz="0" w:space="0" w:color="auto"/>
              </w:divBdr>
            </w:div>
            <w:div w:id="208675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80406">
      <w:bodyDiv w:val="1"/>
      <w:marLeft w:val="0"/>
      <w:marRight w:val="0"/>
      <w:marTop w:val="0"/>
      <w:marBottom w:val="0"/>
      <w:divBdr>
        <w:top w:val="none" w:sz="0" w:space="0" w:color="auto"/>
        <w:left w:val="none" w:sz="0" w:space="0" w:color="auto"/>
        <w:bottom w:val="none" w:sz="0" w:space="0" w:color="auto"/>
        <w:right w:val="none" w:sz="0" w:space="0" w:color="auto"/>
      </w:divBdr>
    </w:div>
    <w:div w:id="654072228">
      <w:bodyDiv w:val="1"/>
      <w:marLeft w:val="0"/>
      <w:marRight w:val="0"/>
      <w:marTop w:val="0"/>
      <w:marBottom w:val="0"/>
      <w:divBdr>
        <w:top w:val="none" w:sz="0" w:space="0" w:color="auto"/>
        <w:left w:val="none" w:sz="0" w:space="0" w:color="auto"/>
        <w:bottom w:val="none" w:sz="0" w:space="0" w:color="auto"/>
        <w:right w:val="none" w:sz="0" w:space="0" w:color="auto"/>
      </w:divBdr>
    </w:div>
    <w:div w:id="660234724">
      <w:bodyDiv w:val="1"/>
      <w:marLeft w:val="0"/>
      <w:marRight w:val="0"/>
      <w:marTop w:val="0"/>
      <w:marBottom w:val="0"/>
      <w:divBdr>
        <w:top w:val="none" w:sz="0" w:space="0" w:color="auto"/>
        <w:left w:val="none" w:sz="0" w:space="0" w:color="auto"/>
        <w:bottom w:val="none" w:sz="0" w:space="0" w:color="auto"/>
        <w:right w:val="none" w:sz="0" w:space="0" w:color="auto"/>
      </w:divBdr>
    </w:div>
    <w:div w:id="710039210">
      <w:bodyDiv w:val="1"/>
      <w:marLeft w:val="0"/>
      <w:marRight w:val="0"/>
      <w:marTop w:val="0"/>
      <w:marBottom w:val="0"/>
      <w:divBdr>
        <w:top w:val="none" w:sz="0" w:space="0" w:color="auto"/>
        <w:left w:val="none" w:sz="0" w:space="0" w:color="auto"/>
        <w:bottom w:val="none" w:sz="0" w:space="0" w:color="auto"/>
        <w:right w:val="none" w:sz="0" w:space="0" w:color="auto"/>
      </w:divBdr>
    </w:div>
    <w:div w:id="761217087">
      <w:bodyDiv w:val="1"/>
      <w:marLeft w:val="0"/>
      <w:marRight w:val="0"/>
      <w:marTop w:val="0"/>
      <w:marBottom w:val="0"/>
      <w:divBdr>
        <w:top w:val="none" w:sz="0" w:space="0" w:color="auto"/>
        <w:left w:val="none" w:sz="0" w:space="0" w:color="auto"/>
        <w:bottom w:val="none" w:sz="0" w:space="0" w:color="auto"/>
        <w:right w:val="none" w:sz="0" w:space="0" w:color="auto"/>
      </w:divBdr>
      <w:divsChild>
        <w:div w:id="504134646">
          <w:marLeft w:val="0"/>
          <w:marRight w:val="0"/>
          <w:marTop w:val="0"/>
          <w:marBottom w:val="0"/>
          <w:divBdr>
            <w:top w:val="none" w:sz="0" w:space="0" w:color="auto"/>
            <w:left w:val="none" w:sz="0" w:space="0" w:color="auto"/>
            <w:bottom w:val="none" w:sz="0" w:space="0" w:color="auto"/>
            <w:right w:val="none" w:sz="0" w:space="0" w:color="auto"/>
          </w:divBdr>
          <w:divsChild>
            <w:div w:id="1319577619">
              <w:marLeft w:val="0"/>
              <w:marRight w:val="0"/>
              <w:marTop w:val="0"/>
              <w:marBottom w:val="0"/>
              <w:divBdr>
                <w:top w:val="none" w:sz="0" w:space="0" w:color="auto"/>
                <w:left w:val="none" w:sz="0" w:space="0" w:color="auto"/>
                <w:bottom w:val="none" w:sz="0" w:space="0" w:color="auto"/>
                <w:right w:val="none" w:sz="0" w:space="0" w:color="auto"/>
              </w:divBdr>
              <w:divsChild>
                <w:div w:id="107703479">
                  <w:marLeft w:val="0"/>
                  <w:marRight w:val="0"/>
                  <w:marTop w:val="0"/>
                  <w:marBottom w:val="0"/>
                  <w:divBdr>
                    <w:top w:val="none" w:sz="0" w:space="0" w:color="auto"/>
                    <w:left w:val="none" w:sz="0" w:space="0" w:color="auto"/>
                    <w:bottom w:val="none" w:sz="0" w:space="0" w:color="auto"/>
                    <w:right w:val="none" w:sz="0" w:space="0" w:color="auto"/>
                  </w:divBdr>
                  <w:divsChild>
                    <w:div w:id="34043808">
                      <w:marLeft w:val="0"/>
                      <w:marRight w:val="0"/>
                      <w:marTop w:val="0"/>
                      <w:marBottom w:val="0"/>
                      <w:divBdr>
                        <w:top w:val="none" w:sz="0" w:space="0" w:color="auto"/>
                        <w:left w:val="none" w:sz="0" w:space="0" w:color="auto"/>
                        <w:bottom w:val="none" w:sz="0" w:space="0" w:color="auto"/>
                        <w:right w:val="none" w:sz="0" w:space="0" w:color="auto"/>
                      </w:divBdr>
                      <w:divsChild>
                        <w:div w:id="1373071027">
                          <w:marLeft w:val="0"/>
                          <w:marRight w:val="0"/>
                          <w:marTop w:val="0"/>
                          <w:marBottom w:val="0"/>
                          <w:divBdr>
                            <w:top w:val="none" w:sz="0" w:space="0" w:color="auto"/>
                            <w:left w:val="none" w:sz="0" w:space="0" w:color="auto"/>
                            <w:bottom w:val="none" w:sz="0" w:space="0" w:color="auto"/>
                            <w:right w:val="none" w:sz="0" w:space="0" w:color="auto"/>
                          </w:divBdr>
                        </w:div>
                        <w:div w:id="2060856849">
                          <w:marLeft w:val="0"/>
                          <w:marRight w:val="0"/>
                          <w:marTop w:val="0"/>
                          <w:marBottom w:val="0"/>
                          <w:divBdr>
                            <w:top w:val="none" w:sz="0" w:space="0" w:color="auto"/>
                            <w:left w:val="none" w:sz="0" w:space="0" w:color="auto"/>
                            <w:bottom w:val="none" w:sz="0" w:space="0" w:color="auto"/>
                            <w:right w:val="none" w:sz="0" w:space="0" w:color="auto"/>
                          </w:divBdr>
                        </w:div>
                      </w:divsChild>
                    </w:div>
                    <w:div w:id="160509088">
                      <w:marLeft w:val="0"/>
                      <w:marRight w:val="0"/>
                      <w:marTop w:val="0"/>
                      <w:marBottom w:val="0"/>
                      <w:divBdr>
                        <w:top w:val="none" w:sz="0" w:space="0" w:color="auto"/>
                        <w:left w:val="none" w:sz="0" w:space="0" w:color="auto"/>
                        <w:bottom w:val="none" w:sz="0" w:space="0" w:color="auto"/>
                        <w:right w:val="none" w:sz="0" w:space="0" w:color="auto"/>
                      </w:divBdr>
                      <w:divsChild>
                        <w:div w:id="1878808071">
                          <w:marLeft w:val="0"/>
                          <w:marRight w:val="0"/>
                          <w:marTop w:val="0"/>
                          <w:marBottom w:val="0"/>
                          <w:divBdr>
                            <w:top w:val="none" w:sz="0" w:space="0" w:color="auto"/>
                            <w:left w:val="none" w:sz="0" w:space="0" w:color="auto"/>
                            <w:bottom w:val="none" w:sz="0" w:space="0" w:color="auto"/>
                            <w:right w:val="none" w:sz="0" w:space="0" w:color="auto"/>
                          </w:divBdr>
                        </w:div>
                        <w:div w:id="2027246284">
                          <w:marLeft w:val="0"/>
                          <w:marRight w:val="0"/>
                          <w:marTop w:val="0"/>
                          <w:marBottom w:val="0"/>
                          <w:divBdr>
                            <w:top w:val="none" w:sz="0" w:space="0" w:color="auto"/>
                            <w:left w:val="none" w:sz="0" w:space="0" w:color="auto"/>
                            <w:bottom w:val="none" w:sz="0" w:space="0" w:color="auto"/>
                            <w:right w:val="none" w:sz="0" w:space="0" w:color="auto"/>
                          </w:divBdr>
                        </w:div>
                      </w:divsChild>
                    </w:div>
                    <w:div w:id="469833448">
                      <w:marLeft w:val="0"/>
                      <w:marRight w:val="0"/>
                      <w:marTop w:val="0"/>
                      <w:marBottom w:val="0"/>
                      <w:divBdr>
                        <w:top w:val="none" w:sz="0" w:space="0" w:color="auto"/>
                        <w:left w:val="none" w:sz="0" w:space="0" w:color="auto"/>
                        <w:bottom w:val="none" w:sz="0" w:space="0" w:color="auto"/>
                        <w:right w:val="none" w:sz="0" w:space="0" w:color="auto"/>
                      </w:divBdr>
                      <w:divsChild>
                        <w:div w:id="1678531233">
                          <w:marLeft w:val="0"/>
                          <w:marRight w:val="0"/>
                          <w:marTop w:val="0"/>
                          <w:marBottom w:val="0"/>
                          <w:divBdr>
                            <w:top w:val="none" w:sz="0" w:space="0" w:color="auto"/>
                            <w:left w:val="none" w:sz="0" w:space="0" w:color="auto"/>
                            <w:bottom w:val="none" w:sz="0" w:space="0" w:color="auto"/>
                            <w:right w:val="none" w:sz="0" w:space="0" w:color="auto"/>
                          </w:divBdr>
                        </w:div>
                        <w:div w:id="2016414221">
                          <w:marLeft w:val="0"/>
                          <w:marRight w:val="0"/>
                          <w:marTop w:val="0"/>
                          <w:marBottom w:val="0"/>
                          <w:divBdr>
                            <w:top w:val="none" w:sz="0" w:space="0" w:color="auto"/>
                            <w:left w:val="none" w:sz="0" w:space="0" w:color="auto"/>
                            <w:bottom w:val="none" w:sz="0" w:space="0" w:color="auto"/>
                            <w:right w:val="none" w:sz="0" w:space="0" w:color="auto"/>
                          </w:divBdr>
                        </w:div>
                      </w:divsChild>
                    </w:div>
                    <w:div w:id="559831649">
                      <w:marLeft w:val="0"/>
                      <w:marRight w:val="0"/>
                      <w:marTop w:val="0"/>
                      <w:marBottom w:val="0"/>
                      <w:divBdr>
                        <w:top w:val="none" w:sz="0" w:space="0" w:color="auto"/>
                        <w:left w:val="none" w:sz="0" w:space="0" w:color="auto"/>
                        <w:bottom w:val="none" w:sz="0" w:space="0" w:color="auto"/>
                        <w:right w:val="none" w:sz="0" w:space="0" w:color="auto"/>
                      </w:divBdr>
                      <w:divsChild>
                        <w:div w:id="439645503">
                          <w:marLeft w:val="0"/>
                          <w:marRight w:val="0"/>
                          <w:marTop w:val="0"/>
                          <w:marBottom w:val="0"/>
                          <w:divBdr>
                            <w:top w:val="none" w:sz="0" w:space="0" w:color="auto"/>
                            <w:left w:val="none" w:sz="0" w:space="0" w:color="auto"/>
                            <w:bottom w:val="none" w:sz="0" w:space="0" w:color="auto"/>
                            <w:right w:val="none" w:sz="0" w:space="0" w:color="auto"/>
                          </w:divBdr>
                        </w:div>
                        <w:div w:id="2008169313">
                          <w:marLeft w:val="0"/>
                          <w:marRight w:val="0"/>
                          <w:marTop w:val="0"/>
                          <w:marBottom w:val="0"/>
                          <w:divBdr>
                            <w:top w:val="none" w:sz="0" w:space="0" w:color="auto"/>
                            <w:left w:val="none" w:sz="0" w:space="0" w:color="auto"/>
                            <w:bottom w:val="none" w:sz="0" w:space="0" w:color="auto"/>
                            <w:right w:val="none" w:sz="0" w:space="0" w:color="auto"/>
                          </w:divBdr>
                        </w:div>
                      </w:divsChild>
                    </w:div>
                    <w:div w:id="767315316">
                      <w:marLeft w:val="0"/>
                      <w:marRight w:val="0"/>
                      <w:marTop w:val="0"/>
                      <w:marBottom w:val="0"/>
                      <w:divBdr>
                        <w:top w:val="none" w:sz="0" w:space="0" w:color="auto"/>
                        <w:left w:val="none" w:sz="0" w:space="0" w:color="auto"/>
                        <w:bottom w:val="none" w:sz="0" w:space="0" w:color="auto"/>
                        <w:right w:val="none" w:sz="0" w:space="0" w:color="auto"/>
                      </w:divBdr>
                      <w:divsChild>
                        <w:div w:id="639118075">
                          <w:marLeft w:val="0"/>
                          <w:marRight w:val="0"/>
                          <w:marTop w:val="0"/>
                          <w:marBottom w:val="0"/>
                          <w:divBdr>
                            <w:top w:val="none" w:sz="0" w:space="0" w:color="auto"/>
                            <w:left w:val="none" w:sz="0" w:space="0" w:color="auto"/>
                            <w:bottom w:val="none" w:sz="0" w:space="0" w:color="auto"/>
                            <w:right w:val="none" w:sz="0" w:space="0" w:color="auto"/>
                          </w:divBdr>
                        </w:div>
                        <w:div w:id="1673754106">
                          <w:marLeft w:val="0"/>
                          <w:marRight w:val="0"/>
                          <w:marTop w:val="0"/>
                          <w:marBottom w:val="0"/>
                          <w:divBdr>
                            <w:top w:val="none" w:sz="0" w:space="0" w:color="auto"/>
                            <w:left w:val="none" w:sz="0" w:space="0" w:color="auto"/>
                            <w:bottom w:val="none" w:sz="0" w:space="0" w:color="auto"/>
                            <w:right w:val="none" w:sz="0" w:space="0" w:color="auto"/>
                          </w:divBdr>
                        </w:div>
                      </w:divsChild>
                    </w:div>
                    <w:div w:id="1202747250">
                      <w:marLeft w:val="0"/>
                      <w:marRight w:val="0"/>
                      <w:marTop w:val="0"/>
                      <w:marBottom w:val="0"/>
                      <w:divBdr>
                        <w:top w:val="none" w:sz="0" w:space="0" w:color="auto"/>
                        <w:left w:val="none" w:sz="0" w:space="0" w:color="auto"/>
                        <w:bottom w:val="none" w:sz="0" w:space="0" w:color="auto"/>
                        <w:right w:val="none" w:sz="0" w:space="0" w:color="auto"/>
                      </w:divBdr>
                      <w:divsChild>
                        <w:div w:id="1088579822">
                          <w:marLeft w:val="0"/>
                          <w:marRight w:val="0"/>
                          <w:marTop w:val="0"/>
                          <w:marBottom w:val="0"/>
                          <w:divBdr>
                            <w:top w:val="none" w:sz="0" w:space="0" w:color="auto"/>
                            <w:left w:val="none" w:sz="0" w:space="0" w:color="auto"/>
                            <w:bottom w:val="none" w:sz="0" w:space="0" w:color="auto"/>
                            <w:right w:val="none" w:sz="0" w:space="0" w:color="auto"/>
                          </w:divBdr>
                        </w:div>
                      </w:divsChild>
                    </w:div>
                    <w:div w:id="1643123000">
                      <w:marLeft w:val="0"/>
                      <w:marRight w:val="0"/>
                      <w:marTop w:val="0"/>
                      <w:marBottom w:val="0"/>
                      <w:divBdr>
                        <w:top w:val="none" w:sz="0" w:space="0" w:color="auto"/>
                        <w:left w:val="none" w:sz="0" w:space="0" w:color="auto"/>
                        <w:bottom w:val="none" w:sz="0" w:space="0" w:color="auto"/>
                        <w:right w:val="none" w:sz="0" w:space="0" w:color="auto"/>
                      </w:divBdr>
                      <w:divsChild>
                        <w:div w:id="537855186">
                          <w:marLeft w:val="0"/>
                          <w:marRight w:val="0"/>
                          <w:marTop w:val="0"/>
                          <w:marBottom w:val="0"/>
                          <w:divBdr>
                            <w:top w:val="none" w:sz="0" w:space="0" w:color="auto"/>
                            <w:left w:val="none" w:sz="0" w:space="0" w:color="auto"/>
                            <w:bottom w:val="none" w:sz="0" w:space="0" w:color="auto"/>
                            <w:right w:val="none" w:sz="0" w:space="0" w:color="auto"/>
                          </w:divBdr>
                        </w:div>
                        <w:div w:id="2081948161">
                          <w:marLeft w:val="0"/>
                          <w:marRight w:val="0"/>
                          <w:marTop w:val="0"/>
                          <w:marBottom w:val="0"/>
                          <w:divBdr>
                            <w:top w:val="none" w:sz="0" w:space="0" w:color="auto"/>
                            <w:left w:val="none" w:sz="0" w:space="0" w:color="auto"/>
                            <w:bottom w:val="none" w:sz="0" w:space="0" w:color="auto"/>
                            <w:right w:val="none" w:sz="0" w:space="0" w:color="auto"/>
                          </w:divBdr>
                        </w:div>
                      </w:divsChild>
                    </w:div>
                    <w:div w:id="1899397111">
                      <w:marLeft w:val="0"/>
                      <w:marRight w:val="0"/>
                      <w:marTop w:val="0"/>
                      <w:marBottom w:val="0"/>
                      <w:divBdr>
                        <w:top w:val="none" w:sz="0" w:space="0" w:color="auto"/>
                        <w:left w:val="none" w:sz="0" w:space="0" w:color="auto"/>
                        <w:bottom w:val="none" w:sz="0" w:space="0" w:color="auto"/>
                        <w:right w:val="none" w:sz="0" w:space="0" w:color="auto"/>
                      </w:divBdr>
                      <w:divsChild>
                        <w:div w:id="1783184278">
                          <w:marLeft w:val="0"/>
                          <w:marRight w:val="0"/>
                          <w:marTop w:val="0"/>
                          <w:marBottom w:val="0"/>
                          <w:divBdr>
                            <w:top w:val="none" w:sz="0" w:space="0" w:color="auto"/>
                            <w:left w:val="none" w:sz="0" w:space="0" w:color="auto"/>
                            <w:bottom w:val="none" w:sz="0" w:space="0" w:color="auto"/>
                            <w:right w:val="none" w:sz="0" w:space="0" w:color="auto"/>
                          </w:divBdr>
                        </w:div>
                        <w:div w:id="195317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924914">
      <w:bodyDiv w:val="1"/>
      <w:marLeft w:val="0"/>
      <w:marRight w:val="0"/>
      <w:marTop w:val="0"/>
      <w:marBottom w:val="0"/>
      <w:divBdr>
        <w:top w:val="none" w:sz="0" w:space="0" w:color="auto"/>
        <w:left w:val="none" w:sz="0" w:space="0" w:color="auto"/>
        <w:bottom w:val="none" w:sz="0" w:space="0" w:color="auto"/>
        <w:right w:val="none" w:sz="0" w:space="0" w:color="auto"/>
      </w:divBdr>
      <w:divsChild>
        <w:div w:id="995380433">
          <w:marLeft w:val="0"/>
          <w:marRight w:val="0"/>
          <w:marTop w:val="0"/>
          <w:marBottom w:val="0"/>
          <w:divBdr>
            <w:top w:val="none" w:sz="0" w:space="0" w:color="auto"/>
            <w:left w:val="none" w:sz="0" w:space="0" w:color="auto"/>
            <w:bottom w:val="none" w:sz="0" w:space="0" w:color="auto"/>
            <w:right w:val="none" w:sz="0" w:space="0" w:color="auto"/>
          </w:divBdr>
          <w:divsChild>
            <w:div w:id="176624850">
              <w:marLeft w:val="0"/>
              <w:marRight w:val="0"/>
              <w:marTop w:val="0"/>
              <w:marBottom w:val="0"/>
              <w:divBdr>
                <w:top w:val="none" w:sz="0" w:space="0" w:color="auto"/>
                <w:left w:val="none" w:sz="0" w:space="0" w:color="auto"/>
                <w:bottom w:val="none" w:sz="0" w:space="0" w:color="auto"/>
                <w:right w:val="none" w:sz="0" w:space="0" w:color="auto"/>
              </w:divBdr>
            </w:div>
          </w:divsChild>
        </w:div>
        <w:div w:id="1638147856">
          <w:marLeft w:val="0"/>
          <w:marRight w:val="0"/>
          <w:marTop w:val="0"/>
          <w:marBottom w:val="0"/>
          <w:divBdr>
            <w:top w:val="none" w:sz="0" w:space="0" w:color="auto"/>
            <w:left w:val="none" w:sz="0" w:space="0" w:color="auto"/>
            <w:bottom w:val="none" w:sz="0" w:space="0" w:color="auto"/>
            <w:right w:val="none" w:sz="0" w:space="0" w:color="auto"/>
          </w:divBdr>
          <w:divsChild>
            <w:div w:id="2046709457">
              <w:marLeft w:val="0"/>
              <w:marRight w:val="0"/>
              <w:marTop w:val="0"/>
              <w:marBottom w:val="0"/>
              <w:divBdr>
                <w:top w:val="none" w:sz="0" w:space="0" w:color="auto"/>
                <w:left w:val="none" w:sz="0" w:space="0" w:color="auto"/>
                <w:bottom w:val="none" w:sz="0" w:space="0" w:color="auto"/>
                <w:right w:val="none" w:sz="0" w:space="0" w:color="auto"/>
              </w:divBdr>
            </w:div>
            <w:div w:id="1164903997">
              <w:marLeft w:val="0"/>
              <w:marRight w:val="0"/>
              <w:marTop w:val="0"/>
              <w:marBottom w:val="0"/>
              <w:divBdr>
                <w:top w:val="none" w:sz="0" w:space="0" w:color="auto"/>
                <w:left w:val="none" w:sz="0" w:space="0" w:color="auto"/>
                <w:bottom w:val="none" w:sz="0" w:space="0" w:color="auto"/>
                <w:right w:val="none" w:sz="0" w:space="0" w:color="auto"/>
              </w:divBdr>
            </w:div>
          </w:divsChild>
        </w:div>
        <w:div w:id="2134207957">
          <w:marLeft w:val="0"/>
          <w:marRight w:val="0"/>
          <w:marTop w:val="0"/>
          <w:marBottom w:val="0"/>
          <w:divBdr>
            <w:top w:val="none" w:sz="0" w:space="0" w:color="auto"/>
            <w:left w:val="none" w:sz="0" w:space="0" w:color="auto"/>
            <w:bottom w:val="none" w:sz="0" w:space="0" w:color="auto"/>
            <w:right w:val="none" w:sz="0" w:space="0" w:color="auto"/>
          </w:divBdr>
          <w:divsChild>
            <w:div w:id="309286223">
              <w:marLeft w:val="0"/>
              <w:marRight w:val="0"/>
              <w:marTop w:val="0"/>
              <w:marBottom w:val="0"/>
              <w:divBdr>
                <w:top w:val="none" w:sz="0" w:space="0" w:color="auto"/>
                <w:left w:val="none" w:sz="0" w:space="0" w:color="auto"/>
                <w:bottom w:val="none" w:sz="0" w:space="0" w:color="auto"/>
                <w:right w:val="none" w:sz="0" w:space="0" w:color="auto"/>
              </w:divBdr>
            </w:div>
            <w:div w:id="136606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416889">
      <w:bodyDiv w:val="1"/>
      <w:marLeft w:val="0"/>
      <w:marRight w:val="0"/>
      <w:marTop w:val="0"/>
      <w:marBottom w:val="0"/>
      <w:divBdr>
        <w:top w:val="none" w:sz="0" w:space="0" w:color="auto"/>
        <w:left w:val="none" w:sz="0" w:space="0" w:color="auto"/>
        <w:bottom w:val="none" w:sz="0" w:space="0" w:color="auto"/>
        <w:right w:val="none" w:sz="0" w:space="0" w:color="auto"/>
      </w:divBdr>
    </w:div>
    <w:div w:id="968894872">
      <w:bodyDiv w:val="1"/>
      <w:marLeft w:val="0"/>
      <w:marRight w:val="0"/>
      <w:marTop w:val="0"/>
      <w:marBottom w:val="0"/>
      <w:divBdr>
        <w:top w:val="none" w:sz="0" w:space="0" w:color="auto"/>
        <w:left w:val="none" w:sz="0" w:space="0" w:color="auto"/>
        <w:bottom w:val="none" w:sz="0" w:space="0" w:color="auto"/>
        <w:right w:val="none" w:sz="0" w:space="0" w:color="auto"/>
      </w:divBdr>
    </w:div>
    <w:div w:id="1010714649">
      <w:bodyDiv w:val="1"/>
      <w:marLeft w:val="0"/>
      <w:marRight w:val="0"/>
      <w:marTop w:val="0"/>
      <w:marBottom w:val="0"/>
      <w:divBdr>
        <w:top w:val="none" w:sz="0" w:space="0" w:color="auto"/>
        <w:left w:val="none" w:sz="0" w:space="0" w:color="auto"/>
        <w:bottom w:val="none" w:sz="0" w:space="0" w:color="auto"/>
        <w:right w:val="none" w:sz="0" w:space="0" w:color="auto"/>
      </w:divBdr>
      <w:divsChild>
        <w:div w:id="1267302067">
          <w:marLeft w:val="0"/>
          <w:marRight w:val="0"/>
          <w:marTop w:val="0"/>
          <w:marBottom w:val="0"/>
          <w:divBdr>
            <w:top w:val="none" w:sz="0" w:space="0" w:color="auto"/>
            <w:left w:val="none" w:sz="0" w:space="0" w:color="auto"/>
            <w:bottom w:val="none" w:sz="0" w:space="0" w:color="auto"/>
            <w:right w:val="none" w:sz="0" w:space="0" w:color="auto"/>
          </w:divBdr>
          <w:divsChild>
            <w:div w:id="1923249774">
              <w:marLeft w:val="0"/>
              <w:marRight w:val="0"/>
              <w:marTop w:val="0"/>
              <w:marBottom w:val="0"/>
              <w:divBdr>
                <w:top w:val="none" w:sz="0" w:space="0" w:color="auto"/>
                <w:left w:val="none" w:sz="0" w:space="0" w:color="auto"/>
                <w:bottom w:val="none" w:sz="0" w:space="0" w:color="auto"/>
                <w:right w:val="none" w:sz="0" w:space="0" w:color="auto"/>
              </w:divBdr>
              <w:divsChild>
                <w:div w:id="576014664">
                  <w:marLeft w:val="0"/>
                  <w:marRight w:val="0"/>
                  <w:marTop w:val="0"/>
                  <w:marBottom w:val="0"/>
                  <w:divBdr>
                    <w:top w:val="none" w:sz="0" w:space="0" w:color="auto"/>
                    <w:left w:val="none" w:sz="0" w:space="0" w:color="auto"/>
                    <w:bottom w:val="none" w:sz="0" w:space="0" w:color="auto"/>
                    <w:right w:val="none" w:sz="0" w:space="0" w:color="auto"/>
                  </w:divBdr>
                  <w:divsChild>
                    <w:div w:id="838741249">
                      <w:marLeft w:val="0"/>
                      <w:marRight w:val="0"/>
                      <w:marTop w:val="0"/>
                      <w:marBottom w:val="0"/>
                      <w:divBdr>
                        <w:top w:val="none" w:sz="0" w:space="0" w:color="auto"/>
                        <w:left w:val="none" w:sz="0" w:space="0" w:color="auto"/>
                        <w:bottom w:val="none" w:sz="0" w:space="0" w:color="auto"/>
                        <w:right w:val="none" w:sz="0" w:space="0" w:color="auto"/>
                      </w:divBdr>
                      <w:divsChild>
                        <w:div w:id="162838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6687854">
      <w:bodyDiv w:val="1"/>
      <w:marLeft w:val="0"/>
      <w:marRight w:val="0"/>
      <w:marTop w:val="0"/>
      <w:marBottom w:val="0"/>
      <w:divBdr>
        <w:top w:val="none" w:sz="0" w:space="0" w:color="auto"/>
        <w:left w:val="none" w:sz="0" w:space="0" w:color="auto"/>
        <w:bottom w:val="none" w:sz="0" w:space="0" w:color="auto"/>
        <w:right w:val="none" w:sz="0" w:space="0" w:color="auto"/>
      </w:divBdr>
    </w:div>
    <w:div w:id="1028533426">
      <w:bodyDiv w:val="1"/>
      <w:marLeft w:val="0"/>
      <w:marRight w:val="0"/>
      <w:marTop w:val="0"/>
      <w:marBottom w:val="0"/>
      <w:divBdr>
        <w:top w:val="none" w:sz="0" w:space="0" w:color="auto"/>
        <w:left w:val="none" w:sz="0" w:space="0" w:color="auto"/>
        <w:bottom w:val="none" w:sz="0" w:space="0" w:color="auto"/>
        <w:right w:val="none" w:sz="0" w:space="0" w:color="auto"/>
      </w:divBdr>
    </w:div>
    <w:div w:id="1030688719">
      <w:bodyDiv w:val="1"/>
      <w:marLeft w:val="0"/>
      <w:marRight w:val="0"/>
      <w:marTop w:val="0"/>
      <w:marBottom w:val="0"/>
      <w:divBdr>
        <w:top w:val="none" w:sz="0" w:space="0" w:color="auto"/>
        <w:left w:val="none" w:sz="0" w:space="0" w:color="auto"/>
        <w:bottom w:val="none" w:sz="0" w:space="0" w:color="auto"/>
        <w:right w:val="none" w:sz="0" w:space="0" w:color="auto"/>
      </w:divBdr>
    </w:div>
    <w:div w:id="1063483918">
      <w:bodyDiv w:val="1"/>
      <w:marLeft w:val="0"/>
      <w:marRight w:val="0"/>
      <w:marTop w:val="0"/>
      <w:marBottom w:val="0"/>
      <w:divBdr>
        <w:top w:val="none" w:sz="0" w:space="0" w:color="auto"/>
        <w:left w:val="none" w:sz="0" w:space="0" w:color="auto"/>
        <w:bottom w:val="none" w:sz="0" w:space="0" w:color="auto"/>
        <w:right w:val="none" w:sz="0" w:space="0" w:color="auto"/>
      </w:divBdr>
      <w:divsChild>
        <w:div w:id="1332676974">
          <w:marLeft w:val="0"/>
          <w:marRight w:val="0"/>
          <w:marTop w:val="0"/>
          <w:marBottom w:val="0"/>
          <w:divBdr>
            <w:top w:val="none" w:sz="0" w:space="0" w:color="auto"/>
            <w:left w:val="none" w:sz="0" w:space="0" w:color="auto"/>
            <w:bottom w:val="none" w:sz="0" w:space="0" w:color="auto"/>
            <w:right w:val="none" w:sz="0" w:space="0" w:color="auto"/>
          </w:divBdr>
          <w:divsChild>
            <w:div w:id="1338343008">
              <w:marLeft w:val="0"/>
              <w:marRight w:val="0"/>
              <w:marTop w:val="0"/>
              <w:marBottom w:val="0"/>
              <w:divBdr>
                <w:top w:val="none" w:sz="0" w:space="0" w:color="auto"/>
                <w:left w:val="none" w:sz="0" w:space="0" w:color="auto"/>
                <w:bottom w:val="none" w:sz="0" w:space="0" w:color="auto"/>
                <w:right w:val="none" w:sz="0" w:space="0" w:color="auto"/>
              </w:divBdr>
              <w:divsChild>
                <w:div w:id="1507282167">
                  <w:marLeft w:val="0"/>
                  <w:marRight w:val="0"/>
                  <w:marTop w:val="0"/>
                  <w:marBottom w:val="0"/>
                  <w:divBdr>
                    <w:top w:val="none" w:sz="0" w:space="0" w:color="auto"/>
                    <w:left w:val="none" w:sz="0" w:space="0" w:color="auto"/>
                    <w:bottom w:val="none" w:sz="0" w:space="0" w:color="auto"/>
                    <w:right w:val="none" w:sz="0" w:space="0" w:color="auto"/>
                  </w:divBdr>
                  <w:divsChild>
                    <w:div w:id="61216734">
                      <w:marLeft w:val="0"/>
                      <w:marRight w:val="0"/>
                      <w:marTop w:val="0"/>
                      <w:marBottom w:val="0"/>
                      <w:divBdr>
                        <w:top w:val="none" w:sz="0" w:space="0" w:color="auto"/>
                        <w:left w:val="none" w:sz="0" w:space="0" w:color="auto"/>
                        <w:bottom w:val="none" w:sz="0" w:space="0" w:color="auto"/>
                        <w:right w:val="none" w:sz="0" w:space="0" w:color="auto"/>
                      </w:divBdr>
                      <w:divsChild>
                        <w:div w:id="199100023">
                          <w:marLeft w:val="0"/>
                          <w:marRight w:val="0"/>
                          <w:marTop w:val="0"/>
                          <w:marBottom w:val="0"/>
                          <w:divBdr>
                            <w:top w:val="none" w:sz="0" w:space="0" w:color="auto"/>
                            <w:left w:val="none" w:sz="0" w:space="0" w:color="auto"/>
                            <w:bottom w:val="none" w:sz="0" w:space="0" w:color="auto"/>
                            <w:right w:val="none" w:sz="0" w:space="0" w:color="auto"/>
                          </w:divBdr>
                        </w:div>
                        <w:div w:id="997196353">
                          <w:marLeft w:val="0"/>
                          <w:marRight w:val="0"/>
                          <w:marTop w:val="0"/>
                          <w:marBottom w:val="0"/>
                          <w:divBdr>
                            <w:top w:val="none" w:sz="0" w:space="0" w:color="auto"/>
                            <w:left w:val="none" w:sz="0" w:space="0" w:color="auto"/>
                            <w:bottom w:val="none" w:sz="0" w:space="0" w:color="auto"/>
                            <w:right w:val="none" w:sz="0" w:space="0" w:color="auto"/>
                          </w:divBdr>
                        </w:div>
                      </w:divsChild>
                    </w:div>
                    <w:div w:id="114754969">
                      <w:marLeft w:val="0"/>
                      <w:marRight w:val="0"/>
                      <w:marTop w:val="0"/>
                      <w:marBottom w:val="0"/>
                      <w:divBdr>
                        <w:top w:val="none" w:sz="0" w:space="0" w:color="auto"/>
                        <w:left w:val="none" w:sz="0" w:space="0" w:color="auto"/>
                        <w:bottom w:val="none" w:sz="0" w:space="0" w:color="auto"/>
                        <w:right w:val="none" w:sz="0" w:space="0" w:color="auto"/>
                      </w:divBdr>
                      <w:divsChild>
                        <w:div w:id="32386766">
                          <w:marLeft w:val="0"/>
                          <w:marRight w:val="0"/>
                          <w:marTop w:val="0"/>
                          <w:marBottom w:val="0"/>
                          <w:divBdr>
                            <w:top w:val="none" w:sz="0" w:space="0" w:color="auto"/>
                            <w:left w:val="none" w:sz="0" w:space="0" w:color="auto"/>
                            <w:bottom w:val="none" w:sz="0" w:space="0" w:color="auto"/>
                            <w:right w:val="none" w:sz="0" w:space="0" w:color="auto"/>
                          </w:divBdr>
                        </w:div>
                        <w:div w:id="699596927">
                          <w:marLeft w:val="0"/>
                          <w:marRight w:val="0"/>
                          <w:marTop w:val="0"/>
                          <w:marBottom w:val="0"/>
                          <w:divBdr>
                            <w:top w:val="none" w:sz="0" w:space="0" w:color="auto"/>
                            <w:left w:val="none" w:sz="0" w:space="0" w:color="auto"/>
                            <w:bottom w:val="none" w:sz="0" w:space="0" w:color="auto"/>
                            <w:right w:val="none" w:sz="0" w:space="0" w:color="auto"/>
                          </w:divBdr>
                        </w:div>
                      </w:divsChild>
                    </w:div>
                    <w:div w:id="543252632">
                      <w:marLeft w:val="0"/>
                      <w:marRight w:val="0"/>
                      <w:marTop w:val="0"/>
                      <w:marBottom w:val="0"/>
                      <w:divBdr>
                        <w:top w:val="none" w:sz="0" w:space="0" w:color="auto"/>
                        <w:left w:val="none" w:sz="0" w:space="0" w:color="auto"/>
                        <w:bottom w:val="none" w:sz="0" w:space="0" w:color="auto"/>
                        <w:right w:val="none" w:sz="0" w:space="0" w:color="auto"/>
                      </w:divBdr>
                      <w:divsChild>
                        <w:div w:id="1640184688">
                          <w:marLeft w:val="0"/>
                          <w:marRight w:val="0"/>
                          <w:marTop w:val="0"/>
                          <w:marBottom w:val="0"/>
                          <w:divBdr>
                            <w:top w:val="none" w:sz="0" w:space="0" w:color="auto"/>
                            <w:left w:val="none" w:sz="0" w:space="0" w:color="auto"/>
                            <w:bottom w:val="none" w:sz="0" w:space="0" w:color="auto"/>
                            <w:right w:val="none" w:sz="0" w:space="0" w:color="auto"/>
                          </w:divBdr>
                        </w:div>
                        <w:div w:id="1650209533">
                          <w:marLeft w:val="0"/>
                          <w:marRight w:val="0"/>
                          <w:marTop w:val="0"/>
                          <w:marBottom w:val="0"/>
                          <w:divBdr>
                            <w:top w:val="none" w:sz="0" w:space="0" w:color="auto"/>
                            <w:left w:val="none" w:sz="0" w:space="0" w:color="auto"/>
                            <w:bottom w:val="none" w:sz="0" w:space="0" w:color="auto"/>
                            <w:right w:val="none" w:sz="0" w:space="0" w:color="auto"/>
                          </w:divBdr>
                        </w:div>
                      </w:divsChild>
                    </w:div>
                    <w:div w:id="894202937">
                      <w:marLeft w:val="0"/>
                      <w:marRight w:val="0"/>
                      <w:marTop w:val="0"/>
                      <w:marBottom w:val="0"/>
                      <w:divBdr>
                        <w:top w:val="none" w:sz="0" w:space="0" w:color="auto"/>
                        <w:left w:val="none" w:sz="0" w:space="0" w:color="auto"/>
                        <w:bottom w:val="none" w:sz="0" w:space="0" w:color="auto"/>
                        <w:right w:val="none" w:sz="0" w:space="0" w:color="auto"/>
                      </w:divBdr>
                      <w:divsChild>
                        <w:div w:id="30956338">
                          <w:marLeft w:val="0"/>
                          <w:marRight w:val="0"/>
                          <w:marTop w:val="0"/>
                          <w:marBottom w:val="0"/>
                          <w:divBdr>
                            <w:top w:val="none" w:sz="0" w:space="0" w:color="auto"/>
                            <w:left w:val="none" w:sz="0" w:space="0" w:color="auto"/>
                            <w:bottom w:val="none" w:sz="0" w:space="0" w:color="auto"/>
                            <w:right w:val="none" w:sz="0" w:space="0" w:color="auto"/>
                          </w:divBdr>
                        </w:div>
                        <w:div w:id="669598542">
                          <w:marLeft w:val="0"/>
                          <w:marRight w:val="0"/>
                          <w:marTop w:val="0"/>
                          <w:marBottom w:val="0"/>
                          <w:divBdr>
                            <w:top w:val="none" w:sz="0" w:space="0" w:color="auto"/>
                            <w:left w:val="none" w:sz="0" w:space="0" w:color="auto"/>
                            <w:bottom w:val="none" w:sz="0" w:space="0" w:color="auto"/>
                            <w:right w:val="none" w:sz="0" w:space="0" w:color="auto"/>
                          </w:divBdr>
                        </w:div>
                      </w:divsChild>
                    </w:div>
                    <w:div w:id="1357004204">
                      <w:marLeft w:val="0"/>
                      <w:marRight w:val="0"/>
                      <w:marTop w:val="0"/>
                      <w:marBottom w:val="0"/>
                      <w:divBdr>
                        <w:top w:val="none" w:sz="0" w:space="0" w:color="auto"/>
                        <w:left w:val="none" w:sz="0" w:space="0" w:color="auto"/>
                        <w:bottom w:val="none" w:sz="0" w:space="0" w:color="auto"/>
                        <w:right w:val="none" w:sz="0" w:space="0" w:color="auto"/>
                      </w:divBdr>
                      <w:divsChild>
                        <w:div w:id="1018461996">
                          <w:marLeft w:val="0"/>
                          <w:marRight w:val="0"/>
                          <w:marTop w:val="0"/>
                          <w:marBottom w:val="0"/>
                          <w:divBdr>
                            <w:top w:val="none" w:sz="0" w:space="0" w:color="auto"/>
                            <w:left w:val="none" w:sz="0" w:space="0" w:color="auto"/>
                            <w:bottom w:val="none" w:sz="0" w:space="0" w:color="auto"/>
                            <w:right w:val="none" w:sz="0" w:space="0" w:color="auto"/>
                          </w:divBdr>
                        </w:div>
                        <w:div w:id="2021590105">
                          <w:marLeft w:val="0"/>
                          <w:marRight w:val="0"/>
                          <w:marTop w:val="0"/>
                          <w:marBottom w:val="0"/>
                          <w:divBdr>
                            <w:top w:val="none" w:sz="0" w:space="0" w:color="auto"/>
                            <w:left w:val="none" w:sz="0" w:space="0" w:color="auto"/>
                            <w:bottom w:val="none" w:sz="0" w:space="0" w:color="auto"/>
                            <w:right w:val="none" w:sz="0" w:space="0" w:color="auto"/>
                          </w:divBdr>
                        </w:div>
                      </w:divsChild>
                    </w:div>
                    <w:div w:id="1454398306">
                      <w:marLeft w:val="0"/>
                      <w:marRight w:val="0"/>
                      <w:marTop w:val="0"/>
                      <w:marBottom w:val="0"/>
                      <w:divBdr>
                        <w:top w:val="none" w:sz="0" w:space="0" w:color="auto"/>
                        <w:left w:val="none" w:sz="0" w:space="0" w:color="auto"/>
                        <w:bottom w:val="none" w:sz="0" w:space="0" w:color="auto"/>
                        <w:right w:val="none" w:sz="0" w:space="0" w:color="auto"/>
                      </w:divBdr>
                      <w:divsChild>
                        <w:div w:id="510797882">
                          <w:marLeft w:val="0"/>
                          <w:marRight w:val="0"/>
                          <w:marTop w:val="0"/>
                          <w:marBottom w:val="0"/>
                          <w:divBdr>
                            <w:top w:val="none" w:sz="0" w:space="0" w:color="auto"/>
                            <w:left w:val="none" w:sz="0" w:space="0" w:color="auto"/>
                            <w:bottom w:val="none" w:sz="0" w:space="0" w:color="auto"/>
                            <w:right w:val="none" w:sz="0" w:space="0" w:color="auto"/>
                          </w:divBdr>
                        </w:div>
                        <w:div w:id="1156920895">
                          <w:marLeft w:val="0"/>
                          <w:marRight w:val="0"/>
                          <w:marTop w:val="0"/>
                          <w:marBottom w:val="0"/>
                          <w:divBdr>
                            <w:top w:val="none" w:sz="0" w:space="0" w:color="auto"/>
                            <w:left w:val="none" w:sz="0" w:space="0" w:color="auto"/>
                            <w:bottom w:val="none" w:sz="0" w:space="0" w:color="auto"/>
                            <w:right w:val="none" w:sz="0" w:space="0" w:color="auto"/>
                          </w:divBdr>
                        </w:div>
                      </w:divsChild>
                    </w:div>
                    <w:div w:id="1561473867">
                      <w:marLeft w:val="0"/>
                      <w:marRight w:val="0"/>
                      <w:marTop w:val="0"/>
                      <w:marBottom w:val="0"/>
                      <w:divBdr>
                        <w:top w:val="none" w:sz="0" w:space="0" w:color="auto"/>
                        <w:left w:val="none" w:sz="0" w:space="0" w:color="auto"/>
                        <w:bottom w:val="none" w:sz="0" w:space="0" w:color="auto"/>
                        <w:right w:val="none" w:sz="0" w:space="0" w:color="auto"/>
                      </w:divBdr>
                      <w:divsChild>
                        <w:div w:id="295838190">
                          <w:marLeft w:val="0"/>
                          <w:marRight w:val="0"/>
                          <w:marTop w:val="0"/>
                          <w:marBottom w:val="0"/>
                          <w:divBdr>
                            <w:top w:val="none" w:sz="0" w:space="0" w:color="auto"/>
                            <w:left w:val="none" w:sz="0" w:space="0" w:color="auto"/>
                            <w:bottom w:val="none" w:sz="0" w:space="0" w:color="auto"/>
                            <w:right w:val="none" w:sz="0" w:space="0" w:color="auto"/>
                          </w:divBdr>
                        </w:div>
                      </w:divsChild>
                    </w:div>
                    <w:div w:id="1606428248">
                      <w:marLeft w:val="0"/>
                      <w:marRight w:val="0"/>
                      <w:marTop w:val="0"/>
                      <w:marBottom w:val="0"/>
                      <w:divBdr>
                        <w:top w:val="none" w:sz="0" w:space="0" w:color="auto"/>
                        <w:left w:val="none" w:sz="0" w:space="0" w:color="auto"/>
                        <w:bottom w:val="none" w:sz="0" w:space="0" w:color="auto"/>
                        <w:right w:val="none" w:sz="0" w:space="0" w:color="auto"/>
                      </w:divBdr>
                      <w:divsChild>
                        <w:div w:id="1610434071">
                          <w:marLeft w:val="0"/>
                          <w:marRight w:val="0"/>
                          <w:marTop w:val="0"/>
                          <w:marBottom w:val="0"/>
                          <w:divBdr>
                            <w:top w:val="none" w:sz="0" w:space="0" w:color="auto"/>
                            <w:left w:val="none" w:sz="0" w:space="0" w:color="auto"/>
                            <w:bottom w:val="none" w:sz="0" w:space="0" w:color="auto"/>
                            <w:right w:val="none" w:sz="0" w:space="0" w:color="auto"/>
                          </w:divBdr>
                        </w:div>
                        <w:div w:id="1944146732">
                          <w:marLeft w:val="0"/>
                          <w:marRight w:val="0"/>
                          <w:marTop w:val="0"/>
                          <w:marBottom w:val="0"/>
                          <w:divBdr>
                            <w:top w:val="none" w:sz="0" w:space="0" w:color="auto"/>
                            <w:left w:val="none" w:sz="0" w:space="0" w:color="auto"/>
                            <w:bottom w:val="none" w:sz="0" w:space="0" w:color="auto"/>
                            <w:right w:val="none" w:sz="0" w:space="0" w:color="auto"/>
                          </w:divBdr>
                        </w:div>
                      </w:divsChild>
                    </w:div>
                    <w:div w:id="2056269699">
                      <w:marLeft w:val="0"/>
                      <w:marRight w:val="0"/>
                      <w:marTop w:val="0"/>
                      <w:marBottom w:val="0"/>
                      <w:divBdr>
                        <w:top w:val="none" w:sz="0" w:space="0" w:color="auto"/>
                        <w:left w:val="none" w:sz="0" w:space="0" w:color="auto"/>
                        <w:bottom w:val="none" w:sz="0" w:space="0" w:color="auto"/>
                        <w:right w:val="none" w:sz="0" w:space="0" w:color="auto"/>
                      </w:divBdr>
                      <w:divsChild>
                        <w:div w:id="572787193">
                          <w:marLeft w:val="0"/>
                          <w:marRight w:val="0"/>
                          <w:marTop w:val="0"/>
                          <w:marBottom w:val="0"/>
                          <w:divBdr>
                            <w:top w:val="none" w:sz="0" w:space="0" w:color="auto"/>
                            <w:left w:val="none" w:sz="0" w:space="0" w:color="auto"/>
                            <w:bottom w:val="none" w:sz="0" w:space="0" w:color="auto"/>
                            <w:right w:val="none" w:sz="0" w:space="0" w:color="auto"/>
                          </w:divBdr>
                        </w:div>
                        <w:div w:id="660162778">
                          <w:marLeft w:val="0"/>
                          <w:marRight w:val="0"/>
                          <w:marTop w:val="0"/>
                          <w:marBottom w:val="0"/>
                          <w:divBdr>
                            <w:top w:val="none" w:sz="0" w:space="0" w:color="auto"/>
                            <w:left w:val="none" w:sz="0" w:space="0" w:color="auto"/>
                            <w:bottom w:val="none" w:sz="0" w:space="0" w:color="auto"/>
                            <w:right w:val="none" w:sz="0" w:space="0" w:color="auto"/>
                          </w:divBdr>
                        </w:div>
                      </w:divsChild>
                    </w:div>
                    <w:div w:id="2146502817">
                      <w:marLeft w:val="0"/>
                      <w:marRight w:val="0"/>
                      <w:marTop w:val="0"/>
                      <w:marBottom w:val="0"/>
                      <w:divBdr>
                        <w:top w:val="none" w:sz="0" w:space="0" w:color="auto"/>
                        <w:left w:val="none" w:sz="0" w:space="0" w:color="auto"/>
                        <w:bottom w:val="none" w:sz="0" w:space="0" w:color="auto"/>
                        <w:right w:val="none" w:sz="0" w:space="0" w:color="auto"/>
                      </w:divBdr>
                      <w:divsChild>
                        <w:div w:id="641540021">
                          <w:marLeft w:val="0"/>
                          <w:marRight w:val="0"/>
                          <w:marTop w:val="0"/>
                          <w:marBottom w:val="0"/>
                          <w:divBdr>
                            <w:top w:val="none" w:sz="0" w:space="0" w:color="auto"/>
                            <w:left w:val="none" w:sz="0" w:space="0" w:color="auto"/>
                            <w:bottom w:val="none" w:sz="0" w:space="0" w:color="auto"/>
                            <w:right w:val="none" w:sz="0" w:space="0" w:color="auto"/>
                          </w:divBdr>
                        </w:div>
                        <w:div w:id="190776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7284155">
      <w:bodyDiv w:val="1"/>
      <w:marLeft w:val="0"/>
      <w:marRight w:val="0"/>
      <w:marTop w:val="0"/>
      <w:marBottom w:val="0"/>
      <w:divBdr>
        <w:top w:val="none" w:sz="0" w:space="0" w:color="auto"/>
        <w:left w:val="none" w:sz="0" w:space="0" w:color="auto"/>
        <w:bottom w:val="none" w:sz="0" w:space="0" w:color="auto"/>
        <w:right w:val="none" w:sz="0" w:space="0" w:color="auto"/>
      </w:divBdr>
    </w:div>
    <w:div w:id="1107963703">
      <w:bodyDiv w:val="1"/>
      <w:marLeft w:val="0"/>
      <w:marRight w:val="0"/>
      <w:marTop w:val="0"/>
      <w:marBottom w:val="0"/>
      <w:divBdr>
        <w:top w:val="none" w:sz="0" w:space="0" w:color="auto"/>
        <w:left w:val="none" w:sz="0" w:space="0" w:color="auto"/>
        <w:bottom w:val="none" w:sz="0" w:space="0" w:color="auto"/>
        <w:right w:val="none" w:sz="0" w:space="0" w:color="auto"/>
      </w:divBdr>
    </w:div>
    <w:div w:id="1185241592">
      <w:bodyDiv w:val="1"/>
      <w:marLeft w:val="0"/>
      <w:marRight w:val="0"/>
      <w:marTop w:val="0"/>
      <w:marBottom w:val="0"/>
      <w:divBdr>
        <w:top w:val="none" w:sz="0" w:space="0" w:color="auto"/>
        <w:left w:val="none" w:sz="0" w:space="0" w:color="auto"/>
        <w:bottom w:val="none" w:sz="0" w:space="0" w:color="auto"/>
        <w:right w:val="none" w:sz="0" w:space="0" w:color="auto"/>
      </w:divBdr>
    </w:div>
    <w:div w:id="1198735569">
      <w:bodyDiv w:val="1"/>
      <w:marLeft w:val="0"/>
      <w:marRight w:val="0"/>
      <w:marTop w:val="0"/>
      <w:marBottom w:val="0"/>
      <w:divBdr>
        <w:top w:val="none" w:sz="0" w:space="0" w:color="auto"/>
        <w:left w:val="none" w:sz="0" w:space="0" w:color="auto"/>
        <w:bottom w:val="none" w:sz="0" w:space="0" w:color="auto"/>
        <w:right w:val="none" w:sz="0" w:space="0" w:color="auto"/>
      </w:divBdr>
    </w:div>
    <w:div w:id="1238978059">
      <w:bodyDiv w:val="1"/>
      <w:marLeft w:val="0"/>
      <w:marRight w:val="0"/>
      <w:marTop w:val="0"/>
      <w:marBottom w:val="0"/>
      <w:divBdr>
        <w:top w:val="none" w:sz="0" w:space="0" w:color="auto"/>
        <w:left w:val="none" w:sz="0" w:space="0" w:color="auto"/>
        <w:bottom w:val="none" w:sz="0" w:space="0" w:color="auto"/>
        <w:right w:val="none" w:sz="0" w:space="0" w:color="auto"/>
      </w:divBdr>
    </w:div>
    <w:div w:id="1239751121">
      <w:bodyDiv w:val="1"/>
      <w:marLeft w:val="0"/>
      <w:marRight w:val="0"/>
      <w:marTop w:val="0"/>
      <w:marBottom w:val="0"/>
      <w:divBdr>
        <w:top w:val="none" w:sz="0" w:space="0" w:color="auto"/>
        <w:left w:val="none" w:sz="0" w:space="0" w:color="auto"/>
        <w:bottom w:val="none" w:sz="0" w:space="0" w:color="auto"/>
        <w:right w:val="none" w:sz="0" w:space="0" w:color="auto"/>
      </w:divBdr>
    </w:div>
    <w:div w:id="1346206653">
      <w:bodyDiv w:val="1"/>
      <w:marLeft w:val="0"/>
      <w:marRight w:val="0"/>
      <w:marTop w:val="0"/>
      <w:marBottom w:val="0"/>
      <w:divBdr>
        <w:top w:val="none" w:sz="0" w:space="0" w:color="auto"/>
        <w:left w:val="none" w:sz="0" w:space="0" w:color="auto"/>
        <w:bottom w:val="none" w:sz="0" w:space="0" w:color="auto"/>
        <w:right w:val="none" w:sz="0" w:space="0" w:color="auto"/>
      </w:divBdr>
      <w:divsChild>
        <w:div w:id="1074350329">
          <w:marLeft w:val="0"/>
          <w:marRight w:val="0"/>
          <w:marTop w:val="0"/>
          <w:marBottom w:val="0"/>
          <w:divBdr>
            <w:top w:val="none" w:sz="0" w:space="0" w:color="auto"/>
            <w:left w:val="none" w:sz="0" w:space="0" w:color="auto"/>
            <w:bottom w:val="none" w:sz="0" w:space="0" w:color="auto"/>
            <w:right w:val="none" w:sz="0" w:space="0" w:color="auto"/>
          </w:divBdr>
        </w:div>
        <w:div w:id="134490043">
          <w:marLeft w:val="0"/>
          <w:marRight w:val="0"/>
          <w:marTop w:val="0"/>
          <w:marBottom w:val="0"/>
          <w:divBdr>
            <w:top w:val="none" w:sz="0" w:space="0" w:color="auto"/>
            <w:left w:val="none" w:sz="0" w:space="0" w:color="auto"/>
            <w:bottom w:val="none" w:sz="0" w:space="0" w:color="auto"/>
            <w:right w:val="none" w:sz="0" w:space="0" w:color="auto"/>
          </w:divBdr>
        </w:div>
      </w:divsChild>
    </w:div>
    <w:div w:id="1374305438">
      <w:bodyDiv w:val="1"/>
      <w:marLeft w:val="0"/>
      <w:marRight w:val="0"/>
      <w:marTop w:val="0"/>
      <w:marBottom w:val="0"/>
      <w:divBdr>
        <w:top w:val="none" w:sz="0" w:space="0" w:color="auto"/>
        <w:left w:val="none" w:sz="0" w:space="0" w:color="auto"/>
        <w:bottom w:val="none" w:sz="0" w:space="0" w:color="auto"/>
        <w:right w:val="none" w:sz="0" w:space="0" w:color="auto"/>
      </w:divBdr>
    </w:div>
    <w:div w:id="1456364583">
      <w:bodyDiv w:val="1"/>
      <w:marLeft w:val="0"/>
      <w:marRight w:val="0"/>
      <w:marTop w:val="0"/>
      <w:marBottom w:val="0"/>
      <w:divBdr>
        <w:top w:val="none" w:sz="0" w:space="0" w:color="auto"/>
        <w:left w:val="none" w:sz="0" w:space="0" w:color="auto"/>
        <w:bottom w:val="none" w:sz="0" w:space="0" w:color="auto"/>
        <w:right w:val="none" w:sz="0" w:space="0" w:color="auto"/>
      </w:divBdr>
    </w:div>
    <w:div w:id="1474173053">
      <w:bodyDiv w:val="1"/>
      <w:marLeft w:val="0"/>
      <w:marRight w:val="0"/>
      <w:marTop w:val="0"/>
      <w:marBottom w:val="0"/>
      <w:divBdr>
        <w:top w:val="none" w:sz="0" w:space="0" w:color="auto"/>
        <w:left w:val="none" w:sz="0" w:space="0" w:color="auto"/>
        <w:bottom w:val="none" w:sz="0" w:space="0" w:color="auto"/>
        <w:right w:val="none" w:sz="0" w:space="0" w:color="auto"/>
      </w:divBdr>
      <w:divsChild>
        <w:div w:id="456606413">
          <w:marLeft w:val="0"/>
          <w:marRight w:val="0"/>
          <w:marTop w:val="0"/>
          <w:marBottom w:val="0"/>
          <w:divBdr>
            <w:top w:val="none" w:sz="0" w:space="0" w:color="auto"/>
            <w:left w:val="none" w:sz="0" w:space="0" w:color="auto"/>
            <w:bottom w:val="none" w:sz="0" w:space="0" w:color="auto"/>
            <w:right w:val="none" w:sz="0" w:space="0" w:color="auto"/>
          </w:divBdr>
          <w:divsChild>
            <w:div w:id="745221552">
              <w:marLeft w:val="0"/>
              <w:marRight w:val="0"/>
              <w:marTop w:val="0"/>
              <w:marBottom w:val="0"/>
              <w:divBdr>
                <w:top w:val="none" w:sz="0" w:space="0" w:color="auto"/>
                <w:left w:val="none" w:sz="0" w:space="0" w:color="auto"/>
                <w:bottom w:val="none" w:sz="0" w:space="0" w:color="auto"/>
                <w:right w:val="none" w:sz="0" w:space="0" w:color="auto"/>
              </w:divBdr>
              <w:divsChild>
                <w:div w:id="1312716896">
                  <w:marLeft w:val="0"/>
                  <w:marRight w:val="0"/>
                  <w:marTop w:val="0"/>
                  <w:marBottom w:val="0"/>
                  <w:divBdr>
                    <w:top w:val="none" w:sz="0" w:space="0" w:color="auto"/>
                    <w:left w:val="none" w:sz="0" w:space="0" w:color="auto"/>
                    <w:bottom w:val="none" w:sz="0" w:space="0" w:color="auto"/>
                    <w:right w:val="none" w:sz="0" w:space="0" w:color="auto"/>
                  </w:divBdr>
                  <w:divsChild>
                    <w:div w:id="1565332870">
                      <w:marLeft w:val="0"/>
                      <w:marRight w:val="0"/>
                      <w:marTop w:val="0"/>
                      <w:marBottom w:val="0"/>
                      <w:divBdr>
                        <w:top w:val="none" w:sz="0" w:space="0" w:color="auto"/>
                        <w:left w:val="none" w:sz="0" w:space="0" w:color="auto"/>
                        <w:bottom w:val="none" w:sz="0" w:space="0" w:color="auto"/>
                        <w:right w:val="none" w:sz="0" w:space="0" w:color="auto"/>
                      </w:divBdr>
                      <w:divsChild>
                        <w:div w:id="1170172490">
                          <w:marLeft w:val="0"/>
                          <w:marRight w:val="0"/>
                          <w:marTop w:val="0"/>
                          <w:marBottom w:val="0"/>
                          <w:divBdr>
                            <w:top w:val="none" w:sz="0" w:space="0" w:color="auto"/>
                            <w:left w:val="none" w:sz="0" w:space="0" w:color="auto"/>
                            <w:bottom w:val="none" w:sz="0" w:space="0" w:color="auto"/>
                            <w:right w:val="none" w:sz="0" w:space="0" w:color="auto"/>
                          </w:divBdr>
                        </w:div>
                      </w:divsChild>
                    </w:div>
                    <w:div w:id="2059820113">
                      <w:marLeft w:val="0"/>
                      <w:marRight w:val="0"/>
                      <w:marTop w:val="0"/>
                      <w:marBottom w:val="0"/>
                      <w:divBdr>
                        <w:top w:val="none" w:sz="0" w:space="0" w:color="auto"/>
                        <w:left w:val="none" w:sz="0" w:space="0" w:color="auto"/>
                        <w:bottom w:val="none" w:sz="0" w:space="0" w:color="auto"/>
                        <w:right w:val="none" w:sz="0" w:space="0" w:color="auto"/>
                      </w:divBdr>
                      <w:divsChild>
                        <w:div w:id="451754508">
                          <w:marLeft w:val="0"/>
                          <w:marRight w:val="0"/>
                          <w:marTop w:val="0"/>
                          <w:marBottom w:val="0"/>
                          <w:divBdr>
                            <w:top w:val="none" w:sz="0" w:space="0" w:color="auto"/>
                            <w:left w:val="none" w:sz="0" w:space="0" w:color="auto"/>
                            <w:bottom w:val="none" w:sz="0" w:space="0" w:color="auto"/>
                            <w:right w:val="none" w:sz="0" w:space="0" w:color="auto"/>
                          </w:divBdr>
                        </w:div>
                        <w:div w:id="81286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1850177">
      <w:bodyDiv w:val="1"/>
      <w:marLeft w:val="0"/>
      <w:marRight w:val="0"/>
      <w:marTop w:val="0"/>
      <w:marBottom w:val="0"/>
      <w:divBdr>
        <w:top w:val="none" w:sz="0" w:space="0" w:color="auto"/>
        <w:left w:val="none" w:sz="0" w:space="0" w:color="auto"/>
        <w:bottom w:val="none" w:sz="0" w:space="0" w:color="auto"/>
        <w:right w:val="none" w:sz="0" w:space="0" w:color="auto"/>
      </w:divBdr>
      <w:divsChild>
        <w:div w:id="502356237">
          <w:marLeft w:val="0"/>
          <w:marRight w:val="0"/>
          <w:marTop w:val="0"/>
          <w:marBottom w:val="0"/>
          <w:divBdr>
            <w:top w:val="none" w:sz="0" w:space="0" w:color="auto"/>
            <w:left w:val="none" w:sz="0" w:space="0" w:color="auto"/>
            <w:bottom w:val="none" w:sz="0" w:space="0" w:color="auto"/>
            <w:right w:val="none" w:sz="0" w:space="0" w:color="auto"/>
          </w:divBdr>
          <w:divsChild>
            <w:div w:id="301542060">
              <w:marLeft w:val="0"/>
              <w:marRight w:val="0"/>
              <w:marTop w:val="0"/>
              <w:marBottom w:val="0"/>
              <w:divBdr>
                <w:top w:val="none" w:sz="0" w:space="0" w:color="auto"/>
                <w:left w:val="none" w:sz="0" w:space="0" w:color="auto"/>
                <w:bottom w:val="none" w:sz="0" w:space="0" w:color="auto"/>
                <w:right w:val="none" w:sz="0" w:space="0" w:color="auto"/>
              </w:divBdr>
            </w:div>
          </w:divsChild>
        </w:div>
        <w:div w:id="1426728782">
          <w:marLeft w:val="0"/>
          <w:marRight w:val="0"/>
          <w:marTop w:val="0"/>
          <w:marBottom w:val="0"/>
          <w:divBdr>
            <w:top w:val="none" w:sz="0" w:space="0" w:color="auto"/>
            <w:left w:val="none" w:sz="0" w:space="0" w:color="auto"/>
            <w:bottom w:val="none" w:sz="0" w:space="0" w:color="auto"/>
            <w:right w:val="none" w:sz="0" w:space="0" w:color="auto"/>
          </w:divBdr>
          <w:divsChild>
            <w:div w:id="1614090465">
              <w:marLeft w:val="0"/>
              <w:marRight w:val="0"/>
              <w:marTop w:val="0"/>
              <w:marBottom w:val="0"/>
              <w:divBdr>
                <w:top w:val="none" w:sz="0" w:space="0" w:color="auto"/>
                <w:left w:val="none" w:sz="0" w:space="0" w:color="auto"/>
                <w:bottom w:val="none" w:sz="0" w:space="0" w:color="auto"/>
                <w:right w:val="none" w:sz="0" w:space="0" w:color="auto"/>
              </w:divBdr>
            </w:div>
            <w:div w:id="227376362">
              <w:marLeft w:val="0"/>
              <w:marRight w:val="0"/>
              <w:marTop w:val="0"/>
              <w:marBottom w:val="0"/>
              <w:divBdr>
                <w:top w:val="none" w:sz="0" w:space="0" w:color="auto"/>
                <w:left w:val="none" w:sz="0" w:space="0" w:color="auto"/>
                <w:bottom w:val="none" w:sz="0" w:space="0" w:color="auto"/>
                <w:right w:val="none" w:sz="0" w:space="0" w:color="auto"/>
              </w:divBdr>
            </w:div>
          </w:divsChild>
        </w:div>
        <w:div w:id="31463868">
          <w:marLeft w:val="0"/>
          <w:marRight w:val="0"/>
          <w:marTop w:val="0"/>
          <w:marBottom w:val="0"/>
          <w:divBdr>
            <w:top w:val="none" w:sz="0" w:space="0" w:color="auto"/>
            <w:left w:val="none" w:sz="0" w:space="0" w:color="auto"/>
            <w:bottom w:val="none" w:sz="0" w:space="0" w:color="auto"/>
            <w:right w:val="none" w:sz="0" w:space="0" w:color="auto"/>
          </w:divBdr>
          <w:divsChild>
            <w:div w:id="1658873126">
              <w:marLeft w:val="0"/>
              <w:marRight w:val="0"/>
              <w:marTop w:val="0"/>
              <w:marBottom w:val="0"/>
              <w:divBdr>
                <w:top w:val="none" w:sz="0" w:space="0" w:color="auto"/>
                <w:left w:val="none" w:sz="0" w:space="0" w:color="auto"/>
                <w:bottom w:val="none" w:sz="0" w:space="0" w:color="auto"/>
                <w:right w:val="none" w:sz="0" w:space="0" w:color="auto"/>
              </w:divBdr>
            </w:div>
            <w:div w:id="41590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83685">
      <w:bodyDiv w:val="1"/>
      <w:marLeft w:val="0"/>
      <w:marRight w:val="0"/>
      <w:marTop w:val="0"/>
      <w:marBottom w:val="0"/>
      <w:divBdr>
        <w:top w:val="none" w:sz="0" w:space="0" w:color="auto"/>
        <w:left w:val="none" w:sz="0" w:space="0" w:color="auto"/>
        <w:bottom w:val="none" w:sz="0" w:space="0" w:color="auto"/>
        <w:right w:val="none" w:sz="0" w:space="0" w:color="auto"/>
      </w:divBdr>
      <w:divsChild>
        <w:div w:id="1918856625">
          <w:marLeft w:val="0"/>
          <w:marRight w:val="0"/>
          <w:marTop w:val="0"/>
          <w:marBottom w:val="0"/>
          <w:divBdr>
            <w:top w:val="none" w:sz="0" w:space="0" w:color="auto"/>
            <w:left w:val="none" w:sz="0" w:space="0" w:color="auto"/>
            <w:bottom w:val="none" w:sz="0" w:space="0" w:color="auto"/>
            <w:right w:val="none" w:sz="0" w:space="0" w:color="auto"/>
          </w:divBdr>
          <w:divsChild>
            <w:div w:id="111139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461659">
      <w:bodyDiv w:val="1"/>
      <w:marLeft w:val="0"/>
      <w:marRight w:val="0"/>
      <w:marTop w:val="0"/>
      <w:marBottom w:val="0"/>
      <w:divBdr>
        <w:top w:val="none" w:sz="0" w:space="0" w:color="auto"/>
        <w:left w:val="none" w:sz="0" w:space="0" w:color="auto"/>
        <w:bottom w:val="none" w:sz="0" w:space="0" w:color="auto"/>
        <w:right w:val="none" w:sz="0" w:space="0" w:color="auto"/>
      </w:divBdr>
      <w:divsChild>
        <w:div w:id="332341229">
          <w:marLeft w:val="0"/>
          <w:marRight w:val="0"/>
          <w:marTop w:val="0"/>
          <w:marBottom w:val="0"/>
          <w:divBdr>
            <w:top w:val="none" w:sz="0" w:space="0" w:color="auto"/>
            <w:left w:val="none" w:sz="0" w:space="0" w:color="auto"/>
            <w:bottom w:val="none" w:sz="0" w:space="0" w:color="auto"/>
            <w:right w:val="none" w:sz="0" w:space="0" w:color="auto"/>
          </w:divBdr>
          <w:divsChild>
            <w:div w:id="1293973779">
              <w:marLeft w:val="0"/>
              <w:marRight w:val="0"/>
              <w:marTop w:val="0"/>
              <w:marBottom w:val="0"/>
              <w:divBdr>
                <w:top w:val="none" w:sz="0" w:space="0" w:color="auto"/>
                <w:left w:val="none" w:sz="0" w:space="0" w:color="auto"/>
                <w:bottom w:val="none" w:sz="0" w:space="0" w:color="auto"/>
                <w:right w:val="none" w:sz="0" w:space="0" w:color="auto"/>
              </w:divBdr>
              <w:divsChild>
                <w:div w:id="992562036">
                  <w:marLeft w:val="0"/>
                  <w:marRight w:val="0"/>
                  <w:marTop w:val="0"/>
                  <w:marBottom w:val="0"/>
                  <w:divBdr>
                    <w:top w:val="none" w:sz="0" w:space="0" w:color="auto"/>
                    <w:left w:val="none" w:sz="0" w:space="0" w:color="auto"/>
                    <w:bottom w:val="none" w:sz="0" w:space="0" w:color="auto"/>
                    <w:right w:val="none" w:sz="0" w:space="0" w:color="auto"/>
                  </w:divBdr>
                  <w:divsChild>
                    <w:div w:id="186218106">
                      <w:marLeft w:val="0"/>
                      <w:marRight w:val="0"/>
                      <w:marTop w:val="0"/>
                      <w:marBottom w:val="0"/>
                      <w:divBdr>
                        <w:top w:val="none" w:sz="0" w:space="0" w:color="auto"/>
                        <w:left w:val="none" w:sz="0" w:space="0" w:color="auto"/>
                        <w:bottom w:val="none" w:sz="0" w:space="0" w:color="auto"/>
                        <w:right w:val="none" w:sz="0" w:space="0" w:color="auto"/>
                      </w:divBdr>
                      <w:divsChild>
                        <w:div w:id="629211492">
                          <w:marLeft w:val="0"/>
                          <w:marRight w:val="0"/>
                          <w:marTop w:val="0"/>
                          <w:marBottom w:val="0"/>
                          <w:divBdr>
                            <w:top w:val="none" w:sz="0" w:space="0" w:color="auto"/>
                            <w:left w:val="none" w:sz="0" w:space="0" w:color="auto"/>
                            <w:bottom w:val="none" w:sz="0" w:space="0" w:color="auto"/>
                            <w:right w:val="none" w:sz="0" w:space="0" w:color="auto"/>
                          </w:divBdr>
                        </w:div>
                        <w:div w:id="1539393501">
                          <w:marLeft w:val="0"/>
                          <w:marRight w:val="0"/>
                          <w:marTop w:val="0"/>
                          <w:marBottom w:val="0"/>
                          <w:divBdr>
                            <w:top w:val="none" w:sz="0" w:space="0" w:color="auto"/>
                            <w:left w:val="none" w:sz="0" w:space="0" w:color="auto"/>
                            <w:bottom w:val="none" w:sz="0" w:space="0" w:color="auto"/>
                            <w:right w:val="none" w:sz="0" w:space="0" w:color="auto"/>
                          </w:divBdr>
                        </w:div>
                      </w:divsChild>
                    </w:div>
                    <w:div w:id="248664788">
                      <w:marLeft w:val="0"/>
                      <w:marRight w:val="0"/>
                      <w:marTop w:val="0"/>
                      <w:marBottom w:val="0"/>
                      <w:divBdr>
                        <w:top w:val="none" w:sz="0" w:space="0" w:color="auto"/>
                        <w:left w:val="none" w:sz="0" w:space="0" w:color="auto"/>
                        <w:bottom w:val="none" w:sz="0" w:space="0" w:color="auto"/>
                        <w:right w:val="none" w:sz="0" w:space="0" w:color="auto"/>
                      </w:divBdr>
                      <w:divsChild>
                        <w:div w:id="1040085148">
                          <w:marLeft w:val="0"/>
                          <w:marRight w:val="0"/>
                          <w:marTop w:val="0"/>
                          <w:marBottom w:val="0"/>
                          <w:divBdr>
                            <w:top w:val="none" w:sz="0" w:space="0" w:color="auto"/>
                            <w:left w:val="none" w:sz="0" w:space="0" w:color="auto"/>
                            <w:bottom w:val="none" w:sz="0" w:space="0" w:color="auto"/>
                            <w:right w:val="none" w:sz="0" w:space="0" w:color="auto"/>
                          </w:divBdr>
                        </w:div>
                        <w:div w:id="1120148312">
                          <w:marLeft w:val="0"/>
                          <w:marRight w:val="0"/>
                          <w:marTop w:val="0"/>
                          <w:marBottom w:val="0"/>
                          <w:divBdr>
                            <w:top w:val="none" w:sz="0" w:space="0" w:color="auto"/>
                            <w:left w:val="none" w:sz="0" w:space="0" w:color="auto"/>
                            <w:bottom w:val="none" w:sz="0" w:space="0" w:color="auto"/>
                            <w:right w:val="none" w:sz="0" w:space="0" w:color="auto"/>
                          </w:divBdr>
                        </w:div>
                      </w:divsChild>
                    </w:div>
                    <w:div w:id="525291700">
                      <w:marLeft w:val="0"/>
                      <w:marRight w:val="0"/>
                      <w:marTop w:val="0"/>
                      <w:marBottom w:val="0"/>
                      <w:divBdr>
                        <w:top w:val="none" w:sz="0" w:space="0" w:color="auto"/>
                        <w:left w:val="none" w:sz="0" w:space="0" w:color="auto"/>
                        <w:bottom w:val="none" w:sz="0" w:space="0" w:color="auto"/>
                        <w:right w:val="none" w:sz="0" w:space="0" w:color="auto"/>
                      </w:divBdr>
                      <w:divsChild>
                        <w:div w:id="611475597">
                          <w:marLeft w:val="0"/>
                          <w:marRight w:val="0"/>
                          <w:marTop w:val="0"/>
                          <w:marBottom w:val="0"/>
                          <w:divBdr>
                            <w:top w:val="none" w:sz="0" w:space="0" w:color="auto"/>
                            <w:left w:val="none" w:sz="0" w:space="0" w:color="auto"/>
                            <w:bottom w:val="none" w:sz="0" w:space="0" w:color="auto"/>
                            <w:right w:val="none" w:sz="0" w:space="0" w:color="auto"/>
                          </w:divBdr>
                        </w:div>
                      </w:divsChild>
                    </w:div>
                    <w:div w:id="594675690">
                      <w:marLeft w:val="0"/>
                      <w:marRight w:val="0"/>
                      <w:marTop w:val="0"/>
                      <w:marBottom w:val="0"/>
                      <w:divBdr>
                        <w:top w:val="none" w:sz="0" w:space="0" w:color="auto"/>
                        <w:left w:val="none" w:sz="0" w:space="0" w:color="auto"/>
                        <w:bottom w:val="none" w:sz="0" w:space="0" w:color="auto"/>
                        <w:right w:val="none" w:sz="0" w:space="0" w:color="auto"/>
                      </w:divBdr>
                      <w:divsChild>
                        <w:div w:id="1410344548">
                          <w:marLeft w:val="0"/>
                          <w:marRight w:val="0"/>
                          <w:marTop w:val="0"/>
                          <w:marBottom w:val="0"/>
                          <w:divBdr>
                            <w:top w:val="none" w:sz="0" w:space="0" w:color="auto"/>
                            <w:left w:val="none" w:sz="0" w:space="0" w:color="auto"/>
                            <w:bottom w:val="none" w:sz="0" w:space="0" w:color="auto"/>
                            <w:right w:val="none" w:sz="0" w:space="0" w:color="auto"/>
                          </w:divBdr>
                        </w:div>
                        <w:div w:id="1522358579">
                          <w:marLeft w:val="0"/>
                          <w:marRight w:val="0"/>
                          <w:marTop w:val="0"/>
                          <w:marBottom w:val="0"/>
                          <w:divBdr>
                            <w:top w:val="none" w:sz="0" w:space="0" w:color="auto"/>
                            <w:left w:val="none" w:sz="0" w:space="0" w:color="auto"/>
                            <w:bottom w:val="none" w:sz="0" w:space="0" w:color="auto"/>
                            <w:right w:val="none" w:sz="0" w:space="0" w:color="auto"/>
                          </w:divBdr>
                        </w:div>
                      </w:divsChild>
                    </w:div>
                    <w:div w:id="606886432">
                      <w:marLeft w:val="0"/>
                      <w:marRight w:val="0"/>
                      <w:marTop w:val="0"/>
                      <w:marBottom w:val="0"/>
                      <w:divBdr>
                        <w:top w:val="none" w:sz="0" w:space="0" w:color="auto"/>
                        <w:left w:val="none" w:sz="0" w:space="0" w:color="auto"/>
                        <w:bottom w:val="none" w:sz="0" w:space="0" w:color="auto"/>
                        <w:right w:val="none" w:sz="0" w:space="0" w:color="auto"/>
                      </w:divBdr>
                      <w:divsChild>
                        <w:div w:id="576941568">
                          <w:marLeft w:val="0"/>
                          <w:marRight w:val="0"/>
                          <w:marTop w:val="0"/>
                          <w:marBottom w:val="0"/>
                          <w:divBdr>
                            <w:top w:val="none" w:sz="0" w:space="0" w:color="auto"/>
                            <w:left w:val="none" w:sz="0" w:space="0" w:color="auto"/>
                            <w:bottom w:val="none" w:sz="0" w:space="0" w:color="auto"/>
                            <w:right w:val="none" w:sz="0" w:space="0" w:color="auto"/>
                          </w:divBdr>
                        </w:div>
                        <w:div w:id="749813288">
                          <w:marLeft w:val="0"/>
                          <w:marRight w:val="0"/>
                          <w:marTop w:val="0"/>
                          <w:marBottom w:val="0"/>
                          <w:divBdr>
                            <w:top w:val="none" w:sz="0" w:space="0" w:color="auto"/>
                            <w:left w:val="none" w:sz="0" w:space="0" w:color="auto"/>
                            <w:bottom w:val="none" w:sz="0" w:space="0" w:color="auto"/>
                            <w:right w:val="none" w:sz="0" w:space="0" w:color="auto"/>
                          </w:divBdr>
                        </w:div>
                      </w:divsChild>
                    </w:div>
                    <w:div w:id="2124618222">
                      <w:marLeft w:val="0"/>
                      <w:marRight w:val="0"/>
                      <w:marTop w:val="0"/>
                      <w:marBottom w:val="0"/>
                      <w:divBdr>
                        <w:top w:val="none" w:sz="0" w:space="0" w:color="auto"/>
                        <w:left w:val="none" w:sz="0" w:space="0" w:color="auto"/>
                        <w:bottom w:val="none" w:sz="0" w:space="0" w:color="auto"/>
                        <w:right w:val="none" w:sz="0" w:space="0" w:color="auto"/>
                      </w:divBdr>
                      <w:divsChild>
                        <w:div w:id="594019508">
                          <w:marLeft w:val="0"/>
                          <w:marRight w:val="0"/>
                          <w:marTop w:val="0"/>
                          <w:marBottom w:val="0"/>
                          <w:divBdr>
                            <w:top w:val="none" w:sz="0" w:space="0" w:color="auto"/>
                            <w:left w:val="none" w:sz="0" w:space="0" w:color="auto"/>
                            <w:bottom w:val="none" w:sz="0" w:space="0" w:color="auto"/>
                            <w:right w:val="none" w:sz="0" w:space="0" w:color="auto"/>
                          </w:divBdr>
                        </w:div>
                        <w:div w:id="131860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2105613">
      <w:bodyDiv w:val="1"/>
      <w:marLeft w:val="0"/>
      <w:marRight w:val="0"/>
      <w:marTop w:val="0"/>
      <w:marBottom w:val="0"/>
      <w:divBdr>
        <w:top w:val="none" w:sz="0" w:space="0" w:color="auto"/>
        <w:left w:val="none" w:sz="0" w:space="0" w:color="auto"/>
        <w:bottom w:val="none" w:sz="0" w:space="0" w:color="auto"/>
        <w:right w:val="none" w:sz="0" w:space="0" w:color="auto"/>
      </w:divBdr>
    </w:div>
    <w:div w:id="1624462193">
      <w:bodyDiv w:val="1"/>
      <w:marLeft w:val="0"/>
      <w:marRight w:val="0"/>
      <w:marTop w:val="0"/>
      <w:marBottom w:val="0"/>
      <w:divBdr>
        <w:top w:val="none" w:sz="0" w:space="0" w:color="auto"/>
        <w:left w:val="none" w:sz="0" w:space="0" w:color="auto"/>
        <w:bottom w:val="none" w:sz="0" w:space="0" w:color="auto"/>
        <w:right w:val="none" w:sz="0" w:space="0" w:color="auto"/>
      </w:divBdr>
    </w:div>
    <w:div w:id="1654288128">
      <w:bodyDiv w:val="1"/>
      <w:marLeft w:val="0"/>
      <w:marRight w:val="0"/>
      <w:marTop w:val="0"/>
      <w:marBottom w:val="0"/>
      <w:divBdr>
        <w:top w:val="none" w:sz="0" w:space="0" w:color="auto"/>
        <w:left w:val="none" w:sz="0" w:space="0" w:color="auto"/>
        <w:bottom w:val="none" w:sz="0" w:space="0" w:color="auto"/>
        <w:right w:val="none" w:sz="0" w:space="0" w:color="auto"/>
      </w:divBdr>
    </w:div>
    <w:div w:id="1660814913">
      <w:bodyDiv w:val="1"/>
      <w:marLeft w:val="0"/>
      <w:marRight w:val="0"/>
      <w:marTop w:val="0"/>
      <w:marBottom w:val="0"/>
      <w:divBdr>
        <w:top w:val="none" w:sz="0" w:space="0" w:color="auto"/>
        <w:left w:val="none" w:sz="0" w:space="0" w:color="auto"/>
        <w:bottom w:val="none" w:sz="0" w:space="0" w:color="auto"/>
        <w:right w:val="none" w:sz="0" w:space="0" w:color="auto"/>
      </w:divBdr>
    </w:div>
    <w:div w:id="1665936073">
      <w:bodyDiv w:val="1"/>
      <w:marLeft w:val="0"/>
      <w:marRight w:val="0"/>
      <w:marTop w:val="0"/>
      <w:marBottom w:val="0"/>
      <w:divBdr>
        <w:top w:val="none" w:sz="0" w:space="0" w:color="auto"/>
        <w:left w:val="none" w:sz="0" w:space="0" w:color="auto"/>
        <w:bottom w:val="none" w:sz="0" w:space="0" w:color="auto"/>
        <w:right w:val="none" w:sz="0" w:space="0" w:color="auto"/>
      </w:divBdr>
    </w:div>
    <w:div w:id="1698658242">
      <w:bodyDiv w:val="1"/>
      <w:marLeft w:val="0"/>
      <w:marRight w:val="0"/>
      <w:marTop w:val="0"/>
      <w:marBottom w:val="0"/>
      <w:divBdr>
        <w:top w:val="none" w:sz="0" w:space="0" w:color="auto"/>
        <w:left w:val="none" w:sz="0" w:space="0" w:color="auto"/>
        <w:bottom w:val="none" w:sz="0" w:space="0" w:color="auto"/>
        <w:right w:val="none" w:sz="0" w:space="0" w:color="auto"/>
      </w:divBdr>
    </w:div>
    <w:div w:id="1710295130">
      <w:bodyDiv w:val="1"/>
      <w:marLeft w:val="0"/>
      <w:marRight w:val="0"/>
      <w:marTop w:val="0"/>
      <w:marBottom w:val="0"/>
      <w:divBdr>
        <w:top w:val="none" w:sz="0" w:space="0" w:color="auto"/>
        <w:left w:val="none" w:sz="0" w:space="0" w:color="auto"/>
        <w:bottom w:val="none" w:sz="0" w:space="0" w:color="auto"/>
        <w:right w:val="none" w:sz="0" w:space="0" w:color="auto"/>
      </w:divBdr>
    </w:div>
    <w:div w:id="1735590591">
      <w:bodyDiv w:val="1"/>
      <w:marLeft w:val="0"/>
      <w:marRight w:val="0"/>
      <w:marTop w:val="0"/>
      <w:marBottom w:val="0"/>
      <w:divBdr>
        <w:top w:val="none" w:sz="0" w:space="0" w:color="auto"/>
        <w:left w:val="none" w:sz="0" w:space="0" w:color="auto"/>
        <w:bottom w:val="none" w:sz="0" w:space="0" w:color="auto"/>
        <w:right w:val="none" w:sz="0" w:space="0" w:color="auto"/>
      </w:divBdr>
    </w:div>
    <w:div w:id="1798646426">
      <w:bodyDiv w:val="1"/>
      <w:marLeft w:val="0"/>
      <w:marRight w:val="0"/>
      <w:marTop w:val="0"/>
      <w:marBottom w:val="0"/>
      <w:divBdr>
        <w:top w:val="none" w:sz="0" w:space="0" w:color="auto"/>
        <w:left w:val="none" w:sz="0" w:space="0" w:color="auto"/>
        <w:bottom w:val="none" w:sz="0" w:space="0" w:color="auto"/>
        <w:right w:val="none" w:sz="0" w:space="0" w:color="auto"/>
      </w:divBdr>
    </w:div>
    <w:div w:id="1824739121">
      <w:bodyDiv w:val="1"/>
      <w:marLeft w:val="0"/>
      <w:marRight w:val="0"/>
      <w:marTop w:val="0"/>
      <w:marBottom w:val="0"/>
      <w:divBdr>
        <w:top w:val="none" w:sz="0" w:space="0" w:color="auto"/>
        <w:left w:val="none" w:sz="0" w:space="0" w:color="auto"/>
        <w:bottom w:val="none" w:sz="0" w:space="0" w:color="auto"/>
        <w:right w:val="none" w:sz="0" w:space="0" w:color="auto"/>
      </w:divBdr>
    </w:div>
    <w:div w:id="1886673313">
      <w:bodyDiv w:val="1"/>
      <w:marLeft w:val="0"/>
      <w:marRight w:val="0"/>
      <w:marTop w:val="0"/>
      <w:marBottom w:val="0"/>
      <w:divBdr>
        <w:top w:val="none" w:sz="0" w:space="0" w:color="auto"/>
        <w:left w:val="none" w:sz="0" w:space="0" w:color="auto"/>
        <w:bottom w:val="none" w:sz="0" w:space="0" w:color="auto"/>
        <w:right w:val="none" w:sz="0" w:space="0" w:color="auto"/>
      </w:divBdr>
    </w:div>
    <w:div w:id="1932858702">
      <w:bodyDiv w:val="1"/>
      <w:marLeft w:val="0"/>
      <w:marRight w:val="0"/>
      <w:marTop w:val="0"/>
      <w:marBottom w:val="0"/>
      <w:divBdr>
        <w:top w:val="none" w:sz="0" w:space="0" w:color="auto"/>
        <w:left w:val="none" w:sz="0" w:space="0" w:color="auto"/>
        <w:bottom w:val="none" w:sz="0" w:space="0" w:color="auto"/>
        <w:right w:val="none" w:sz="0" w:space="0" w:color="auto"/>
      </w:divBdr>
    </w:div>
    <w:div w:id="1957255696">
      <w:bodyDiv w:val="1"/>
      <w:marLeft w:val="0"/>
      <w:marRight w:val="0"/>
      <w:marTop w:val="0"/>
      <w:marBottom w:val="0"/>
      <w:divBdr>
        <w:top w:val="none" w:sz="0" w:space="0" w:color="auto"/>
        <w:left w:val="none" w:sz="0" w:space="0" w:color="auto"/>
        <w:bottom w:val="none" w:sz="0" w:space="0" w:color="auto"/>
        <w:right w:val="none" w:sz="0" w:space="0" w:color="auto"/>
      </w:divBdr>
    </w:div>
    <w:div w:id="1967740382">
      <w:bodyDiv w:val="1"/>
      <w:marLeft w:val="0"/>
      <w:marRight w:val="0"/>
      <w:marTop w:val="0"/>
      <w:marBottom w:val="0"/>
      <w:divBdr>
        <w:top w:val="none" w:sz="0" w:space="0" w:color="auto"/>
        <w:left w:val="none" w:sz="0" w:space="0" w:color="auto"/>
        <w:bottom w:val="none" w:sz="0" w:space="0" w:color="auto"/>
        <w:right w:val="none" w:sz="0" w:space="0" w:color="auto"/>
      </w:divBdr>
    </w:div>
    <w:div w:id="1989816607">
      <w:bodyDiv w:val="1"/>
      <w:marLeft w:val="0"/>
      <w:marRight w:val="0"/>
      <w:marTop w:val="0"/>
      <w:marBottom w:val="0"/>
      <w:divBdr>
        <w:top w:val="none" w:sz="0" w:space="0" w:color="auto"/>
        <w:left w:val="none" w:sz="0" w:space="0" w:color="auto"/>
        <w:bottom w:val="none" w:sz="0" w:space="0" w:color="auto"/>
        <w:right w:val="none" w:sz="0" w:space="0" w:color="auto"/>
      </w:divBdr>
    </w:div>
    <w:div w:id="2041784017">
      <w:bodyDiv w:val="1"/>
      <w:marLeft w:val="0"/>
      <w:marRight w:val="0"/>
      <w:marTop w:val="0"/>
      <w:marBottom w:val="0"/>
      <w:divBdr>
        <w:top w:val="none" w:sz="0" w:space="0" w:color="auto"/>
        <w:left w:val="none" w:sz="0" w:space="0" w:color="auto"/>
        <w:bottom w:val="none" w:sz="0" w:space="0" w:color="auto"/>
        <w:right w:val="none" w:sz="0" w:space="0" w:color="auto"/>
      </w:divBdr>
    </w:div>
    <w:div w:id="2067606010">
      <w:bodyDiv w:val="1"/>
      <w:marLeft w:val="0"/>
      <w:marRight w:val="0"/>
      <w:marTop w:val="0"/>
      <w:marBottom w:val="0"/>
      <w:divBdr>
        <w:top w:val="none" w:sz="0" w:space="0" w:color="auto"/>
        <w:left w:val="none" w:sz="0" w:space="0" w:color="auto"/>
        <w:bottom w:val="none" w:sz="0" w:space="0" w:color="auto"/>
        <w:right w:val="none" w:sz="0" w:space="0" w:color="auto"/>
      </w:divBdr>
    </w:div>
    <w:div w:id="2138722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ge.edu.ru/ru/main/legal-documents/rosobrnadzor/orders/index.php?id_4=26517" TargetMode="External"/><Relationship Id="rId18" Type="http://schemas.openxmlformats.org/officeDocument/2006/relationships/hyperlink" Target="http://www.ege.edu.ru/ru/main/legal-documents/rosobrnadzor/guidelines/index.php?id_4=26518&amp;from_4=2" TargetMode="External"/><Relationship Id="rId26" Type="http://schemas.openxmlformats.org/officeDocument/2006/relationships/chart" Target="charts/chart2.xml"/><Relationship Id="rId39" Type="http://schemas.openxmlformats.org/officeDocument/2006/relationships/chart" Target="charts/chart15.xml"/><Relationship Id="rId21" Type="http://schemas.openxmlformats.org/officeDocument/2006/relationships/hyperlink" Target="https://support.gia66.ru/sites/default/files/12%20%D0%A0%D0%B5%D0%BA%D0%BE%D0%BC%D0%B5%D0%BD%D0%B4%D0%B0%D1%86%D0%B8%D0%B8%20%D0%BF%D0%BE%20%D0%BF%D0%BE%D0%B4%D0%B3%D0%BE%D1%82%D0%BE%D0%B2%D0%BA%D0%B5%20%D0%B8%20%D0%BF%D1%80%D0%BE%D0%B2%D0%B5%D0%B4%D0%B5%D0%BD%D0%B8%D1%8E%20%D0%93%D0%98%D0%90-9%20%D1%80%D0%B5%D0%B4%D0%B0%D0%BA%D1%86%D0%B8%D1%8F%2010-302%20%D0%BE%D1%82%2023.04.2019.docx" TargetMode="External"/><Relationship Id="rId34" Type="http://schemas.openxmlformats.org/officeDocument/2006/relationships/chart" Target="charts/chart10.xml"/><Relationship Id="rId42" Type="http://schemas.openxmlformats.org/officeDocument/2006/relationships/chart" Target="charts/chart18.xml"/><Relationship Id="rId47" Type="http://schemas.openxmlformats.org/officeDocument/2006/relationships/chart" Target="charts/chart23.xml"/><Relationship Id="rId50" Type="http://schemas.openxmlformats.org/officeDocument/2006/relationships/chart" Target="charts/chart26.xml"/><Relationship Id="rId55" Type="http://schemas.openxmlformats.org/officeDocument/2006/relationships/chart" Target="charts/chart3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ege.edu.ru/ru/main/legal-documents/rosobrnadzor/guidelines/index.php?id_4=26873&amp;from_4=2" TargetMode="External"/><Relationship Id="rId20" Type="http://schemas.openxmlformats.org/officeDocument/2006/relationships/hyperlink" Target="https://support.gia66.ru/sites/default/files/11%20%D0%A0%D0%B5%D0%BA%D0%BE%D0%BC%D0%B5%D0%BD%D0%B4%D0%B0%D1%86%D0%B8%D0%B8%20%D0%BF%D0%BE%20%D0%BF%D1%80%D0%BE%D0%B2%D0%B5%D0%B4%D0%B5%D0%BD%D0%B8%D1%8E%20%D0%93%D0%98%D0%90-9%20%D0%B8%20%D0%93%D0%98%D0%90-11%20%D0%B2%20%D1%84%D0%BE%D1%80%D0%BC%D0%B5%20%D0%95%D0%93%D0%AD%20%D0%B8%20%D0%9E%D0%93%D0%AD%20%D0%B4%D0%BB%D1%8F%20%D0%9E%D0%92%D0%97%20%D1%80%D0%B5%D0%B4%D0%B0%D0%BA%D1%86%D0%B8%D1%8F%2010-302%20%D0%BE%D1%82%2023.04.2019.docx" TargetMode="External"/><Relationship Id="rId29" Type="http://schemas.openxmlformats.org/officeDocument/2006/relationships/chart" Target="charts/chart5.xml"/><Relationship Id="rId41" Type="http://schemas.openxmlformats.org/officeDocument/2006/relationships/chart" Target="charts/chart17.xml"/><Relationship Id="rId54" Type="http://schemas.openxmlformats.org/officeDocument/2006/relationships/chart" Target="charts/chart30.xml"/><Relationship Id="rId62"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ge.edu.ru/ru/main/legal-documents/education/index.php?id_4=26893" TargetMode="External"/><Relationship Id="rId24" Type="http://schemas.openxmlformats.org/officeDocument/2006/relationships/hyperlink" Target="https://support.gia66.ru/sites/default/files/12%20%D0%9C%D0%A0%20%D0%BF%D0%BE%20%D0%93%D0%98%D0%90-9%20%D0%B2%202019.docx" TargetMode="External"/><Relationship Id="rId32" Type="http://schemas.openxmlformats.org/officeDocument/2006/relationships/chart" Target="charts/chart8.xml"/><Relationship Id="rId37" Type="http://schemas.openxmlformats.org/officeDocument/2006/relationships/chart" Target="charts/chart13.xml"/><Relationship Id="rId40" Type="http://schemas.openxmlformats.org/officeDocument/2006/relationships/chart" Target="charts/chart16.xml"/><Relationship Id="rId45" Type="http://schemas.openxmlformats.org/officeDocument/2006/relationships/chart" Target="charts/chart21.xml"/><Relationship Id="rId53" Type="http://schemas.openxmlformats.org/officeDocument/2006/relationships/chart" Target="charts/chart29.xml"/><Relationship Id="rId58" Type="http://schemas.openxmlformats.org/officeDocument/2006/relationships/chart" Target="charts/chart34.xml"/><Relationship Id="rId5" Type="http://schemas.openxmlformats.org/officeDocument/2006/relationships/webSettings" Target="webSettings.xml"/><Relationship Id="rId15" Type="http://schemas.openxmlformats.org/officeDocument/2006/relationships/hyperlink" Target="http://www.ege.edu.ru/ru/main/legal-documents/rosobrnadzor/guidelines/index.php?id_4=26874" TargetMode="External"/><Relationship Id="rId23" Type="http://schemas.openxmlformats.org/officeDocument/2006/relationships/hyperlink" Target="https://support.gia66.ru/sites/default/files/11%20%D0%9C%D0%A0%20%D0%BF%D0%BE%20%20%D0%95%D0%93%D0%AD%20%D0%B8%20%D0%9E%D0%93%D0%AD%20%D0%B4%D0%BB%D1%8F%20%D0%BB%D0%B8%D1%86%20%D1%81%20%D0%9E%D0%92%D0%97%20%D0%B2%202019.docx" TargetMode="External"/><Relationship Id="rId28" Type="http://schemas.openxmlformats.org/officeDocument/2006/relationships/chart" Target="charts/chart4.xml"/><Relationship Id="rId36" Type="http://schemas.openxmlformats.org/officeDocument/2006/relationships/chart" Target="charts/chart12.xml"/><Relationship Id="rId49" Type="http://schemas.openxmlformats.org/officeDocument/2006/relationships/chart" Target="charts/chart25.xml"/><Relationship Id="rId57" Type="http://schemas.openxmlformats.org/officeDocument/2006/relationships/chart" Target="charts/chart33.xml"/><Relationship Id="rId61" Type="http://schemas.openxmlformats.org/officeDocument/2006/relationships/theme" Target="theme/theme1.xml"/><Relationship Id="rId10" Type="http://schemas.openxmlformats.org/officeDocument/2006/relationships/hyperlink" Target="http://www.ege.edu.ru/ru/main/legal-documents/education/index.php?id_4=26894" TargetMode="External"/><Relationship Id="rId19" Type="http://schemas.openxmlformats.org/officeDocument/2006/relationships/hyperlink" Target="https://support.gia66.ru/sites/default/files/11%20%D0%A0%D0%B5%D0%BA%D0%BE%D0%BC%D0%B5%D0%BD%D0%B4%D0%B0%D1%86%D0%B8%D0%B8%20%D0%BF%D0%BE%20%D0%BF%D1%80%D0%BE%D0%B2%D0%B5%D0%B4%D0%B5%D0%BD%D0%B8%D1%8E%20%D0%93%D0%98%D0%90-9%20%D0%B8%20%D0%93%D0%98%D0%90-11%20%D0%B2%20%D1%84%D0%BE%D1%80%D0%BC%D0%B5%20%D0%95%D0%93%D0%AD%20%D0%B8%20%D0%9E%D0%93%D0%AD%20%D0%B4%D0%BB%D1%8F%20%D0%9E%D0%92%D0%97%20%D1%80%D0%B5%D0%B4%D0%B0%D0%BA%D1%86%D0%B8%D1%8F%2010-302%20%D0%BE%D1%82%2023.04.2019.docx" TargetMode="External"/><Relationship Id="rId31" Type="http://schemas.openxmlformats.org/officeDocument/2006/relationships/chart" Target="charts/chart7.xml"/><Relationship Id="rId44" Type="http://schemas.openxmlformats.org/officeDocument/2006/relationships/chart" Target="charts/chart20.xml"/><Relationship Id="rId52" Type="http://schemas.openxmlformats.org/officeDocument/2006/relationships/chart" Target="charts/chart28.xm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ge.edu.ru/ru/main/legal-documents/education/index.php?id_4=26895" TargetMode="External"/><Relationship Id="rId14" Type="http://schemas.openxmlformats.org/officeDocument/2006/relationships/hyperlink" Target="http://www.ege.edu.ru/ru/main/legal-documents/rosobrnadzor/orders/index.php?id_4=26516" TargetMode="External"/><Relationship Id="rId22" Type="http://schemas.openxmlformats.org/officeDocument/2006/relationships/hyperlink" Target="https://support.gia66.ru/sites/default/files/01%20%D0%9C%D0%A0%20%D0%BF%D0%BE%20%D0%B8%D1%82%D0%BE%D0%B3%D0%BE%D0%B2%D0%BE%D0%BC%D1%83%20%D1%81%D0%BE%D0%B1%D0%B5%D1%81%D0%B5%D0%B4%D0%BE%D0%B2%D0%B0%D0%BD%D0%B8%D1%8E%20%D0%B2%209%20%D0%BA%D0%BB%D0%B0%D1%81%D1%81%D0%B5.docx" TargetMode="Externa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chart" Target="charts/chart11.xml"/><Relationship Id="rId43" Type="http://schemas.openxmlformats.org/officeDocument/2006/relationships/chart" Target="charts/chart19.xml"/><Relationship Id="rId48" Type="http://schemas.openxmlformats.org/officeDocument/2006/relationships/chart" Target="charts/chart24.xml"/><Relationship Id="rId56" Type="http://schemas.openxmlformats.org/officeDocument/2006/relationships/chart" Target="charts/chart32.xml"/><Relationship Id="rId8" Type="http://schemas.openxmlformats.org/officeDocument/2006/relationships/hyperlink" Target="http://ege.edu.ru/ru/main/legal-documents/federal/index.php?id_4=21634" TargetMode="External"/><Relationship Id="rId51" Type="http://schemas.openxmlformats.org/officeDocument/2006/relationships/chart" Target="charts/chart27.xml"/><Relationship Id="rId3" Type="http://schemas.openxmlformats.org/officeDocument/2006/relationships/styles" Target="styles.xml"/><Relationship Id="rId12" Type="http://schemas.openxmlformats.org/officeDocument/2006/relationships/hyperlink" Target="http://ege.edu.ru/ru/main/legal-documents/education/index.php?id_4=21668" TargetMode="External"/><Relationship Id="rId17" Type="http://schemas.openxmlformats.org/officeDocument/2006/relationships/hyperlink" Target="http://www.ege.edu.ru/ru/main/legal-documents/rosobrnadzor/guidelines/index.php?id_4=26520&amp;from_4=2" TargetMode="External"/><Relationship Id="rId25" Type="http://schemas.openxmlformats.org/officeDocument/2006/relationships/chart" Target="charts/chart1.xml"/><Relationship Id="rId33" Type="http://schemas.openxmlformats.org/officeDocument/2006/relationships/chart" Target="charts/chart9.xml"/><Relationship Id="rId38" Type="http://schemas.openxmlformats.org/officeDocument/2006/relationships/chart" Target="charts/chart14.xml"/><Relationship Id="rId46" Type="http://schemas.openxmlformats.org/officeDocument/2006/relationships/chart" Target="charts/chart22.xml"/><Relationship Id="rId59" Type="http://schemas.openxmlformats.org/officeDocument/2006/relationships/chart" Target="charts/chart35.xml"/></Relationships>
</file>

<file path=word/charts/_rels/chart1.xml.rels><?xml version="1.0" encoding="UTF-8" standalone="yes"?>
<Relationships xmlns="http://schemas.openxmlformats.org/package/2006/relationships"><Relationship Id="rId1" Type="http://schemas.openxmlformats.org/officeDocument/2006/relationships/oleObject" Target="file:///E:\&#1044;&#1083;&#1103;%20&#1072;&#1085;&#1072;&#1083;&#1080;&#1079;&#1072;%20&#1088;&#1072;&#1073;&#1086;&#1090;%208%20&#1087;&#1086;&#1082;&#1072;&#1079;&#1072;&#1090;&#1077;&#1083;&#1077;&#108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F:\&#1054;&#1090;&#1095;&#1105;&#1090;&#1099;%20&#1080;%20&#1072;&#1085;&#1072;&#1083;&#1080;&#1079;%20&#1088;&#1072;&#1073;&#1086;&#1090;&#1099;\&#1040;&#1085;&#1072;&#1083;&#1080;&#1079;,%20&#1090;&#1072;&#1073;&#1083;&#1080;&#1094;&#1072;,%20&#1082;&#1086;&#1088;&#1088;&#1077;&#1083;&#1103;&#1094;&#1080;&#1103;\&#1044;&#1083;&#1103;%20&#1072;&#1085;&#1072;&#1083;&#1080;&#1079;&#1072;%20&#1088;&#1072;&#1073;&#1086;&#1090;%208%20&#1087;&#1086;&#1082;&#1072;&#1079;&#1072;&#1090;&#1077;&#1083;&#1077;&#1081;,&#1054;&#1043;&#1069;2019.xlsx" TargetMode="External"/></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_rels/chart12.xml.rels><?xml version="1.0" encoding="UTF-8" standalone="yes"?>
<Relationships xmlns="http://schemas.openxmlformats.org/package/2006/relationships"><Relationship Id="rId1" Type="http://schemas.openxmlformats.org/officeDocument/2006/relationships/oleObject" Target="file:///F:\&#1054;&#1090;&#1095;&#1105;&#1090;&#1099;%20&#1080;%20&#1072;&#1085;&#1072;&#1083;&#1080;&#1079;%20&#1088;&#1072;&#1073;&#1086;&#1090;&#1099;\&#1040;&#1085;&#1072;&#1083;&#1080;&#1079;,%20&#1090;&#1072;&#1073;&#1083;&#1080;&#1094;&#1072;,%20&#1082;&#1086;&#1088;&#1088;&#1077;&#1083;&#1103;&#1094;&#1080;&#1103;\&#1044;&#1083;&#1103;%20&#1072;&#1085;&#1072;&#1083;&#1080;&#1079;&#1072;%20&#1088;&#1072;&#1073;&#1086;&#1090;%208%20&#1087;&#1086;&#1082;&#1072;&#1079;&#1072;&#1090;&#1077;&#1083;&#1077;&#1081;,&#1054;&#1043;&#1069;2019.xlsx" TargetMode="External"/></Relationships>
</file>

<file path=word/charts/_rels/chart13.xml.rels><?xml version="1.0" encoding="UTF-8" standalone="yes"?>
<Relationships xmlns="http://schemas.openxmlformats.org/package/2006/relationships"><Relationship Id="rId1" Type="http://schemas.openxmlformats.org/officeDocument/2006/relationships/package" Target="../embeddings/_____Microsoft_Office_Excel7.xlsx"/></Relationships>
</file>

<file path=word/charts/_rels/chart14.xml.rels><?xml version="1.0" encoding="UTF-8" standalone="yes"?>
<Relationships xmlns="http://schemas.openxmlformats.org/package/2006/relationships"><Relationship Id="rId1" Type="http://schemas.openxmlformats.org/officeDocument/2006/relationships/oleObject" Target="file:///C:\Users\User4\Desktop\&#1040;&#1085;&#1072;&#1083;&#1080;&#1079;%20&#1082;&#1072;&#1095;&#1077;&#1089;&#1090;&#1074;&#1072;%20&#1086;&#1073;&#1088;&#1072;&#1079;&#1086;&#1074;&#1072;&#1085;&#1080;&#1103;%20&#1074;%20&#1057;&#1054;&#1064;%20&#8470;10%20&#1079;&#1072;%202018-19%20&#1091;&#1095;.&#1075;\&#1058;&#1072;&#1073;&#1083;&#1080;&#1094;&#1099;%202018-19%20&#1080;&#1085;&#1092;&#1086;&#1088;&#1084;&#1072;&#1090;&#1080;&#1082;&#107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User4\Desktop\&#1045;&#1043;&#1069;,%20&#1043;&#1048;&#1040;\&#1044;&#1083;&#1103;%20&#1072;&#1085;&#1072;&#1083;&#1080;&#1079;&#1072;%20&#1088;&#1072;&#1073;&#1086;&#1090;%208%20&#1087;&#1086;&#1082;&#1072;&#1079;&#1072;&#1090;&#1077;&#1083;&#1077;&#108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User4\Desktop\&#1045;&#1043;&#1069;,%20&#1043;&#1048;&#1040;\&#1044;&#1083;&#1103;%20&#1072;&#1085;&#1072;&#1083;&#1080;&#1079;&#1072;%20&#1088;&#1072;&#1073;&#1086;&#1090;%208%20&#1087;&#1086;&#1082;&#1072;&#1079;&#1072;&#1090;&#1077;&#1083;&#1077;&#1081;.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User4\Desktop\&#1040;&#1085;&#1072;&#1083;&#1080;&#1079;%20&#1082;&#1072;&#1095;&#1077;&#1089;&#1090;&#1074;&#1072;%20&#1086;&#1073;&#1088;&#1072;&#1079;&#1086;&#1074;&#1072;&#1085;&#1080;&#1103;%20&#1074;%20&#1057;&#1054;&#1064;%20&#8470;10%20&#1079;&#1072;%202018-19%20&#1091;&#1095;.&#1075;\&#1058;&#1072;&#1073;&#1083;&#1080;&#1094;&#1099;%202018-19%20&#1080;&#1085;&#1092;&#1086;&#1088;&#1084;&#1072;&#1090;&#1080;&#1082;&#1072;.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1044;&#1083;&#1103;%20&#1072;&#1085;&#1072;&#1083;&#1080;&#1079;&#1072;%20&#1088;&#1072;&#1073;&#1086;&#1090;%208%20&#1087;&#1086;&#1082;&#1072;&#1079;&#1072;&#1090;&#1077;&#1083;&#1077;&#108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C:\Users\User4\Desktop\&#1045;&#1043;&#1069;,%20&#1043;&#1048;&#1040;\&#1044;&#1083;&#1103;%20&#1072;&#1085;&#1072;&#1083;&#1080;&#1079;&#1072;%20&#1088;&#1072;&#1073;&#1086;&#1090;%208%20&#1087;&#1086;&#1082;&#1072;&#1079;&#1072;&#1090;&#1077;&#1083;&#1077;&#108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C:\Users\User4\Desktop\&#1045;&#1043;&#1069;,%20&#1043;&#1048;&#1040;\&#1044;&#1083;&#1103;%20&#1072;&#1085;&#1072;&#1083;&#1080;&#1079;&#1072;%20&#1088;&#1072;&#1073;&#1086;&#1090;%208%20&#1087;&#1086;&#1082;&#1072;&#1079;&#1072;&#1090;&#1077;&#1083;&#1077;&#1081;.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C:\Users\ASUS\Desktop\&#1056;&#1040;&#1041;&#1054;&#1058;&#1040;\&#1044;&#1083;&#1103;%20&#1072;&#1085;&#1072;&#1083;&#1080;&#1079;&#1072;%20&#1088;&#1072;&#1073;&#1086;&#1090;%208%20&#1087;&#1086;&#1082;&#1072;&#1079;&#1072;&#1090;&#1077;&#1083;&#1077;&#1081;%20&#1042;&#1054;&#1051;&#1050;&#1054;&#1042;&#1040;.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C:\Users\1\Documents\&#1044;&#1083;&#1103;%20&#1072;&#1085;&#1072;&#1083;&#1080;&#1079;&#1072;%20&#1088;&#1072;&#1073;&#1086;&#1090;%208%20&#1087;&#1086;&#1082;&#1072;&#1079;&#1072;&#1090;&#1077;&#1083;&#1077;&#1081;.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C:\Users\1\Documents\&#1044;&#1083;&#1103;%20&#1072;&#1085;&#1072;&#1083;&#1080;&#1079;&#1072;%20&#1088;&#1072;&#1073;&#1086;&#1090;%208%20&#1087;&#1086;&#1082;&#1072;&#1079;&#1072;&#1090;&#1077;&#1083;&#1077;&#108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C:\Users\1\Documents\&#1044;&#1083;&#1103;%20&#1072;&#1085;&#1072;&#1083;&#1080;&#1079;&#1072;%20&#1088;&#1072;&#1073;&#1086;&#1090;%208%20&#1087;&#1086;&#1082;&#1072;&#1079;&#1072;&#1090;&#1077;&#1083;&#1077;&#108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C:\Users\1\Documents\&#1044;&#1083;&#1103;%20&#1072;&#1085;&#1072;&#1083;&#1080;&#1079;&#1072;%20&#1088;&#1072;&#1073;&#1086;&#1090;%208%20&#1087;&#1086;&#1082;&#1072;&#1079;&#1072;&#1090;&#1077;&#1083;&#1077;&#1081;.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C:\Users\1\Documents\&#1044;&#1083;&#1103;%20&#1072;&#1085;&#1072;&#1083;&#1080;&#1079;&#1072;%20&#1088;&#1072;&#1073;&#1086;&#1090;%208%20&#1087;&#1086;&#1082;&#1072;&#1079;&#1072;&#1090;&#1077;&#1083;&#1077;&#108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C:\Users\User4\Desktop\&#1040;&#1085;&#1072;&#1083;&#1080;&#1079;%20&#1082;&#1072;&#1095;&#1077;&#1089;&#1090;&#1074;&#1072;%20&#1086;&#1073;&#1088;&#1072;&#1079;&#1086;&#1074;&#1072;&#1085;&#1080;&#1103;%20&#1074;%20&#1057;&#1054;&#1064;%20&#8470;10%20&#1079;&#1072;%202018-19%20&#1091;&#1095;.&#1075;\&#1058;&#1072;&#1073;&#1083;&#1080;&#1094;&#1099;%202018-19%20&#1080;&#1085;&#1092;&#1086;&#1088;&#1084;&#1072;&#1090;&#1080;&#1082;&#1072;.xlsx"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30.xml.rels><?xml version="1.0" encoding="UTF-8" standalone="yes"?>
<Relationships xmlns="http://schemas.openxmlformats.org/package/2006/relationships"><Relationship Id="rId1" Type="http://schemas.openxmlformats.org/officeDocument/2006/relationships/oleObject" Target="file:///C:\Users\User4\Desktop\&#1040;&#1085;&#1072;&#1083;&#1080;&#1079;%20&#1082;&#1072;&#1095;&#1077;&#1089;&#1090;&#1074;&#1072;%20&#1086;&#1073;&#1088;&#1072;&#1079;&#1086;&#1074;&#1072;&#1085;&#1080;&#1103;%20&#1074;%20&#1057;&#1054;&#1064;%20&#8470;10%20&#1079;&#1072;%202018-19%20&#1091;&#1095;.&#1075;\&#1058;&#1072;&#1073;&#1083;&#1080;&#1094;&#1099;%202018-19%20&#1080;&#1085;&#1092;&#1086;&#1088;&#1084;&#1072;&#1090;&#1080;&#1082;&#1072;.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file:///C:\Users\User4\Desktop\&#1040;&#1085;&#1072;&#1083;&#1080;&#1079;%20&#1082;&#1072;&#1095;&#1077;&#1089;&#1090;&#1074;&#1072;%20&#1086;&#1073;&#1088;&#1072;&#1079;&#1086;&#1074;&#1072;&#1085;&#1080;&#1103;%20&#1074;%20&#1057;&#1054;&#1064;%20&#8470;10%20&#1079;&#1072;%202018-19%20&#1091;&#1095;.&#1075;\&#1058;&#1072;&#1073;&#1083;&#1080;&#1094;&#1099;%202018-19%20&#1080;&#1085;&#1092;&#1086;&#1088;&#1084;&#1072;&#1090;&#1080;&#1082;&#1072;.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file:///F:\&#1075;&#1080;&#1072;\&#1075;&#1080;&#1072;-1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file:///F:\&#1075;&#1080;&#1072;\&#1075;&#1080;&#1072;-11.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file:///F:\&#1075;&#1080;&#1072;\&#1075;&#1080;&#1072;-1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file:///C:\Users\ASUS\Desktop\&#1056;&#1040;&#1041;&#1054;&#1058;&#1040;\&#1044;&#1083;&#1103;%20&#1072;&#1085;&#1072;&#1083;&#1080;&#1079;&#1072;%20&#1088;&#1072;&#1073;&#1086;&#1090;%208%20&#1087;&#1086;&#1082;&#1072;&#1079;&#1072;&#1090;&#1077;&#1083;&#1077;&#1081;%20&#1042;&#1054;&#1051;&#1050;&#1054;&#1042;&#1040;.xlsx" TargetMode="External"/></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5.xml.rels><?xml version="1.0" encoding="UTF-8" standalone="yes"?>
<Relationships xmlns="http://schemas.openxmlformats.org/package/2006/relationships"><Relationship Id="rId1" Type="http://schemas.openxmlformats.org/officeDocument/2006/relationships/oleObject" Target="file:///E:\&#1044;&#1083;&#1103;%20&#1072;&#1085;&#1072;&#1083;&#1080;&#1079;&#1072;%20&#1088;&#1072;&#1073;&#1086;&#1090;%208%20&#1087;&#1086;&#1082;&#1072;&#1079;&#1072;&#1090;&#1077;&#1083;&#1077;&#1081;.xlsx" TargetMode="Externa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Office_Excel3.xlsx"/><Relationship Id="rId1" Type="http://schemas.openxmlformats.org/officeDocument/2006/relationships/themeOverride" Target="../theme/themeOverride1.xml"/></Relationships>
</file>

<file path=word/charts/_rels/chart7.xml.rels><?xml version="1.0" encoding="UTF-8" standalone="yes"?>
<Relationships xmlns="http://schemas.openxmlformats.org/package/2006/relationships"><Relationship Id="rId2" Type="http://schemas.openxmlformats.org/officeDocument/2006/relationships/package" Target="../embeddings/_____Microsoft_Office_Excel4.xlsx"/><Relationship Id="rId1" Type="http://schemas.openxmlformats.org/officeDocument/2006/relationships/themeOverride" Target="../theme/themeOverride2.xml"/></Relationships>
</file>

<file path=word/charts/_rels/chart8.xml.rels><?xml version="1.0" encoding="UTF-8" standalone="yes"?>
<Relationships xmlns="http://schemas.openxmlformats.org/package/2006/relationships"><Relationship Id="rId2" Type="http://schemas.openxmlformats.org/officeDocument/2006/relationships/package" Target="../embeddings/_____Microsoft_Office_Excel5.xlsx"/><Relationship Id="rId1" Type="http://schemas.openxmlformats.org/officeDocument/2006/relationships/themeOverride" Target="../theme/themeOverride3.xml"/></Relationships>
</file>

<file path=word/charts/_rels/chart9.xml.rels><?xml version="1.0" encoding="UTF-8" standalone="yes"?>
<Relationships xmlns="http://schemas.openxmlformats.org/package/2006/relationships"><Relationship Id="rId1" Type="http://schemas.openxmlformats.org/officeDocument/2006/relationships/oleObject" Target="file:///F:\&#1054;&#1090;&#1095;&#1105;&#1090;&#1099;%20&#1080;%20&#1072;&#1085;&#1072;&#1083;&#1080;&#1079;%20&#1088;&#1072;&#1073;&#1086;&#1090;&#1099;\&#1040;&#1085;&#1072;&#1083;&#1080;&#1079;,%20&#1090;&#1072;&#1073;&#1083;&#1080;&#1094;&#1072;,%20&#1082;&#1086;&#1088;&#1088;&#1077;&#1083;&#1103;&#1094;&#1080;&#1103;\&#1044;&#1083;&#1103;%20&#1072;&#1085;&#1072;&#1083;&#1080;&#1079;&#1072;%20&#1088;&#1072;&#1073;&#1086;&#1090;%208%20&#1087;&#1086;&#1082;&#1072;&#1079;&#1072;&#1090;&#1077;&#1083;&#1077;&#1081;,&#1054;&#1043;&#1069;201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200"/>
              <a:t>Корреляция ОГЭ</a:t>
            </a:r>
            <a:r>
              <a:rPr lang="ru-RU" sz="1200" baseline="0"/>
              <a:t> 9 класс 2017-2018</a:t>
            </a:r>
          </a:p>
          <a:p>
            <a:pPr>
              <a:defRPr/>
            </a:pPr>
            <a:r>
              <a:rPr lang="ru-RU" sz="1200"/>
              <a:t> (0.77)</a:t>
            </a:r>
          </a:p>
        </c:rich>
      </c:tx>
      <c:layout>
        <c:manualLayout>
          <c:xMode val="edge"/>
          <c:yMode val="edge"/>
          <c:x val="0.14557432457694924"/>
          <c:y val="2.6016260162601636E-2"/>
        </c:manualLayout>
      </c:layout>
    </c:title>
    <c:plotArea>
      <c:layout>
        <c:manualLayout>
          <c:layoutTarget val="inner"/>
          <c:xMode val="edge"/>
          <c:yMode val="edge"/>
          <c:x val="8.8655074365704578E-2"/>
          <c:y val="0.28728032637224787"/>
          <c:w val="0.66465201224847836"/>
          <c:h val="0.58748067949839611"/>
        </c:manualLayout>
      </c:layout>
      <c:scatterChart>
        <c:scatterStyle val="lineMarker"/>
        <c:ser>
          <c:idx val="0"/>
          <c:order val="0"/>
          <c:spPr>
            <a:ln w="28575">
              <a:noFill/>
            </a:ln>
          </c:spPr>
          <c:xVal>
            <c:numRef>
              <c:f>'2 КОРРЕЛ (информ) 2019'!$D$2:$D$14</c:f>
              <c:numCache>
                <c:formatCode>General</c:formatCode>
                <c:ptCount val="13"/>
                <c:pt idx="0">
                  <c:v>3</c:v>
                </c:pt>
                <c:pt idx="1">
                  <c:v>4</c:v>
                </c:pt>
                <c:pt idx="2">
                  <c:v>3</c:v>
                </c:pt>
                <c:pt idx="3">
                  <c:v>5</c:v>
                </c:pt>
                <c:pt idx="4">
                  <c:v>4</c:v>
                </c:pt>
                <c:pt idx="5">
                  <c:v>4</c:v>
                </c:pt>
                <c:pt idx="6">
                  <c:v>3</c:v>
                </c:pt>
                <c:pt idx="7">
                  <c:v>3</c:v>
                </c:pt>
                <c:pt idx="8">
                  <c:v>3</c:v>
                </c:pt>
                <c:pt idx="9">
                  <c:v>4</c:v>
                </c:pt>
                <c:pt idx="10">
                  <c:v>3</c:v>
                </c:pt>
                <c:pt idx="11">
                  <c:v>3</c:v>
                </c:pt>
                <c:pt idx="12">
                  <c:v>4</c:v>
                </c:pt>
              </c:numCache>
            </c:numRef>
          </c:xVal>
          <c:yVal>
            <c:numRef>
              <c:f>'2 КОРРЕЛ (информ) 2019'!$E$2:$E$14</c:f>
              <c:numCache>
                <c:formatCode>General</c:formatCode>
                <c:ptCount val="13"/>
                <c:pt idx="0">
                  <c:v>30</c:v>
                </c:pt>
                <c:pt idx="1">
                  <c:v>30</c:v>
                </c:pt>
                <c:pt idx="2">
                  <c:v>25</c:v>
                </c:pt>
                <c:pt idx="3">
                  <c:v>39</c:v>
                </c:pt>
                <c:pt idx="4">
                  <c:v>34</c:v>
                </c:pt>
                <c:pt idx="5">
                  <c:v>36</c:v>
                </c:pt>
                <c:pt idx="6">
                  <c:v>30</c:v>
                </c:pt>
                <c:pt idx="7">
                  <c:v>25</c:v>
                </c:pt>
                <c:pt idx="8">
                  <c:v>25</c:v>
                </c:pt>
                <c:pt idx="9">
                  <c:v>35</c:v>
                </c:pt>
                <c:pt idx="10">
                  <c:v>35</c:v>
                </c:pt>
                <c:pt idx="11">
                  <c:v>29</c:v>
                </c:pt>
                <c:pt idx="12">
                  <c:v>38</c:v>
                </c:pt>
              </c:numCache>
            </c:numRef>
          </c:yVal>
        </c:ser>
        <c:axId val="133583232"/>
        <c:axId val="133747072"/>
      </c:scatterChart>
      <c:valAx>
        <c:axId val="133583232"/>
        <c:scaling>
          <c:orientation val="minMax"/>
        </c:scaling>
        <c:axPos val="b"/>
        <c:numFmt formatCode="General" sourceLinked="1"/>
        <c:tickLblPos val="nextTo"/>
        <c:crossAx val="133747072"/>
        <c:crosses val="autoZero"/>
        <c:crossBetween val="midCat"/>
      </c:valAx>
      <c:valAx>
        <c:axId val="133747072"/>
        <c:scaling>
          <c:orientation val="minMax"/>
        </c:scaling>
        <c:axPos val="l"/>
        <c:majorGridlines/>
        <c:numFmt formatCode="General" sourceLinked="1"/>
        <c:tickLblPos val="nextTo"/>
        <c:crossAx val="133583232"/>
        <c:crosses val="autoZero"/>
        <c:crossBetween val="midCat"/>
      </c:valAx>
    </c:plotArea>
    <c:plotVisOnly val="1"/>
    <c:dispBlanksAs val="gap"/>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chart>
    <c:title/>
    <c:plotArea>
      <c:layout>
        <c:manualLayout>
          <c:layoutTarget val="inner"/>
          <c:xMode val="edge"/>
          <c:yMode val="edge"/>
          <c:x val="0.10772963572875011"/>
          <c:y val="0.21546118774465234"/>
          <c:w val="0.75444203849519276"/>
          <c:h val="0.65135063555122075"/>
        </c:manualLayout>
      </c:layout>
      <c:lineChart>
        <c:grouping val="standard"/>
        <c:ser>
          <c:idx val="1"/>
          <c:order val="0"/>
          <c:tx>
            <c:v>распределение по первичному баллу</c:v>
          </c:tx>
          <c:cat>
            <c:numRef>
              <c:f>'1 медиана'!$N$2:$N$24</c:f>
              <c:numCache>
                <c:formatCode>General</c:formatCode>
                <c:ptCount val="23"/>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numCache>
            </c:numRef>
          </c:cat>
          <c:val>
            <c:numRef>
              <c:f>'1 медиана'!$O$2:$O$24</c:f>
              <c:numCache>
                <c:formatCode>General</c:formatCode>
                <c:ptCount val="23"/>
                <c:pt idx="0">
                  <c:v>0</c:v>
                </c:pt>
                <c:pt idx="1">
                  <c:v>0</c:v>
                </c:pt>
                <c:pt idx="2">
                  <c:v>0</c:v>
                </c:pt>
                <c:pt idx="3">
                  <c:v>0</c:v>
                </c:pt>
                <c:pt idx="4">
                  <c:v>0</c:v>
                </c:pt>
                <c:pt idx="5">
                  <c:v>0</c:v>
                </c:pt>
                <c:pt idx="6">
                  <c:v>0</c:v>
                </c:pt>
                <c:pt idx="7">
                  <c:v>0</c:v>
                </c:pt>
                <c:pt idx="8">
                  <c:v>1</c:v>
                </c:pt>
                <c:pt idx="9">
                  <c:v>1</c:v>
                </c:pt>
                <c:pt idx="10">
                  <c:v>0</c:v>
                </c:pt>
                <c:pt idx="11">
                  <c:v>0</c:v>
                </c:pt>
                <c:pt idx="12">
                  <c:v>1</c:v>
                </c:pt>
                <c:pt idx="13">
                  <c:v>0</c:v>
                </c:pt>
                <c:pt idx="14">
                  <c:v>1</c:v>
                </c:pt>
                <c:pt idx="15">
                  <c:v>2</c:v>
                </c:pt>
                <c:pt idx="16">
                  <c:v>3</c:v>
                </c:pt>
                <c:pt idx="17">
                  <c:v>0</c:v>
                </c:pt>
                <c:pt idx="18">
                  <c:v>3</c:v>
                </c:pt>
                <c:pt idx="19">
                  <c:v>3</c:v>
                </c:pt>
                <c:pt idx="20">
                  <c:v>0</c:v>
                </c:pt>
                <c:pt idx="21">
                  <c:v>0</c:v>
                </c:pt>
                <c:pt idx="22">
                  <c:v>1</c:v>
                </c:pt>
              </c:numCache>
            </c:numRef>
          </c:val>
        </c:ser>
        <c:marker val="1"/>
        <c:axId val="162210560"/>
        <c:axId val="162247808"/>
      </c:lineChart>
      <c:catAx>
        <c:axId val="162210560"/>
        <c:scaling>
          <c:orientation val="minMax"/>
        </c:scaling>
        <c:axPos val="b"/>
        <c:numFmt formatCode="General" sourceLinked="1"/>
        <c:tickLblPos val="nextTo"/>
        <c:crossAx val="162247808"/>
        <c:crosses val="autoZero"/>
        <c:auto val="1"/>
        <c:lblAlgn val="ctr"/>
        <c:lblOffset val="100"/>
      </c:catAx>
      <c:valAx>
        <c:axId val="162247808"/>
        <c:scaling>
          <c:orientation val="minMax"/>
        </c:scaling>
        <c:axPos val="l"/>
        <c:majorGridlines/>
        <c:numFmt formatCode="General" sourceLinked="1"/>
        <c:tickLblPos val="nextTo"/>
        <c:crossAx val="162210560"/>
        <c:crosses val="autoZero"/>
        <c:crossBetween val="between"/>
      </c:valAx>
    </c:plotArea>
    <c:plotVisOnly val="1"/>
    <c:dispBlanksAs val="gap"/>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ru-RU"/>
  <c:chart>
    <c:title>
      <c:tx>
        <c:rich>
          <a:bodyPr/>
          <a:lstStyle/>
          <a:p>
            <a:pPr>
              <a:defRPr/>
            </a:pPr>
            <a:r>
              <a:rPr lang="ru-RU"/>
              <a:t>распределение по</a:t>
            </a:r>
            <a:r>
              <a:rPr lang="ru-RU" baseline="0"/>
              <a:t> оценкам</a:t>
            </a:r>
          </a:p>
          <a:p>
            <a:pPr>
              <a:defRPr/>
            </a:pPr>
            <a:endParaRPr lang="ru-RU"/>
          </a:p>
        </c:rich>
      </c:tx>
    </c:title>
    <c:view3D>
      <c:perspective val="30"/>
    </c:view3D>
    <c:plotArea>
      <c:layout>
        <c:manualLayout>
          <c:layoutTarget val="inner"/>
          <c:xMode val="edge"/>
          <c:yMode val="edge"/>
          <c:x val="9.2775861694974066E-2"/>
          <c:y val="0.19998669991339241"/>
          <c:w val="0.88495603674540679"/>
          <c:h val="0.54925168685940973"/>
        </c:manualLayout>
      </c:layout>
      <c:bar3DChart>
        <c:barDir val="col"/>
        <c:grouping val="clustered"/>
        <c:ser>
          <c:idx val="0"/>
          <c:order val="0"/>
          <c:tx>
            <c:v>2019</c:v>
          </c:tx>
          <c:cat>
            <c:numRef>
              <c:f>'3 по баллам и оценкам'!$A$14:$A$17</c:f>
              <c:numCache>
                <c:formatCode>General</c:formatCode>
                <c:ptCount val="4"/>
                <c:pt idx="0">
                  <c:v>2</c:v>
                </c:pt>
                <c:pt idx="1">
                  <c:v>3</c:v>
                </c:pt>
                <c:pt idx="2">
                  <c:v>4</c:v>
                </c:pt>
                <c:pt idx="3">
                  <c:v>5</c:v>
                </c:pt>
              </c:numCache>
            </c:numRef>
          </c:cat>
          <c:val>
            <c:numRef>
              <c:f>'3 по баллам и оценкам'!$B$14:$B$17</c:f>
              <c:numCache>
                <c:formatCode>General</c:formatCode>
                <c:ptCount val="4"/>
                <c:pt idx="0">
                  <c:v>0</c:v>
                </c:pt>
                <c:pt idx="1">
                  <c:v>4</c:v>
                </c:pt>
                <c:pt idx="2">
                  <c:v>11</c:v>
                </c:pt>
                <c:pt idx="3">
                  <c:v>1</c:v>
                </c:pt>
              </c:numCache>
            </c:numRef>
          </c:val>
        </c:ser>
        <c:ser>
          <c:idx val="1"/>
          <c:order val="1"/>
          <c:tx>
            <c:v>2018</c:v>
          </c:tx>
          <c:val>
            <c:numRef>
              <c:f>'3 по баллам и оценкам'!$C$14:$C$17</c:f>
              <c:numCache>
                <c:formatCode>General</c:formatCode>
                <c:ptCount val="4"/>
                <c:pt idx="0">
                  <c:v>0</c:v>
                </c:pt>
                <c:pt idx="1">
                  <c:v>10</c:v>
                </c:pt>
                <c:pt idx="2">
                  <c:v>8</c:v>
                </c:pt>
                <c:pt idx="3">
                  <c:v>1</c:v>
                </c:pt>
              </c:numCache>
            </c:numRef>
          </c:val>
        </c:ser>
        <c:shape val="cylinder"/>
        <c:axId val="162355456"/>
        <c:axId val="162455552"/>
        <c:axId val="0"/>
      </c:bar3DChart>
      <c:catAx>
        <c:axId val="162355456"/>
        <c:scaling>
          <c:orientation val="minMax"/>
        </c:scaling>
        <c:axPos val="b"/>
        <c:numFmt formatCode="General" sourceLinked="1"/>
        <c:tickLblPos val="nextTo"/>
        <c:crossAx val="162455552"/>
        <c:crosses val="autoZero"/>
        <c:auto val="1"/>
        <c:lblAlgn val="ctr"/>
        <c:lblOffset val="100"/>
      </c:catAx>
      <c:valAx>
        <c:axId val="162455552"/>
        <c:scaling>
          <c:orientation val="minMax"/>
        </c:scaling>
        <c:axPos val="l"/>
        <c:majorGridlines/>
        <c:numFmt formatCode="General" sourceLinked="1"/>
        <c:tickLblPos val="nextTo"/>
        <c:crossAx val="162355456"/>
        <c:crosses val="autoZero"/>
        <c:crossBetween val="between"/>
      </c:valAx>
      <c:dTable>
        <c:showHorzBorder val="1"/>
        <c:showVertBorder val="1"/>
        <c:showOutline val="1"/>
        <c:showKeys val="1"/>
      </c:dTable>
    </c:plotArea>
    <c:plotVisOnly val="1"/>
    <c:dispBlanksAs val="gap"/>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lvl="0">
              <a:defRPr b="1" i="0"/>
            </a:pPr>
            <a:r>
              <a:rPr lang="ru-RU" sz="1800"/>
              <a:t>математика </a:t>
            </a:r>
            <a:r>
              <a:rPr lang="ru-RU"/>
              <a:t> 2018-2019 уч. год 9 класс</a:t>
            </a:r>
          </a:p>
        </c:rich>
      </c:tx>
    </c:title>
    <c:plotArea>
      <c:layout>
        <c:manualLayout>
          <c:xMode val="edge"/>
          <c:yMode val="edge"/>
          <c:x val="8.6071741032370988E-2"/>
          <c:y val="0.1948035141440653"/>
          <c:w val="0.69000174978127726"/>
          <c:h val="0.68921660834062359"/>
        </c:manualLayout>
      </c:layout>
      <c:lineChart>
        <c:grouping val="standard"/>
        <c:ser>
          <c:idx val="0"/>
          <c:order val="0"/>
          <c:spPr>
            <a:ln w="19050" cmpd="sng">
              <a:solidFill>
                <a:srgbClr val="4F81BD"/>
              </a:solidFill>
            </a:ln>
          </c:spPr>
          <c:marker>
            <c:symbol val="circle"/>
            <c:size val="5"/>
            <c:spPr>
              <a:solidFill>
                <a:srgbClr val="4F81BD"/>
              </a:solidFill>
              <a:ln cmpd="sng">
                <a:solidFill>
                  <a:srgbClr val="4F81BD"/>
                </a:solidFill>
              </a:ln>
            </c:spPr>
          </c:marker>
          <c:cat>
            <c:strRef>
              <c:f>'4 по заданиям'!$A$2:$A$23</c:f>
              <c:strCache>
                <c:ptCount val="22"/>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strCache>
            </c:strRef>
          </c:cat>
          <c:val>
            <c:numRef>
              <c:f>'4 по заданиям'!$B$2:$B$23</c:f>
              <c:numCache>
                <c:formatCode>General</c:formatCode>
                <c:ptCount val="22"/>
                <c:pt idx="0">
                  <c:v>80</c:v>
                </c:pt>
                <c:pt idx="1">
                  <c:v>80</c:v>
                </c:pt>
                <c:pt idx="2">
                  <c:v>80</c:v>
                </c:pt>
                <c:pt idx="3">
                  <c:v>80</c:v>
                </c:pt>
                <c:pt idx="4">
                  <c:v>80</c:v>
                </c:pt>
                <c:pt idx="5">
                  <c:v>80</c:v>
                </c:pt>
                <c:pt idx="6">
                  <c:v>80</c:v>
                </c:pt>
                <c:pt idx="7">
                  <c:v>70</c:v>
                </c:pt>
                <c:pt idx="8">
                  <c:v>70</c:v>
                </c:pt>
                <c:pt idx="9">
                  <c:v>70</c:v>
                </c:pt>
                <c:pt idx="10">
                  <c:v>70</c:v>
                </c:pt>
                <c:pt idx="11">
                  <c:v>70</c:v>
                </c:pt>
                <c:pt idx="12">
                  <c:v>70</c:v>
                </c:pt>
                <c:pt idx="13">
                  <c:v>70</c:v>
                </c:pt>
                <c:pt idx="14">
                  <c:v>60</c:v>
                </c:pt>
                <c:pt idx="15">
                  <c:v>60</c:v>
                </c:pt>
                <c:pt idx="16">
                  <c:v>60</c:v>
                </c:pt>
                <c:pt idx="17">
                  <c:v>60</c:v>
                </c:pt>
                <c:pt idx="18">
                  <c:v>30</c:v>
                </c:pt>
                <c:pt idx="19">
                  <c:v>10</c:v>
                </c:pt>
                <c:pt idx="20">
                  <c:v>5</c:v>
                </c:pt>
              </c:numCache>
            </c:numRef>
          </c:val>
          <c:smooth val="1"/>
        </c:ser>
        <c:ser>
          <c:idx val="1"/>
          <c:order val="1"/>
          <c:spPr>
            <a:ln w="19050" cmpd="sng">
              <a:solidFill>
                <a:srgbClr val="C0504D"/>
              </a:solidFill>
            </a:ln>
          </c:spPr>
          <c:marker>
            <c:symbol val="circle"/>
            <c:size val="5"/>
            <c:spPr>
              <a:solidFill>
                <a:srgbClr val="C0504D"/>
              </a:solidFill>
              <a:ln cmpd="sng">
                <a:solidFill>
                  <a:srgbClr val="C0504D"/>
                </a:solidFill>
              </a:ln>
            </c:spPr>
          </c:marker>
          <c:cat>
            <c:strRef>
              <c:f>'4 по заданиям'!$A$2:$A$23</c:f>
              <c:strCache>
                <c:ptCount val="22"/>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strCache>
            </c:strRef>
          </c:cat>
          <c:val>
            <c:numRef>
              <c:f>'4 по заданиям'!$C$2:$C$23</c:f>
              <c:numCache>
                <c:formatCode>General</c:formatCode>
                <c:ptCount val="22"/>
                <c:pt idx="0">
                  <c:v>90</c:v>
                </c:pt>
                <c:pt idx="1">
                  <c:v>90</c:v>
                </c:pt>
                <c:pt idx="2">
                  <c:v>90</c:v>
                </c:pt>
                <c:pt idx="3">
                  <c:v>90</c:v>
                </c:pt>
                <c:pt idx="4">
                  <c:v>90</c:v>
                </c:pt>
                <c:pt idx="5">
                  <c:v>90</c:v>
                </c:pt>
                <c:pt idx="6">
                  <c:v>90</c:v>
                </c:pt>
                <c:pt idx="7">
                  <c:v>90</c:v>
                </c:pt>
                <c:pt idx="8">
                  <c:v>80</c:v>
                </c:pt>
                <c:pt idx="9">
                  <c:v>80</c:v>
                </c:pt>
                <c:pt idx="10">
                  <c:v>80</c:v>
                </c:pt>
                <c:pt idx="11">
                  <c:v>80</c:v>
                </c:pt>
                <c:pt idx="12">
                  <c:v>80</c:v>
                </c:pt>
                <c:pt idx="13">
                  <c:v>80</c:v>
                </c:pt>
                <c:pt idx="14">
                  <c:v>80</c:v>
                </c:pt>
                <c:pt idx="15">
                  <c:v>70</c:v>
                </c:pt>
                <c:pt idx="16">
                  <c:v>70</c:v>
                </c:pt>
                <c:pt idx="17">
                  <c:v>70</c:v>
                </c:pt>
                <c:pt idx="18">
                  <c:v>50</c:v>
                </c:pt>
                <c:pt idx="19">
                  <c:v>20</c:v>
                </c:pt>
                <c:pt idx="20">
                  <c:v>15</c:v>
                </c:pt>
              </c:numCache>
            </c:numRef>
          </c:val>
          <c:smooth val="1"/>
        </c:ser>
        <c:ser>
          <c:idx val="2"/>
          <c:order val="2"/>
          <c:spPr>
            <a:ln w="19050" cmpd="sng">
              <a:solidFill>
                <a:srgbClr val="9BBB59"/>
              </a:solidFill>
            </a:ln>
          </c:spPr>
          <c:marker>
            <c:symbol val="circle"/>
            <c:size val="5"/>
            <c:spPr>
              <a:solidFill>
                <a:srgbClr val="9BBB59"/>
              </a:solidFill>
              <a:ln cmpd="sng">
                <a:solidFill>
                  <a:srgbClr val="9BBB59"/>
                </a:solidFill>
              </a:ln>
            </c:spPr>
          </c:marker>
          <c:cat>
            <c:strRef>
              <c:f>'4 по заданиям'!$A$2:$A$23</c:f>
              <c:strCache>
                <c:ptCount val="22"/>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strCache>
            </c:strRef>
          </c:cat>
          <c:val>
            <c:numRef>
              <c:f>'4 по заданиям'!$F$2:$F$23</c:f>
              <c:numCache>
                <c:formatCode>0</c:formatCode>
                <c:ptCount val="22"/>
                <c:pt idx="0">
                  <c:v>81</c:v>
                </c:pt>
                <c:pt idx="1">
                  <c:v>75</c:v>
                </c:pt>
                <c:pt idx="2">
                  <c:v>100</c:v>
                </c:pt>
                <c:pt idx="3">
                  <c:v>88</c:v>
                </c:pt>
                <c:pt idx="4">
                  <c:v>94</c:v>
                </c:pt>
                <c:pt idx="5">
                  <c:v>94</c:v>
                </c:pt>
                <c:pt idx="6">
                  <c:v>75</c:v>
                </c:pt>
                <c:pt idx="7">
                  <c:v>94</c:v>
                </c:pt>
                <c:pt idx="8">
                  <c:v>88</c:v>
                </c:pt>
                <c:pt idx="9">
                  <c:v>75</c:v>
                </c:pt>
                <c:pt idx="10">
                  <c:v>69</c:v>
                </c:pt>
                <c:pt idx="11">
                  <c:v>56</c:v>
                </c:pt>
                <c:pt idx="12">
                  <c:v>56</c:v>
                </c:pt>
                <c:pt idx="13">
                  <c:v>81</c:v>
                </c:pt>
                <c:pt idx="14">
                  <c:v>81</c:v>
                </c:pt>
                <c:pt idx="15">
                  <c:v>6</c:v>
                </c:pt>
                <c:pt idx="16">
                  <c:v>75</c:v>
                </c:pt>
                <c:pt idx="17">
                  <c:v>100</c:v>
                </c:pt>
                <c:pt idx="18">
                  <c:v>100</c:v>
                </c:pt>
                <c:pt idx="19">
                  <c:v>50</c:v>
                </c:pt>
                <c:pt idx="20">
                  <c:v>12</c:v>
                </c:pt>
                <c:pt idx="21">
                  <c:v>6</c:v>
                </c:pt>
              </c:numCache>
            </c:numRef>
          </c:val>
          <c:smooth val="1"/>
        </c:ser>
        <c:marker val="1"/>
        <c:axId val="162575104"/>
        <c:axId val="162577024"/>
        <c:extLst>
          <c:ext xmlns:c15="http://schemas.microsoft.com/office/drawing/2012/chart" uri="{02D57815-91ED-43cb-92C2-25804820EDAC}">
            <c15:filteredLineSeries>
              <c15:ser>
                <c:idx val="3"/>
                <c:order val="3"/>
                <c:spPr>
                  <a:ln w="19050" cmpd="sng">
                    <a:solidFill>
                      <a:srgbClr val="8064A2"/>
                    </a:solidFill>
                  </a:ln>
                </c:spPr>
                <c:marker>
                  <c:symbol val="circle"/>
                  <c:size val="5"/>
                  <c:spPr>
                    <a:solidFill>
                      <a:srgbClr val="8064A2"/>
                    </a:solidFill>
                    <a:ln cmpd="sng">
                      <a:solidFill>
                        <a:srgbClr val="8064A2"/>
                      </a:solidFill>
                    </a:ln>
                  </c:spPr>
                </c:marker>
                <c:cat>
                  <c:strRef>
                    <c:extLst>
                      <c:ext uri="{02D57815-91ED-43cb-92C2-25804820EDAC}">
                        <c15:formulaRef>
                          <c15:sqref>'4 по заданиям'!$A$2:$A$23</c15:sqref>
                        </c15:formulaRef>
                      </c:ext>
                    </c:extLst>
                    <c:strCache>
                      <c:ptCount val="22"/>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strCache>
                  </c:strRef>
                </c:cat>
                <c:val>
                  <c:numRef>
                    <c:extLst>
                      <c:ext uri="{02D57815-91ED-43cb-92C2-25804820EDAC}">
                        <c15:formulaRef>
                          <c15:sqref>'4 по заданиям'!$D$2:$D$23</c15:sqref>
                        </c15:formulaRef>
                      </c:ext>
                    </c:extLst>
                    <c:numCache>
                      <c:formatCode>General</c:formatCode>
                      <c:ptCount val="22"/>
                    </c:numCache>
                  </c:numRef>
                </c:val>
                <c:smooth val="1"/>
              </c15:ser>
            </c15:filteredLineSeries>
            <c15:filteredLineSeries>
              <c15:ser>
                <c:idx val="4"/>
                <c:order val="4"/>
                <c:spPr>
                  <a:ln w="47625" cmpd="sng">
                    <a:solidFill>
                      <a:srgbClr val="4BACC6"/>
                    </a:solidFill>
                    <a:prstDash val="solid"/>
                  </a:ln>
                </c:spPr>
                <c:marker>
                  <c:symbol val="circle"/>
                  <c:size val="5"/>
                  <c:spPr>
                    <a:solidFill>
                      <a:srgbClr val="4BACC6"/>
                    </a:solidFill>
                    <a:ln cmpd="sng">
                      <a:solidFill>
                        <a:srgbClr val="4BACC6"/>
                      </a:solidFill>
                    </a:ln>
                  </c:spPr>
                </c:marker>
                <c:cat>
                  <c:strRef>
                    <c:extLst xmlns:c15="http://schemas.microsoft.com/office/drawing/2012/chart">
                      <c:ext xmlns:c15="http://schemas.microsoft.com/office/drawing/2012/chart" uri="{02D57815-91ED-43cb-92C2-25804820EDAC}">
                        <c15:formulaRef>
                          <c15:sqref>'4 по заданиям'!$A$2:$A$23</c15:sqref>
                        </c15:formulaRef>
                      </c:ext>
                    </c:extLst>
                    <c:strCache>
                      <c:ptCount val="22"/>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strCache>
                  </c:strRef>
                </c:cat>
                <c:val>
                  <c:numRef>
                    <c:extLst xmlns:c15="http://schemas.microsoft.com/office/drawing/2012/chart">
                      <c:ext xmlns:c15="http://schemas.microsoft.com/office/drawing/2012/chart" uri="{02D57815-91ED-43cb-92C2-25804820EDAC}">
                        <c15:formulaRef>
                          <c15:sqref>'4 по заданиям'!$E$2:$E$23</c15:sqref>
                        </c15:formulaRef>
                      </c:ext>
                    </c:extLst>
                    <c:numCache>
                      <c:formatCode>General</c:formatCode>
                      <c:ptCount val="22"/>
                    </c:numCache>
                  </c:numRef>
                </c:val>
                <c:smooth val="1"/>
              </c15:ser>
            </c15:filteredLineSeries>
          </c:ext>
        </c:extLst>
      </c:lineChart>
      <c:catAx>
        <c:axId val="162575104"/>
        <c:scaling>
          <c:orientation val="minMax"/>
        </c:scaling>
        <c:axPos val="b"/>
        <c:numFmt formatCode="General" sourceLinked="1"/>
        <c:tickLblPos val="nextTo"/>
        <c:txPr>
          <a:bodyPr/>
          <a:lstStyle/>
          <a:p>
            <a:pPr lvl="0">
              <a:defRPr b="0"/>
            </a:pPr>
            <a:endParaRPr lang="ru-RU"/>
          </a:p>
        </c:txPr>
        <c:crossAx val="162577024"/>
        <c:crosses val="autoZero"/>
        <c:lblAlgn val="ctr"/>
        <c:lblOffset val="100"/>
      </c:catAx>
      <c:valAx>
        <c:axId val="162577024"/>
        <c:scaling>
          <c:orientation val="minMax"/>
        </c:scaling>
        <c:axPos val="l"/>
        <c:majorGridlines>
          <c:spPr>
            <a:ln>
              <a:solidFill>
                <a:srgbClr val="B7B7B7"/>
              </a:solidFill>
            </a:ln>
          </c:spPr>
        </c:majorGridlines>
        <c:numFmt formatCode="General" sourceLinked="1"/>
        <c:tickLblPos val="nextTo"/>
        <c:spPr>
          <a:ln w="47625">
            <a:noFill/>
          </a:ln>
        </c:spPr>
        <c:txPr>
          <a:bodyPr/>
          <a:lstStyle/>
          <a:p>
            <a:pPr lvl="0">
              <a:defRPr b="0"/>
            </a:pPr>
            <a:endParaRPr lang="ru-RU"/>
          </a:p>
        </c:txPr>
        <c:crossAx val="162575104"/>
        <c:crosses val="autoZero"/>
        <c:crossBetween val="between"/>
      </c:valAx>
      <c:spPr>
        <a:solidFill>
          <a:srgbClr val="FFFFFF"/>
        </a:solidFill>
      </c:spPr>
    </c:plotArea>
    <c:legend>
      <c:legendPos val="r"/>
    </c:legend>
    <c:plotVisOnly val="1"/>
    <c:dispBlanksAs val="gap"/>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ru-RU"/>
  <c:chart>
    <c:title>
      <c:tx>
        <c:rich>
          <a:bodyPr/>
          <a:lstStyle/>
          <a:p>
            <a:pPr lvl="0">
              <a:defRPr b="1" i="0"/>
            </a:pPr>
            <a:r>
              <a:rPr lang="ru-RU" sz="1800"/>
              <a:t>математика </a:t>
            </a:r>
            <a:r>
              <a:rPr lang="ru-RU"/>
              <a:t> 2017-2018 уч. год 9 класс</a:t>
            </a:r>
          </a:p>
        </c:rich>
      </c:tx>
    </c:title>
    <c:plotArea>
      <c:layout>
        <c:manualLayout>
          <c:xMode val="edge"/>
          <c:yMode val="edge"/>
          <c:x val="8.6071741032370988E-2"/>
          <c:y val="0.1948035141440653"/>
          <c:w val="0.69000174978127726"/>
          <c:h val="0.68921660834062359"/>
        </c:manualLayout>
      </c:layout>
      <c:lineChart>
        <c:grouping val="standard"/>
        <c:ser>
          <c:idx val="0"/>
          <c:order val="0"/>
          <c:spPr>
            <a:ln w="19050" cmpd="sng">
              <a:solidFill>
                <a:srgbClr val="4F81BD"/>
              </a:solidFill>
            </a:ln>
          </c:spPr>
          <c:marker>
            <c:symbol val="circle"/>
            <c:size val="5"/>
            <c:spPr>
              <a:solidFill>
                <a:srgbClr val="4F81BD"/>
              </a:solidFill>
              <a:ln cmpd="sng">
                <a:solidFill>
                  <a:srgbClr val="4F81BD"/>
                </a:solidFill>
              </a:ln>
            </c:spPr>
          </c:marker>
          <c:cat>
            <c:strRef>
              <c:f>'4 по заданиям'!$A$2:$A$23</c:f>
              <c:strCache>
                <c:ptCount val="22"/>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strCache>
            </c:strRef>
          </c:cat>
          <c:val>
            <c:numRef>
              <c:f>'4 по заданиям'!$B$2:$B$23</c:f>
              <c:numCache>
                <c:formatCode>General</c:formatCode>
                <c:ptCount val="22"/>
                <c:pt idx="0">
                  <c:v>80</c:v>
                </c:pt>
                <c:pt idx="1">
                  <c:v>80</c:v>
                </c:pt>
                <c:pt idx="2">
                  <c:v>80</c:v>
                </c:pt>
                <c:pt idx="3">
                  <c:v>80</c:v>
                </c:pt>
                <c:pt idx="4">
                  <c:v>80</c:v>
                </c:pt>
                <c:pt idx="5">
                  <c:v>80</c:v>
                </c:pt>
                <c:pt idx="6">
                  <c:v>80</c:v>
                </c:pt>
                <c:pt idx="7">
                  <c:v>70</c:v>
                </c:pt>
                <c:pt idx="8">
                  <c:v>70</c:v>
                </c:pt>
                <c:pt idx="9">
                  <c:v>70</c:v>
                </c:pt>
                <c:pt idx="10">
                  <c:v>70</c:v>
                </c:pt>
                <c:pt idx="11">
                  <c:v>70</c:v>
                </c:pt>
                <c:pt idx="12">
                  <c:v>70</c:v>
                </c:pt>
                <c:pt idx="13">
                  <c:v>70</c:v>
                </c:pt>
                <c:pt idx="14">
                  <c:v>60</c:v>
                </c:pt>
                <c:pt idx="15">
                  <c:v>60</c:v>
                </c:pt>
                <c:pt idx="16">
                  <c:v>60</c:v>
                </c:pt>
                <c:pt idx="17">
                  <c:v>60</c:v>
                </c:pt>
                <c:pt idx="18">
                  <c:v>30</c:v>
                </c:pt>
                <c:pt idx="19">
                  <c:v>10</c:v>
                </c:pt>
                <c:pt idx="20">
                  <c:v>5</c:v>
                </c:pt>
              </c:numCache>
            </c:numRef>
          </c:val>
          <c:smooth val="1"/>
        </c:ser>
        <c:ser>
          <c:idx val="1"/>
          <c:order val="1"/>
          <c:spPr>
            <a:ln w="19050" cmpd="sng">
              <a:solidFill>
                <a:srgbClr val="C0504D"/>
              </a:solidFill>
            </a:ln>
          </c:spPr>
          <c:marker>
            <c:symbol val="circle"/>
            <c:size val="5"/>
            <c:spPr>
              <a:solidFill>
                <a:srgbClr val="C0504D"/>
              </a:solidFill>
              <a:ln cmpd="sng">
                <a:solidFill>
                  <a:srgbClr val="C0504D"/>
                </a:solidFill>
              </a:ln>
            </c:spPr>
          </c:marker>
          <c:cat>
            <c:strRef>
              <c:f>'4 по заданиям'!$A$2:$A$23</c:f>
              <c:strCache>
                <c:ptCount val="22"/>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strCache>
            </c:strRef>
          </c:cat>
          <c:val>
            <c:numRef>
              <c:f>'4 по заданиям'!$C$2:$C$23</c:f>
              <c:numCache>
                <c:formatCode>General</c:formatCode>
                <c:ptCount val="22"/>
                <c:pt idx="0">
                  <c:v>90</c:v>
                </c:pt>
                <c:pt idx="1">
                  <c:v>90</c:v>
                </c:pt>
                <c:pt idx="2">
                  <c:v>90</c:v>
                </c:pt>
                <c:pt idx="3">
                  <c:v>90</c:v>
                </c:pt>
                <c:pt idx="4">
                  <c:v>90</c:v>
                </c:pt>
                <c:pt idx="5">
                  <c:v>90</c:v>
                </c:pt>
                <c:pt idx="6">
                  <c:v>90</c:v>
                </c:pt>
                <c:pt idx="7">
                  <c:v>90</c:v>
                </c:pt>
                <c:pt idx="8">
                  <c:v>80</c:v>
                </c:pt>
                <c:pt idx="9">
                  <c:v>80</c:v>
                </c:pt>
                <c:pt idx="10">
                  <c:v>80</c:v>
                </c:pt>
                <c:pt idx="11">
                  <c:v>80</c:v>
                </c:pt>
                <c:pt idx="12">
                  <c:v>80</c:v>
                </c:pt>
                <c:pt idx="13">
                  <c:v>80</c:v>
                </c:pt>
                <c:pt idx="14">
                  <c:v>80</c:v>
                </c:pt>
                <c:pt idx="15">
                  <c:v>70</c:v>
                </c:pt>
                <c:pt idx="16">
                  <c:v>70</c:v>
                </c:pt>
                <c:pt idx="17">
                  <c:v>70</c:v>
                </c:pt>
                <c:pt idx="18">
                  <c:v>50</c:v>
                </c:pt>
                <c:pt idx="19">
                  <c:v>20</c:v>
                </c:pt>
                <c:pt idx="20">
                  <c:v>15</c:v>
                </c:pt>
              </c:numCache>
            </c:numRef>
          </c:val>
          <c:smooth val="1"/>
        </c:ser>
        <c:ser>
          <c:idx val="2"/>
          <c:order val="2"/>
          <c:spPr>
            <a:ln w="19050" cmpd="sng">
              <a:solidFill>
                <a:srgbClr val="9BBB59"/>
              </a:solidFill>
            </a:ln>
          </c:spPr>
          <c:marker>
            <c:symbol val="circle"/>
            <c:size val="5"/>
            <c:spPr>
              <a:solidFill>
                <a:srgbClr val="9BBB59"/>
              </a:solidFill>
              <a:ln cmpd="sng">
                <a:solidFill>
                  <a:srgbClr val="9BBB59"/>
                </a:solidFill>
              </a:ln>
            </c:spPr>
          </c:marker>
          <c:cat>
            <c:strRef>
              <c:f>'4 по заданиям'!$A$2:$A$23</c:f>
              <c:strCache>
                <c:ptCount val="22"/>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strCache>
            </c:strRef>
          </c:cat>
          <c:val>
            <c:numRef>
              <c:f>'4 по заданиям'!$E$2:$E$27</c:f>
              <c:numCache>
                <c:formatCode>General</c:formatCode>
                <c:ptCount val="26"/>
                <c:pt idx="0">
                  <c:v>100</c:v>
                </c:pt>
                <c:pt idx="1">
                  <c:v>62</c:v>
                </c:pt>
                <c:pt idx="2">
                  <c:v>85</c:v>
                </c:pt>
                <c:pt idx="3">
                  <c:v>69</c:v>
                </c:pt>
                <c:pt idx="4">
                  <c:v>92</c:v>
                </c:pt>
                <c:pt idx="5">
                  <c:v>61</c:v>
                </c:pt>
                <c:pt idx="6">
                  <c:v>54</c:v>
                </c:pt>
                <c:pt idx="7">
                  <c:v>92</c:v>
                </c:pt>
                <c:pt idx="8">
                  <c:v>100</c:v>
                </c:pt>
                <c:pt idx="9">
                  <c:v>46</c:v>
                </c:pt>
                <c:pt idx="10">
                  <c:v>92</c:v>
                </c:pt>
                <c:pt idx="11">
                  <c:v>54</c:v>
                </c:pt>
                <c:pt idx="12">
                  <c:v>54</c:v>
                </c:pt>
                <c:pt idx="13">
                  <c:v>69</c:v>
                </c:pt>
                <c:pt idx="14">
                  <c:v>92</c:v>
                </c:pt>
                <c:pt idx="15">
                  <c:v>92</c:v>
                </c:pt>
                <c:pt idx="16">
                  <c:v>38</c:v>
                </c:pt>
                <c:pt idx="17">
                  <c:v>92</c:v>
                </c:pt>
                <c:pt idx="18">
                  <c:v>54</c:v>
                </c:pt>
                <c:pt idx="19">
                  <c:v>74</c:v>
                </c:pt>
                <c:pt idx="20">
                  <c:v>31</c:v>
                </c:pt>
                <c:pt idx="21">
                  <c:v>8</c:v>
                </c:pt>
                <c:pt idx="22">
                  <c:v>15</c:v>
                </c:pt>
                <c:pt idx="23">
                  <c:v>21</c:v>
                </c:pt>
              </c:numCache>
            </c:numRef>
          </c:val>
          <c:smooth val="1"/>
        </c:ser>
        <c:marker val="1"/>
        <c:axId val="163395840"/>
        <c:axId val="163402112"/>
        <c:extLst>
          <c:ext xmlns:c15="http://schemas.microsoft.com/office/drawing/2012/chart" uri="{02D57815-91ED-43cb-92C2-25804820EDAC}">
            <c15:filteredLineSeries>
              <c15:ser>
                <c:idx val="3"/>
                <c:order val="3"/>
                <c:spPr>
                  <a:ln w="19050" cmpd="sng">
                    <a:solidFill>
                      <a:srgbClr val="8064A2"/>
                    </a:solidFill>
                  </a:ln>
                </c:spPr>
                <c:marker>
                  <c:symbol val="circle"/>
                  <c:size val="5"/>
                  <c:spPr>
                    <a:solidFill>
                      <a:srgbClr val="8064A2"/>
                    </a:solidFill>
                    <a:ln cmpd="sng">
                      <a:solidFill>
                        <a:srgbClr val="8064A2"/>
                      </a:solidFill>
                    </a:ln>
                  </c:spPr>
                </c:marker>
                <c:cat>
                  <c:strRef>
                    <c:extLst>
                      <c:ext uri="{02D57815-91ED-43cb-92C2-25804820EDAC}">
                        <c15:formulaRef>
                          <c15:sqref>'4 по заданиям'!$A$2:$A$23</c15:sqref>
                        </c15:formulaRef>
                      </c:ext>
                    </c:extLst>
                    <c:strCache>
                      <c:ptCount val="22"/>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strCache>
                  </c:strRef>
                </c:cat>
                <c:val>
                  <c:numRef>
                    <c:extLst>
                      <c:ext uri="{02D57815-91ED-43cb-92C2-25804820EDAC}">
                        <c15:formulaRef>
                          <c15:sqref>'4 по заданиям'!$D$2:$D$23</c15:sqref>
                        </c15:formulaRef>
                      </c:ext>
                    </c:extLst>
                    <c:numCache>
                      <c:formatCode>General</c:formatCode>
                      <c:ptCount val="22"/>
                    </c:numCache>
                  </c:numRef>
                </c:val>
                <c:smooth val="1"/>
              </c15:ser>
            </c15:filteredLineSeries>
            <c15:filteredLineSeries>
              <c15:ser>
                <c:idx val="4"/>
                <c:order val="4"/>
                <c:spPr>
                  <a:ln w="47625" cmpd="sng">
                    <a:solidFill>
                      <a:srgbClr val="4BACC6"/>
                    </a:solidFill>
                    <a:prstDash val="solid"/>
                  </a:ln>
                </c:spPr>
                <c:marker>
                  <c:symbol val="circle"/>
                  <c:size val="5"/>
                  <c:spPr>
                    <a:solidFill>
                      <a:srgbClr val="4BACC6"/>
                    </a:solidFill>
                    <a:ln cmpd="sng">
                      <a:solidFill>
                        <a:srgbClr val="4BACC6"/>
                      </a:solidFill>
                    </a:ln>
                  </c:spPr>
                </c:marker>
                <c:cat>
                  <c:strRef>
                    <c:extLst xmlns:c15="http://schemas.microsoft.com/office/drawing/2012/chart">
                      <c:ext xmlns:c15="http://schemas.microsoft.com/office/drawing/2012/chart" uri="{02D57815-91ED-43cb-92C2-25804820EDAC}">
                        <c15:formulaRef>
                          <c15:sqref>'4 по заданиям'!$A$2:$A$23</c15:sqref>
                        </c15:formulaRef>
                      </c:ext>
                    </c:extLst>
                    <c:strCache>
                      <c:ptCount val="22"/>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strCache>
                  </c:strRef>
                </c:cat>
                <c:val>
                  <c:numRef>
                    <c:extLst xmlns:c15="http://schemas.microsoft.com/office/drawing/2012/chart">
                      <c:ext xmlns:c15="http://schemas.microsoft.com/office/drawing/2012/chart" uri="{02D57815-91ED-43cb-92C2-25804820EDAC}">
                        <c15:formulaRef>
                          <c15:sqref>'4 по заданиям'!$E$2:$E$23</c15:sqref>
                        </c15:formulaRef>
                      </c:ext>
                    </c:extLst>
                    <c:numCache>
                      <c:formatCode>General</c:formatCode>
                      <c:ptCount val="22"/>
                      <c:pt idx="0">
                        <c:v>100</c:v>
                      </c:pt>
                      <c:pt idx="1">
                        <c:v>62</c:v>
                      </c:pt>
                      <c:pt idx="2">
                        <c:v>85</c:v>
                      </c:pt>
                      <c:pt idx="3">
                        <c:v>69</c:v>
                      </c:pt>
                      <c:pt idx="4">
                        <c:v>92</c:v>
                      </c:pt>
                      <c:pt idx="5">
                        <c:v>61</c:v>
                      </c:pt>
                      <c:pt idx="6">
                        <c:v>54</c:v>
                      </c:pt>
                      <c:pt idx="7">
                        <c:v>92</c:v>
                      </c:pt>
                      <c:pt idx="8">
                        <c:v>100</c:v>
                      </c:pt>
                      <c:pt idx="9">
                        <c:v>46</c:v>
                      </c:pt>
                      <c:pt idx="10">
                        <c:v>92</c:v>
                      </c:pt>
                      <c:pt idx="11">
                        <c:v>54</c:v>
                      </c:pt>
                      <c:pt idx="12">
                        <c:v>54</c:v>
                      </c:pt>
                      <c:pt idx="13">
                        <c:v>69</c:v>
                      </c:pt>
                      <c:pt idx="14">
                        <c:v>92</c:v>
                      </c:pt>
                      <c:pt idx="15">
                        <c:v>92</c:v>
                      </c:pt>
                      <c:pt idx="16">
                        <c:v>38</c:v>
                      </c:pt>
                      <c:pt idx="17">
                        <c:v>92</c:v>
                      </c:pt>
                      <c:pt idx="18">
                        <c:v>54</c:v>
                      </c:pt>
                      <c:pt idx="19">
                        <c:v>74</c:v>
                      </c:pt>
                      <c:pt idx="20">
                        <c:v>31</c:v>
                      </c:pt>
                      <c:pt idx="21">
                        <c:v>8</c:v>
                      </c:pt>
                    </c:numCache>
                  </c:numRef>
                </c:val>
                <c:smooth val="1"/>
              </c15:ser>
            </c15:filteredLineSeries>
          </c:ext>
        </c:extLst>
      </c:lineChart>
      <c:catAx>
        <c:axId val="163395840"/>
        <c:scaling>
          <c:orientation val="minMax"/>
        </c:scaling>
        <c:axPos val="b"/>
        <c:numFmt formatCode="General" sourceLinked="1"/>
        <c:tickLblPos val="nextTo"/>
        <c:txPr>
          <a:bodyPr/>
          <a:lstStyle/>
          <a:p>
            <a:pPr lvl="0">
              <a:defRPr b="0"/>
            </a:pPr>
            <a:endParaRPr lang="ru-RU"/>
          </a:p>
        </c:txPr>
        <c:crossAx val="163402112"/>
        <c:crosses val="autoZero"/>
        <c:lblAlgn val="ctr"/>
        <c:lblOffset val="100"/>
      </c:catAx>
      <c:valAx>
        <c:axId val="163402112"/>
        <c:scaling>
          <c:orientation val="minMax"/>
        </c:scaling>
        <c:axPos val="l"/>
        <c:majorGridlines>
          <c:spPr>
            <a:ln>
              <a:solidFill>
                <a:srgbClr val="B7B7B7"/>
              </a:solidFill>
            </a:ln>
          </c:spPr>
        </c:majorGridlines>
        <c:numFmt formatCode="General" sourceLinked="1"/>
        <c:tickLblPos val="nextTo"/>
        <c:spPr>
          <a:ln w="47625">
            <a:noFill/>
          </a:ln>
        </c:spPr>
        <c:txPr>
          <a:bodyPr/>
          <a:lstStyle/>
          <a:p>
            <a:pPr lvl="0">
              <a:defRPr b="0"/>
            </a:pPr>
            <a:endParaRPr lang="ru-RU"/>
          </a:p>
        </c:txPr>
        <c:crossAx val="163395840"/>
        <c:crosses val="autoZero"/>
        <c:crossBetween val="between"/>
      </c:valAx>
      <c:spPr>
        <a:solidFill>
          <a:srgbClr val="FFFFFF"/>
        </a:solidFill>
      </c:spPr>
    </c:plotArea>
    <c:plotVisOnly val="1"/>
    <c:dispBlanksAs val="gap"/>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000">
                <a:latin typeface="Times New Roman" pitchFamily="18" charset="0"/>
                <a:cs typeface="Times New Roman" pitchFamily="18" charset="0"/>
              </a:defRPr>
            </a:pPr>
            <a:r>
              <a:rPr lang="ru-RU" sz="1000">
                <a:latin typeface="Times New Roman" pitchFamily="18" charset="0"/>
                <a:cs typeface="Times New Roman" pitchFamily="18" charset="0"/>
              </a:rPr>
              <a:t>Корреляция ОГЭ</a:t>
            </a:r>
            <a:r>
              <a:rPr lang="ru-RU" sz="1000" baseline="0">
                <a:latin typeface="Times New Roman" pitchFamily="18" charset="0"/>
                <a:cs typeface="Times New Roman" pitchFamily="18" charset="0"/>
              </a:rPr>
              <a:t> 9 класс 2017-18</a:t>
            </a:r>
          </a:p>
          <a:p>
            <a:pPr>
              <a:defRPr sz="1000">
                <a:latin typeface="Times New Roman" pitchFamily="18" charset="0"/>
                <a:cs typeface="Times New Roman" pitchFamily="18" charset="0"/>
              </a:defRPr>
            </a:pPr>
            <a:r>
              <a:rPr lang="ru-RU" sz="1000">
                <a:latin typeface="Times New Roman" pitchFamily="18" charset="0"/>
                <a:cs typeface="Times New Roman" pitchFamily="18" charset="0"/>
              </a:rPr>
              <a:t> (0.62)</a:t>
            </a:r>
          </a:p>
        </c:rich>
      </c:tx>
    </c:title>
    <c:plotArea>
      <c:layout>
        <c:manualLayout>
          <c:layoutTarget val="inner"/>
          <c:xMode val="edge"/>
          <c:yMode val="edge"/>
          <c:x val="7.1988407699037693E-2"/>
          <c:y val="0.28728018372703568"/>
          <c:w val="0.66465201224847759"/>
          <c:h val="0.58748067949839633"/>
        </c:manualLayout>
      </c:layout>
      <c:scatterChart>
        <c:scatterStyle val="lineMarker"/>
        <c:ser>
          <c:idx val="0"/>
          <c:order val="0"/>
          <c:tx>
            <c:v>балл ОГЭ</c:v>
          </c:tx>
          <c:spPr>
            <a:ln w="28575">
              <a:noFill/>
            </a:ln>
          </c:spPr>
          <c:yVal>
            <c:numRef>
              <c:f>'КОРРЕЛ (информ)'!$E$2:$E$8</c:f>
              <c:numCache>
                <c:formatCode>General</c:formatCode>
                <c:ptCount val="7"/>
                <c:pt idx="0">
                  <c:v>16</c:v>
                </c:pt>
                <c:pt idx="1">
                  <c:v>12</c:v>
                </c:pt>
                <c:pt idx="2">
                  <c:v>6</c:v>
                </c:pt>
                <c:pt idx="3">
                  <c:v>14</c:v>
                </c:pt>
                <c:pt idx="4">
                  <c:v>12</c:v>
                </c:pt>
                <c:pt idx="5">
                  <c:v>8</c:v>
                </c:pt>
                <c:pt idx="6">
                  <c:v>9</c:v>
                </c:pt>
              </c:numCache>
            </c:numRef>
          </c:yVal>
        </c:ser>
        <c:ser>
          <c:idx val="1"/>
          <c:order val="1"/>
          <c:tx>
            <c:v>оценка за год</c:v>
          </c:tx>
          <c:spPr>
            <a:ln w="28575">
              <a:noFill/>
            </a:ln>
          </c:spPr>
          <c:yVal>
            <c:numRef>
              <c:f>'КОРРЕЛ (информ)'!$D$2:$D$8</c:f>
              <c:numCache>
                <c:formatCode>General</c:formatCode>
                <c:ptCount val="7"/>
                <c:pt idx="0">
                  <c:v>4</c:v>
                </c:pt>
                <c:pt idx="1">
                  <c:v>4</c:v>
                </c:pt>
                <c:pt idx="2">
                  <c:v>3</c:v>
                </c:pt>
                <c:pt idx="3">
                  <c:v>4</c:v>
                </c:pt>
                <c:pt idx="4">
                  <c:v>3</c:v>
                </c:pt>
                <c:pt idx="5">
                  <c:v>3</c:v>
                </c:pt>
                <c:pt idx="6">
                  <c:v>4</c:v>
                </c:pt>
              </c:numCache>
            </c:numRef>
          </c:yVal>
        </c:ser>
        <c:axId val="163640448"/>
        <c:axId val="163876864"/>
      </c:scatterChart>
      <c:valAx>
        <c:axId val="163640448"/>
        <c:scaling>
          <c:orientation val="minMax"/>
        </c:scaling>
        <c:axPos val="b"/>
        <c:tickLblPos val="nextTo"/>
        <c:crossAx val="163876864"/>
        <c:crosses val="autoZero"/>
        <c:crossBetween val="midCat"/>
      </c:valAx>
      <c:valAx>
        <c:axId val="163876864"/>
        <c:scaling>
          <c:orientation val="minMax"/>
        </c:scaling>
        <c:axPos val="l"/>
        <c:majorGridlines/>
        <c:numFmt formatCode="General" sourceLinked="1"/>
        <c:tickLblPos val="nextTo"/>
        <c:crossAx val="163640448"/>
        <c:crosses val="autoZero"/>
        <c:crossBetween val="midCat"/>
      </c:valAx>
    </c:plotArea>
    <c:legend>
      <c:legendPos val="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200">
                <a:latin typeface="Times New Roman" pitchFamily="18" charset="0"/>
                <a:cs typeface="Times New Roman" pitchFamily="18" charset="0"/>
              </a:defRPr>
            </a:pPr>
            <a:r>
              <a:rPr lang="ru-RU" sz="1200" b="0">
                <a:latin typeface="Times New Roman" pitchFamily="18" charset="0"/>
                <a:cs typeface="Times New Roman" pitchFamily="18" charset="0"/>
              </a:rPr>
              <a:t>Корреляция</a:t>
            </a:r>
            <a:r>
              <a:rPr lang="ru-RU" sz="1200">
                <a:latin typeface="Times New Roman" pitchFamily="18" charset="0"/>
                <a:cs typeface="Times New Roman" pitchFamily="18" charset="0"/>
              </a:rPr>
              <a:t> ОГЭ</a:t>
            </a:r>
            <a:r>
              <a:rPr lang="ru-RU" sz="1200" baseline="0">
                <a:latin typeface="Times New Roman" pitchFamily="18" charset="0"/>
                <a:cs typeface="Times New Roman" pitchFamily="18" charset="0"/>
              </a:rPr>
              <a:t> 9 класс 2018-19</a:t>
            </a:r>
          </a:p>
          <a:p>
            <a:pPr>
              <a:defRPr sz="1200">
                <a:latin typeface="Times New Roman" pitchFamily="18" charset="0"/>
                <a:cs typeface="Times New Roman" pitchFamily="18" charset="0"/>
              </a:defRPr>
            </a:pPr>
            <a:r>
              <a:rPr lang="ru-RU" sz="1200">
                <a:latin typeface="Times New Roman" pitchFamily="18" charset="0"/>
                <a:cs typeface="Times New Roman" pitchFamily="18" charset="0"/>
              </a:rPr>
              <a:t> (0.80)</a:t>
            </a:r>
          </a:p>
        </c:rich>
      </c:tx>
    </c:title>
    <c:plotArea>
      <c:layout>
        <c:manualLayout>
          <c:layoutTarget val="inner"/>
          <c:xMode val="edge"/>
          <c:yMode val="edge"/>
          <c:x val="7.1988407699037638E-2"/>
          <c:y val="0.28728018372703618"/>
          <c:w val="0.66465201224848058"/>
          <c:h val="0.58748067949839611"/>
        </c:manualLayout>
      </c:layout>
      <c:scatterChart>
        <c:scatterStyle val="lineMarker"/>
        <c:ser>
          <c:idx val="0"/>
          <c:order val="0"/>
          <c:tx>
            <c:v>балл ОГЭ</c:v>
          </c:tx>
          <c:spPr>
            <a:ln w="28575">
              <a:noFill/>
            </a:ln>
          </c:spPr>
          <c:yVal>
            <c:numRef>
              <c:f>'2 КОРРЕЛ (информ) 2019'!$E$2:$E$17</c:f>
              <c:numCache>
                <c:formatCode>General</c:formatCode>
                <c:ptCount val="16"/>
                <c:pt idx="0">
                  <c:v>9</c:v>
                </c:pt>
                <c:pt idx="1">
                  <c:v>10</c:v>
                </c:pt>
                <c:pt idx="2">
                  <c:v>12</c:v>
                </c:pt>
                <c:pt idx="3">
                  <c:v>16</c:v>
                </c:pt>
                <c:pt idx="4">
                  <c:v>16</c:v>
                </c:pt>
                <c:pt idx="5">
                  <c:v>17</c:v>
                </c:pt>
                <c:pt idx="6">
                  <c:v>18</c:v>
                </c:pt>
                <c:pt idx="7">
                  <c:v>18</c:v>
                </c:pt>
                <c:pt idx="8">
                  <c:v>19</c:v>
                </c:pt>
                <c:pt idx="9">
                  <c:v>19</c:v>
                </c:pt>
                <c:pt idx="10">
                  <c:v>20</c:v>
                </c:pt>
                <c:pt idx="11">
                  <c:v>20</c:v>
                </c:pt>
              </c:numCache>
            </c:numRef>
          </c:yVal>
        </c:ser>
        <c:ser>
          <c:idx val="1"/>
          <c:order val="1"/>
          <c:tx>
            <c:v>оценка за год</c:v>
          </c:tx>
          <c:spPr>
            <a:ln w="28575">
              <a:noFill/>
            </a:ln>
          </c:spPr>
          <c:yVal>
            <c:numRef>
              <c:f>'2 КОРРЕЛ (информ) 2019'!$D$2:$D$17</c:f>
              <c:numCache>
                <c:formatCode>General</c:formatCode>
                <c:ptCount val="16"/>
                <c:pt idx="0">
                  <c:v>3</c:v>
                </c:pt>
                <c:pt idx="1">
                  <c:v>3</c:v>
                </c:pt>
                <c:pt idx="2">
                  <c:v>4</c:v>
                </c:pt>
                <c:pt idx="3">
                  <c:v>4</c:v>
                </c:pt>
                <c:pt idx="4">
                  <c:v>4</c:v>
                </c:pt>
                <c:pt idx="5">
                  <c:v>4</c:v>
                </c:pt>
                <c:pt idx="6">
                  <c:v>4</c:v>
                </c:pt>
                <c:pt idx="7">
                  <c:v>4</c:v>
                </c:pt>
                <c:pt idx="8">
                  <c:v>4</c:v>
                </c:pt>
                <c:pt idx="9">
                  <c:v>4</c:v>
                </c:pt>
                <c:pt idx="10">
                  <c:v>4</c:v>
                </c:pt>
                <c:pt idx="11">
                  <c:v>5</c:v>
                </c:pt>
              </c:numCache>
            </c:numRef>
          </c:yVal>
        </c:ser>
        <c:axId val="166398208"/>
        <c:axId val="170026880"/>
      </c:scatterChart>
      <c:valAx>
        <c:axId val="166398208"/>
        <c:scaling>
          <c:orientation val="minMax"/>
        </c:scaling>
        <c:axPos val="b"/>
        <c:tickLblPos val="nextTo"/>
        <c:crossAx val="170026880"/>
        <c:crosses val="autoZero"/>
        <c:crossBetween val="midCat"/>
      </c:valAx>
      <c:valAx>
        <c:axId val="170026880"/>
        <c:scaling>
          <c:orientation val="minMax"/>
        </c:scaling>
        <c:axPos val="l"/>
        <c:majorGridlines/>
        <c:numFmt formatCode="General" sourceLinked="1"/>
        <c:tickLblPos val="nextTo"/>
        <c:crossAx val="166398208"/>
        <c:crosses val="autoZero"/>
        <c:crossBetween val="midCat"/>
      </c:valAx>
    </c:plotArea>
    <c:legend>
      <c:legendPos val="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информатика</a:t>
            </a:r>
            <a:r>
              <a:rPr lang="ru-RU" baseline="0"/>
              <a:t> ОГЭ</a:t>
            </a:r>
          </a:p>
        </c:rich>
      </c:tx>
    </c:title>
    <c:plotArea>
      <c:layout>
        <c:manualLayout>
          <c:layoutTarget val="inner"/>
          <c:xMode val="edge"/>
          <c:yMode val="edge"/>
          <c:x val="9.3669945559476178E-2"/>
          <c:y val="0.25321677532243991"/>
          <c:w val="0.75444203849519043"/>
          <c:h val="0.61039736968362823"/>
        </c:manualLayout>
      </c:layout>
      <c:barChart>
        <c:barDir val="col"/>
        <c:grouping val="clustered"/>
        <c:ser>
          <c:idx val="0"/>
          <c:order val="0"/>
          <c:tx>
            <c:v>2018</c:v>
          </c:tx>
          <c:val>
            <c:numRef>
              <c:f>'1 медиана'!$P$2:$P$24</c:f>
              <c:numCache>
                <c:formatCode>General</c:formatCode>
                <c:ptCount val="23"/>
                <c:pt idx="0">
                  <c:v>0</c:v>
                </c:pt>
                <c:pt idx="1">
                  <c:v>0</c:v>
                </c:pt>
                <c:pt idx="2">
                  <c:v>0</c:v>
                </c:pt>
                <c:pt idx="3">
                  <c:v>0</c:v>
                </c:pt>
                <c:pt idx="4">
                  <c:v>0</c:v>
                </c:pt>
                <c:pt idx="5">
                  <c:v>0</c:v>
                </c:pt>
                <c:pt idx="6">
                  <c:v>1</c:v>
                </c:pt>
                <c:pt idx="7">
                  <c:v>0</c:v>
                </c:pt>
                <c:pt idx="8">
                  <c:v>1</c:v>
                </c:pt>
                <c:pt idx="9">
                  <c:v>1</c:v>
                </c:pt>
                <c:pt idx="10">
                  <c:v>1</c:v>
                </c:pt>
                <c:pt idx="11">
                  <c:v>0</c:v>
                </c:pt>
                <c:pt idx="12">
                  <c:v>2</c:v>
                </c:pt>
                <c:pt idx="13">
                  <c:v>1</c:v>
                </c:pt>
                <c:pt idx="14">
                  <c:v>1</c:v>
                </c:pt>
                <c:pt idx="15">
                  <c:v>0</c:v>
                </c:pt>
                <c:pt idx="16">
                  <c:v>1</c:v>
                </c:pt>
                <c:pt idx="17">
                  <c:v>0</c:v>
                </c:pt>
                <c:pt idx="18">
                  <c:v>0</c:v>
                </c:pt>
                <c:pt idx="19">
                  <c:v>0</c:v>
                </c:pt>
                <c:pt idx="20">
                  <c:v>0</c:v>
                </c:pt>
                <c:pt idx="21">
                  <c:v>0</c:v>
                </c:pt>
                <c:pt idx="22">
                  <c:v>0</c:v>
                </c:pt>
              </c:numCache>
            </c:numRef>
          </c:val>
        </c:ser>
        <c:ser>
          <c:idx val="1"/>
          <c:order val="1"/>
          <c:tx>
            <c:v>2019</c:v>
          </c:tx>
          <c:cat>
            <c:numRef>
              <c:f>'1 медиана'!$N$2:$N$24</c:f>
              <c:numCache>
                <c:formatCode>General</c:formatCode>
                <c:ptCount val="23"/>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numCache>
            </c:numRef>
          </c:cat>
          <c:val>
            <c:numRef>
              <c:f>'1 медиана'!$O$2:$O$24</c:f>
              <c:numCache>
                <c:formatCode>General</c:formatCode>
                <c:ptCount val="23"/>
                <c:pt idx="0">
                  <c:v>0</c:v>
                </c:pt>
                <c:pt idx="1">
                  <c:v>0</c:v>
                </c:pt>
                <c:pt idx="2">
                  <c:v>0</c:v>
                </c:pt>
                <c:pt idx="3">
                  <c:v>0</c:v>
                </c:pt>
                <c:pt idx="4">
                  <c:v>0</c:v>
                </c:pt>
                <c:pt idx="5">
                  <c:v>0</c:v>
                </c:pt>
                <c:pt idx="6">
                  <c:v>0</c:v>
                </c:pt>
                <c:pt idx="7">
                  <c:v>0</c:v>
                </c:pt>
                <c:pt idx="8">
                  <c:v>0</c:v>
                </c:pt>
                <c:pt idx="9">
                  <c:v>1</c:v>
                </c:pt>
                <c:pt idx="10">
                  <c:v>1</c:v>
                </c:pt>
                <c:pt idx="11">
                  <c:v>0</c:v>
                </c:pt>
                <c:pt idx="12">
                  <c:v>1</c:v>
                </c:pt>
                <c:pt idx="13">
                  <c:v>0</c:v>
                </c:pt>
                <c:pt idx="14">
                  <c:v>0</c:v>
                </c:pt>
                <c:pt idx="15">
                  <c:v>0</c:v>
                </c:pt>
                <c:pt idx="16">
                  <c:v>2</c:v>
                </c:pt>
                <c:pt idx="17">
                  <c:v>1</c:v>
                </c:pt>
                <c:pt idx="18">
                  <c:v>2</c:v>
                </c:pt>
                <c:pt idx="19">
                  <c:v>2</c:v>
                </c:pt>
                <c:pt idx="20">
                  <c:v>2</c:v>
                </c:pt>
                <c:pt idx="21">
                  <c:v>0</c:v>
                </c:pt>
                <c:pt idx="22">
                  <c:v>0</c:v>
                </c:pt>
              </c:numCache>
            </c:numRef>
          </c:val>
        </c:ser>
        <c:axId val="160758016"/>
        <c:axId val="160759808"/>
      </c:barChart>
      <c:catAx>
        <c:axId val="160758016"/>
        <c:scaling>
          <c:orientation val="minMax"/>
        </c:scaling>
        <c:axPos val="b"/>
        <c:numFmt formatCode="General" sourceLinked="1"/>
        <c:tickLblPos val="nextTo"/>
        <c:crossAx val="160759808"/>
        <c:crosses val="autoZero"/>
        <c:auto val="1"/>
        <c:lblAlgn val="ctr"/>
        <c:lblOffset val="100"/>
      </c:catAx>
      <c:valAx>
        <c:axId val="160759808"/>
        <c:scaling>
          <c:orientation val="minMax"/>
        </c:scaling>
        <c:axPos val="l"/>
        <c:majorGridlines/>
        <c:numFmt formatCode="General" sourceLinked="1"/>
        <c:tickLblPos val="nextTo"/>
        <c:crossAx val="160758016"/>
        <c:crosses val="autoZero"/>
        <c:crossBetween val="between"/>
      </c:valAx>
    </c:plotArea>
    <c:legend>
      <c:legendPos val="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распределение по</a:t>
            </a:r>
            <a:r>
              <a:rPr lang="ru-RU" baseline="0"/>
              <a:t> оценкам ОГЭ информатика</a:t>
            </a:r>
          </a:p>
          <a:p>
            <a:pPr>
              <a:defRPr/>
            </a:pPr>
            <a:endParaRPr lang="ru-RU" baseline="0"/>
          </a:p>
          <a:p>
            <a:pPr>
              <a:defRPr/>
            </a:pPr>
            <a:endParaRPr lang="ru-RU"/>
          </a:p>
        </c:rich>
      </c:tx>
    </c:title>
    <c:view3D>
      <c:perspective val="30"/>
    </c:view3D>
    <c:plotArea>
      <c:layout>
        <c:manualLayout>
          <c:layoutTarget val="inner"/>
          <c:xMode val="edge"/>
          <c:yMode val="edge"/>
          <c:x val="5.7905074365704294E-2"/>
          <c:y val="0.31019685039370082"/>
          <c:w val="0.9115393700787402"/>
          <c:h val="0.57382327209098982"/>
        </c:manualLayout>
      </c:layout>
      <c:bar3DChart>
        <c:barDir val="col"/>
        <c:grouping val="clustered"/>
        <c:ser>
          <c:idx val="1"/>
          <c:order val="0"/>
          <c:tx>
            <c:v>2018</c:v>
          </c:tx>
          <c:val>
            <c:numRef>
              <c:f>'3 по баллам и оценкам'!$C$14:$C$17</c:f>
              <c:numCache>
                <c:formatCode>General</c:formatCode>
                <c:ptCount val="4"/>
                <c:pt idx="0">
                  <c:v>0</c:v>
                </c:pt>
                <c:pt idx="1">
                  <c:v>3</c:v>
                </c:pt>
                <c:pt idx="2">
                  <c:v>4</c:v>
                </c:pt>
                <c:pt idx="3">
                  <c:v>0</c:v>
                </c:pt>
              </c:numCache>
            </c:numRef>
          </c:val>
        </c:ser>
        <c:ser>
          <c:idx val="0"/>
          <c:order val="1"/>
          <c:tx>
            <c:v>2019</c:v>
          </c:tx>
          <c:cat>
            <c:numRef>
              <c:f>'3 по баллам и оценкам'!$A$14:$A$17</c:f>
              <c:numCache>
                <c:formatCode>General</c:formatCode>
                <c:ptCount val="4"/>
                <c:pt idx="0">
                  <c:v>2</c:v>
                </c:pt>
                <c:pt idx="1">
                  <c:v>3</c:v>
                </c:pt>
                <c:pt idx="2">
                  <c:v>4</c:v>
                </c:pt>
                <c:pt idx="3">
                  <c:v>5</c:v>
                </c:pt>
              </c:numCache>
            </c:numRef>
          </c:cat>
          <c:val>
            <c:numRef>
              <c:f>'3 по баллам и оценкам'!$B$14:$B$17</c:f>
              <c:numCache>
                <c:formatCode>General</c:formatCode>
                <c:ptCount val="4"/>
                <c:pt idx="0">
                  <c:v>0</c:v>
                </c:pt>
                <c:pt idx="1">
                  <c:v>2</c:v>
                </c:pt>
                <c:pt idx="2">
                  <c:v>4</c:v>
                </c:pt>
                <c:pt idx="3">
                  <c:v>6</c:v>
                </c:pt>
              </c:numCache>
            </c:numRef>
          </c:val>
        </c:ser>
        <c:shape val="cylinder"/>
        <c:axId val="160775552"/>
        <c:axId val="160789632"/>
        <c:axId val="0"/>
      </c:bar3DChart>
      <c:catAx>
        <c:axId val="160775552"/>
        <c:scaling>
          <c:orientation val="minMax"/>
        </c:scaling>
        <c:axPos val="b"/>
        <c:numFmt formatCode="General" sourceLinked="1"/>
        <c:tickLblPos val="nextTo"/>
        <c:crossAx val="160789632"/>
        <c:crosses val="autoZero"/>
        <c:auto val="1"/>
        <c:lblAlgn val="ctr"/>
        <c:lblOffset val="100"/>
      </c:catAx>
      <c:valAx>
        <c:axId val="160789632"/>
        <c:scaling>
          <c:orientation val="minMax"/>
        </c:scaling>
        <c:axPos val="l"/>
        <c:majorGridlines/>
        <c:numFmt formatCode="General" sourceLinked="1"/>
        <c:tickLblPos val="nextTo"/>
        <c:crossAx val="160775552"/>
        <c:crosses val="autoZero"/>
        <c:crossBetween val="between"/>
      </c:valAx>
    </c:plotArea>
    <c:legend>
      <c:legendPos val="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ИНФОРМАТИКА 2017- 2018 уч. год 9 класс</a:t>
            </a:r>
          </a:p>
        </c:rich>
      </c:tx>
    </c:title>
    <c:plotArea>
      <c:layout>
        <c:manualLayout>
          <c:layoutTarget val="inner"/>
          <c:xMode val="edge"/>
          <c:yMode val="edge"/>
          <c:x val="8.6071741032370933E-2"/>
          <c:y val="0.19480351414406533"/>
          <c:w val="0.69000174978127737"/>
          <c:h val="0.68921660834062359"/>
        </c:manualLayout>
      </c:layout>
      <c:lineChart>
        <c:grouping val="standard"/>
        <c:ser>
          <c:idx val="0"/>
          <c:order val="0"/>
          <c:tx>
            <c:v>минимум</c:v>
          </c:tx>
          <c:spPr>
            <a:effectLst>
              <a:outerShdw blurRad="50800" dist="38100" dir="5400000" algn="ctr" rotWithShape="0">
                <a:srgbClr val="000000">
                  <a:alpha val="99000"/>
                </a:srgbClr>
              </a:outerShdw>
            </a:effectLst>
          </c:spPr>
          <c:marker>
            <c:symbol val="none"/>
          </c:marker>
          <c:cat>
            <c:strRef>
              <c:f>информатика!$A$2:$A$23</c:f>
              <c:strCache>
                <c:ptCount val="22"/>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19.1</c:v>
                </c:pt>
                <c:pt idx="19">
                  <c:v>19.2</c:v>
                </c:pt>
                <c:pt idx="20">
                  <c:v>20.1</c:v>
                </c:pt>
                <c:pt idx="21">
                  <c:v>20.2</c:v>
                </c:pt>
              </c:strCache>
            </c:strRef>
          </c:cat>
          <c:val>
            <c:numRef>
              <c:f>информатика!$B$2:$B$23</c:f>
              <c:numCache>
                <c:formatCode>General</c:formatCode>
                <c:ptCount val="22"/>
                <c:pt idx="0">
                  <c:v>60</c:v>
                </c:pt>
                <c:pt idx="1">
                  <c:v>60</c:v>
                </c:pt>
                <c:pt idx="2">
                  <c:v>60</c:v>
                </c:pt>
                <c:pt idx="3">
                  <c:v>60</c:v>
                </c:pt>
                <c:pt idx="4">
                  <c:v>40</c:v>
                </c:pt>
                <c:pt idx="5">
                  <c:v>40</c:v>
                </c:pt>
                <c:pt idx="6">
                  <c:v>60</c:v>
                </c:pt>
                <c:pt idx="7">
                  <c:v>60</c:v>
                </c:pt>
                <c:pt idx="8">
                  <c:v>60</c:v>
                </c:pt>
                <c:pt idx="9">
                  <c:v>40</c:v>
                </c:pt>
                <c:pt idx="10">
                  <c:v>60</c:v>
                </c:pt>
                <c:pt idx="11">
                  <c:v>60</c:v>
                </c:pt>
                <c:pt idx="12">
                  <c:v>60</c:v>
                </c:pt>
                <c:pt idx="13">
                  <c:v>40</c:v>
                </c:pt>
                <c:pt idx="14">
                  <c:v>40</c:v>
                </c:pt>
                <c:pt idx="15">
                  <c:v>40</c:v>
                </c:pt>
                <c:pt idx="16">
                  <c:v>60</c:v>
                </c:pt>
                <c:pt idx="17">
                  <c:v>40</c:v>
                </c:pt>
                <c:pt idx="18">
                  <c:v>1</c:v>
                </c:pt>
                <c:pt idx="19">
                  <c:v>1</c:v>
                </c:pt>
                <c:pt idx="20">
                  <c:v>1</c:v>
                </c:pt>
                <c:pt idx="21">
                  <c:v>1</c:v>
                </c:pt>
              </c:numCache>
            </c:numRef>
          </c:val>
        </c:ser>
        <c:ser>
          <c:idx val="1"/>
          <c:order val="1"/>
          <c:tx>
            <c:v>максимум</c:v>
          </c:tx>
          <c:spPr>
            <a:effectLst>
              <a:outerShdw blurRad="88900" dist="50800" dir="9600000" algn="br" rotWithShape="0">
                <a:prstClr val="black">
                  <a:alpha val="99000"/>
                </a:prstClr>
              </a:outerShdw>
            </a:effectLst>
          </c:spPr>
          <c:marker>
            <c:symbol val="none"/>
          </c:marker>
          <c:cat>
            <c:strRef>
              <c:f>информатика!$A$2:$A$23</c:f>
              <c:strCache>
                <c:ptCount val="22"/>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19.1</c:v>
                </c:pt>
                <c:pt idx="19">
                  <c:v>19.2</c:v>
                </c:pt>
                <c:pt idx="20">
                  <c:v>20.1</c:v>
                </c:pt>
                <c:pt idx="21">
                  <c:v>20.2</c:v>
                </c:pt>
              </c:strCache>
            </c:strRef>
          </c:cat>
          <c:val>
            <c:numRef>
              <c:f>информатика!$C$2:$C$23</c:f>
              <c:numCache>
                <c:formatCode>General</c:formatCode>
                <c:ptCount val="22"/>
                <c:pt idx="0">
                  <c:v>90</c:v>
                </c:pt>
                <c:pt idx="1">
                  <c:v>90</c:v>
                </c:pt>
                <c:pt idx="2">
                  <c:v>90</c:v>
                </c:pt>
                <c:pt idx="3">
                  <c:v>90</c:v>
                </c:pt>
                <c:pt idx="4">
                  <c:v>60</c:v>
                </c:pt>
                <c:pt idx="5">
                  <c:v>60</c:v>
                </c:pt>
                <c:pt idx="6">
                  <c:v>90</c:v>
                </c:pt>
                <c:pt idx="7">
                  <c:v>90</c:v>
                </c:pt>
                <c:pt idx="8">
                  <c:v>90</c:v>
                </c:pt>
                <c:pt idx="9">
                  <c:v>60</c:v>
                </c:pt>
                <c:pt idx="10">
                  <c:v>90</c:v>
                </c:pt>
                <c:pt idx="11">
                  <c:v>90</c:v>
                </c:pt>
                <c:pt idx="12">
                  <c:v>90</c:v>
                </c:pt>
                <c:pt idx="13">
                  <c:v>60</c:v>
                </c:pt>
                <c:pt idx="14">
                  <c:v>60</c:v>
                </c:pt>
                <c:pt idx="15">
                  <c:v>60</c:v>
                </c:pt>
                <c:pt idx="16">
                  <c:v>90</c:v>
                </c:pt>
                <c:pt idx="17">
                  <c:v>60</c:v>
                </c:pt>
                <c:pt idx="18">
                  <c:v>40</c:v>
                </c:pt>
                <c:pt idx="19">
                  <c:v>40</c:v>
                </c:pt>
                <c:pt idx="20">
                  <c:v>40</c:v>
                </c:pt>
                <c:pt idx="21">
                  <c:v>40</c:v>
                </c:pt>
              </c:numCache>
            </c:numRef>
          </c:val>
        </c:ser>
        <c:ser>
          <c:idx val="4"/>
          <c:order val="2"/>
          <c:tx>
            <c:v>ОГЭ 2018 (7 человек)</c:v>
          </c:tx>
          <c:spPr>
            <a:ln w="50800"/>
          </c:spPr>
          <c:marker>
            <c:symbol val="none"/>
          </c:marker>
          <c:val>
            <c:numRef>
              <c:f>информатика!$E$2:$E$23</c:f>
              <c:numCache>
                <c:formatCode>General</c:formatCode>
                <c:ptCount val="22"/>
                <c:pt idx="0">
                  <c:v>71</c:v>
                </c:pt>
                <c:pt idx="1">
                  <c:v>71</c:v>
                </c:pt>
                <c:pt idx="2">
                  <c:v>86</c:v>
                </c:pt>
                <c:pt idx="3">
                  <c:v>0</c:v>
                </c:pt>
                <c:pt idx="4">
                  <c:v>71</c:v>
                </c:pt>
                <c:pt idx="5">
                  <c:v>29</c:v>
                </c:pt>
                <c:pt idx="6">
                  <c:v>71</c:v>
                </c:pt>
                <c:pt idx="7">
                  <c:v>100</c:v>
                </c:pt>
                <c:pt idx="8">
                  <c:v>57</c:v>
                </c:pt>
                <c:pt idx="9">
                  <c:v>57</c:v>
                </c:pt>
                <c:pt idx="10">
                  <c:v>57</c:v>
                </c:pt>
                <c:pt idx="11">
                  <c:v>57</c:v>
                </c:pt>
                <c:pt idx="12">
                  <c:v>43</c:v>
                </c:pt>
                <c:pt idx="13">
                  <c:v>100</c:v>
                </c:pt>
                <c:pt idx="14">
                  <c:v>14</c:v>
                </c:pt>
                <c:pt idx="15">
                  <c:v>14</c:v>
                </c:pt>
                <c:pt idx="16">
                  <c:v>71</c:v>
                </c:pt>
                <c:pt idx="17">
                  <c:v>71</c:v>
                </c:pt>
                <c:pt idx="18">
                  <c:v>57</c:v>
                </c:pt>
                <c:pt idx="19">
                  <c:v>0</c:v>
                </c:pt>
                <c:pt idx="20">
                  <c:v>0</c:v>
                </c:pt>
                <c:pt idx="21">
                  <c:v>0</c:v>
                </c:pt>
              </c:numCache>
            </c:numRef>
          </c:val>
          <c:smooth val="1"/>
        </c:ser>
        <c:marker val="1"/>
        <c:axId val="160857472"/>
        <c:axId val="161035392"/>
      </c:lineChart>
      <c:catAx>
        <c:axId val="160857472"/>
        <c:scaling>
          <c:orientation val="minMax"/>
        </c:scaling>
        <c:axPos val="b"/>
        <c:majorTickMark val="none"/>
        <c:tickLblPos val="nextTo"/>
        <c:crossAx val="161035392"/>
        <c:crosses val="autoZero"/>
        <c:auto val="1"/>
        <c:lblAlgn val="ctr"/>
        <c:lblOffset val="100"/>
      </c:catAx>
      <c:valAx>
        <c:axId val="161035392"/>
        <c:scaling>
          <c:orientation val="minMax"/>
        </c:scaling>
        <c:axPos val="l"/>
        <c:majorGridlines/>
        <c:numFmt formatCode="General" sourceLinked="1"/>
        <c:majorTickMark val="none"/>
        <c:tickLblPos val="nextTo"/>
        <c:crossAx val="160857472"/>
        <c:crosses val="autoZero"/>
        <c:crossBetween val="between"/>
      </c:valAx>
    </c:plotArea>
    <c:legend>
      <c:legendPos val="r"/>
      <c:layout>
        <c:manualLayout>
          <c:xMode val="edge"/>
          <c:yMode val="edge"/>
          <c:x val="0.7910659381566868"/>
          <c:y val="0.19836213655111387"/>
          <c:w val="0.20893403142193862"/>
          <c:h val="0.55254244878157999"/>
        </c:manualLayout>
      </c:layout>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ru-RU"/>
  <c:chart>
    <c:title>
      <c:tx>
        <c:rich>
          <a:bodyPr/>
          <a:lstStyle/>
          <a:p>
            <a:pPr>
              <a:defRPr/>
            </a:pPr>
            <a:r>
              <a:rPr lang="ru-RU"/>
              <a:t>коридор решаемости ОГЭ информатика 2019</a:t>
            </a:r>
          </a:p>
        </c:rich>
      </c:tx>
    </c:title>
    <c:plotArea>
      <c:layout/>
      <c:lineChart>
        <c:grouping val="standard"/>
        <c:ser>
          <c:idx val="0"/>
          <c:order val="0"/>
          <c:tx>
            <c:v>минимум</c:v>
          </c:tx>
          <c:spPr>
            <a:effectLst>
              <a:outerShdw blurRad="50800" dist="38100" dir="5400000" algn="ctr" rotWithShape="0">
                <a:srgbClr val="000000">
                  <a:alpha val="99000"/>
                </a:srgbClr>
              </a:outerShdw>
            </a:effectLst>
          </c:spPr>
          <c:marker>
            <c:symbol val="none"/>
          </c:marker>
          <c:cat>
            <c:strRef>
              <c:f>'4 по заданиям'!$A$2:$A$23</c:f>
              <c:strCache>
                <c:ptCount val="2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19.1</c:v>
                </c:pt>
                <c:pt idx="19">
                  <c:v>20,1</c:v>
                </c:pt>
              </c:strCache>
            </c:strRef>
          </c:cat>
          <c:val>
            <c:numRef>
              <c:f>'4 по заданиям'!$B$2:$B$23</c:f>
              <c:numCache>
                <c:formatCode>General</c:formatCode>
                <c:ptCount val="22"/>
                <c:pt idx="0">
                  <c:v>60</c:v>
                </c:pt>
                <c:pt idx="1">
                  <c:v>60</c:v>
                </c:pt>
                <c:pt idx="2">
                  <c:v>60</c:v>
                </c:pt>
                <c:pt idx="3">
                  <c:v>60</c:v>
                </c:pt>
                <c:pt idx="4">
                  <c:v>40</c:v>
                </c:pt>
                <c:pt idx="5">
                  <c:v>40</c:v>
                </c:pt>
                <c:pt idx="6">
                  <c:v>60</c:v>
                </c:pt>
                <c:pt idx="7">
                  <c:v>60</c:v>
                </c:pt>
                <c:pt idx="8">
                  <c:v>60</c:v>
                </c:pt>
                <c:pt idx="9">
                  <c:v>40</c:v>
                </c:pt>
                <c:pt idx="10">
                  <c:v>60</c:v>
                </c:pt>
                <c:pt idx="11">
                  <c:v>60</c:v>
                </c:pt>
                <c:pt idx="12">
                  <c:v>60</c:v>
                </c:pt>
                <c:pt idx="13">
                  <c:v>40</c:v>
                </c:pt>
                <c:pt idx="14">
                  <c:v>40</c:v>
                </c:pt>
                <c:pt idx="15">
                  <c:v>40</c:v>
                </c:pt>
                <c:pt idx="16">
                  <c:v>60</c:v>
                </c:pt>
                <c:pt idx="17">
                  <c:v>40</c:v>
                </c:pt>
                <c:pt idx="18">
                  <c:v>1</c:v>
                </c:pt>
                <c:pt idx="19">
                  <c:v>1</c:v>
                </c:pt>
              </c:numCache>
            </c:numRef>
          </c:val>
        </c:ser>
        <c:ser>
          <c:idx val="1"/>
          <c:order val="1"/>
          <c:tx>
            <c:v>максимум</c:v>
          </c:tx>
          <c:spPr>
            <a:effectLst>
              <a:outerShdw blurRad="88900" dist="50800" dir="9600000" algn="br" rotWithShape="0">
                <a:prstClr val="black">
                  <a:alpha val="99000"/>
                </a:prstClr>
              </a:outerShdw>
            </a:effectLst>
          </c:spPr>
          <c:marker>
            <c:symbol val="none"/>
          </c:marker>
          <c:cat>
            <c:strRef>
              <c:f>'4 по заданиям'!$A$2:$A$23</c:f>
              <c:strCache>
                <c:ptCount val="2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19.1</c:v>
                </c:pt>
                <c:pt idx="19">
                  <c:v>20,1</c:v>
                </c:pt>
              </c:strCache>
            </c:strRef>
          </c:cat>
          <c:val>
            <c:numRef>
              <c:f>'4 по заданиям'!$C$2:$C$23</c:f>
              <c:numCache>
                <c:formatCode>General</c:formatCode>
                <c:ptCount val="22"/>
                <c:pt idx="0">
                  <c:v>90</c:v>
                </c:pt>
                <c:pt idx="1">
                  <c:v>90</c:v>
                </c:pt>
                <c:pt idx="2">
                  <c:v>90</c:v>
                </c:pt>
                <c:pt idx="3">
                  <c:v>90</c:v>
                </c:pt>
                <c:pt idx="4">
                  <c:v>60</c:v>
                </c:pt>
                <c:pt idx="5">
                  <c:v>60</c:v>
                </c:pt>
                <c:pt idx="6">
                  <c:v>90</c:v>
                </c:pt>
                <c:pt idx="7">
                  <c:v>90</c:v>
                </c:pt>
                <c:pt idx="8">
                  <c:v>90</c:v>
                </c:pt>
                <c:pt idx="9">
                  <c:v>60</c:v>
                </c:pt>
                <c:pt idx="10">
                  <c:v>90</c:v>
                </c:pt>
                <c:pt idx="11">
                  <c:v>90</c:v>
                </c:pt>
                <c:pt idx="12">
                  <c:v>90</c:v>
                </c:pt>
                <c:pt idx="13">
                  <c:v>60</c:v>
                </c:pt>
                <c:pt idx="14">
                  <c:v>60</c:v>
                </c:pt>
                <c:pt idx="15">
                  <c:v>60</c:v>
                </c:pt>
                <c:pt idx="16">
                  <c:v>90</c:v>
                </c:pt>
                <c:pt idx="17">
                  <c:v>60</c:v>
                </c:pt>
                <c:pt idx="18">
                  <c:v>40</c:v>
                </c:pt>
                <c:pt idx="19">
                  <c:v>40</c:v>
                </c:pt>
              </c:numCache>
            </c:numRef>
          </c:val>
        </c:ser>
        <c:ser>
          <c:idx val="6"/>
          <c:order val="2"/>
          <c:tx>
            <c:v>ОГЭ 2019</c:v>
          </c:tx>
          <c:marker>
            <c:symbol val="none"/>
          </c:marker>
          <c:val>
            <c:numRef>
              <c:f>'4 по заданиям'!$H$2:$H$21</c:f>
              <c:numCache>
                <c:formatCode>General</c:formatCode>
                <c:ptCount val="20"/>
                <c:pt idx="0">
                  <c:v>75</c:v>
                </c:pt>
                <c:pt idx="1">
                  <c:v>58</c:v>
                </c:pt>
                <c:pt idx="2">
                  <c:v>83</c:v>
                </c:pt>
                <c:pt idx="3">
                  <c:v>92</c:v>
                </c:pt>
                <c:pt idx="4">
                  <c:v>83</c:v>
                </c:pt>
                <c:pt idx="5">
                  <c:v>33</c:v>
                </c:pt>
                <c:pt idx="6">
                  <c:v>92</c:v>
                </c:pt>
                <c:pt idx="7">
                  <c:v>100</c:v>
                </c:pt>
                <c:pt idx="8">
                  <c:v>100</c:v>
                </c:pt>
                <c:pt idx="9">
                  <c:v>75</c:v>
                </c:pt>
                <c:pt idx="10">
                  <c:v>75</c:v>
                </c:pt>
                <c:pt idx="11">
                  <c:v>83</c:v>
                </c:pt>
                <c:pt idx="12">
                  <c:v>83</c:v>
                </c:pt>
                <c:pt idx="13">
                  <c:v>92</c:v>
                </c:pt>
                <c:pt idx="14">
                  <c:v>50</c:v>
                </c:pt>
                <c:pt idx="15">
                  <c:v>42</c:v>
                </c:pt>
                <c:pt idx="16">
                  <c:v>67</c:v>
                </c:pt>
                <c:pt idx="17">
                  <c:v>83</c:v>
                </c:pt>
                <c:pt idx="18">
                  <c:v>58</c:v>
                </c:pt>
                <c:pt idx="19">
                  <c:v>67</c:v>
                </c:pt>
              </c:numCache>
            </c:numRef>
          </c:val>
        </c:ser>
        <c:marker val="1"/>
        <c:axId val="161093504"/>
        <c:axId val="161095040"/>
      </c:lineChart>
      <c:catAx>
        <c:axId val="161093504"/>
        <c:scaling>
          <c:orientation val="minMax"/>
        </c:scaling>
        <c:axPos val="b"/>
        <c:numFmt formatCode="General" sourceLinked="1"/>
        <c:majorTickMark val="none"/>
        <c:tickLblPos val="nextTo"/>
        <c:crossAx val="161095040"/>
        <c:crosses val="autoZero"/>
        <c:auto val="1"/>
        <c:lblAlgn val="ctr"/>
        <c:lblOffset val="100"/>
      </c:catAx>
      <c:valAx>
        <c:axId val="161095040"/>
        <c:scaling>
          <c:orientation val="minMax"/>
        </c:scaling>
        <c:axPos val="l"/>
        <c:majorGridlines/>
        <c:title>
          <c:tx>
            <c:rich>
              <a:bodyPr/>
              <a:lstStyle/>
              <a:p>
                <a:pPr>
                  <a:defRPr/>
                </a:pPr>
                <a:r>
                  <a:rPr lang="ru-RU"/>
                  <a:t>баллы</a:t>
                </a:r>
              </a:p>
            </c:rich>
          </c:tx>
        </c:title>
        <c:numFmt formatCode="General" sourceLinked="1"/>
        <c:majorTickMark val="none"/>
        <c:tickLblPos val="nextTo"/>
        <c:crossAx val="161093504"/>
        <c:crosses val="autoZero"/>
        <c:crossBetween val="between"/>
      </c:valAx>
      <c:dTable>
        <c:showHorzBorder val="1"/>
        <c:showVertBorder val="1"/>
        <c:showOutline val="1"/>
        <c:showKeys val="1"/>
      </c:dTable>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200"/>
              <a:t>Корреляция ОГЭ</a:t>
            </a:r>
            <a:r>
              <a:rPr lang="ru-RU" sz="1200" baseline="0"/>
              <a:t> 9 класс 2018-19</a:t>
            </a:r>
          </a:p>
          <a:p>
            <a:pPr>
              <a:defRPr/>
            </a:pPr>
            <a:r>
              <a:rPr lang="ru-RU" sz="1200"/>
              <a:t> (0.74)</a:t>
            </a:r>
          </a:p>
        </c:rich>
      </c:tx>
      <c:layout>
        <c:manualLayout>
          <c:xMode val="edge"/>
          <c:yMode val="edge"/>
          <c:x val="0.16961166785969936"/>
          <c:y val="0"/>
        </c:manualLayout>
      </c:layout>
    </c:title>
    <c:plotArea>
      <c:layout>
        <c:manualLayout>
          <c:layoutTarget val="inner"/>
          <c:xMode val="edge"/>
          <c:yMode val="edge"/>
          <c:x val="7.1988407699037624E-2"/>
          <c:y val="0.28728018372703595"/>
          <c:w val="0.66465201224847914"/>
          <c:h val="0.587480679498396"/>
        </c:manualLayout>
      </c:layout>
      <c:scatterChart>
        <c:scatterStyle val="lineMarker"/>
        <c:ser>
          <c:idx val="0"/>
          <c:order val="0"/>
          <c:tx>
            <c:v>балл ОГЭ</c:v>
          </c:tx>
          <c:spPr>
            <a:ln w="28575">
              <a:noFill/>
            </a:ln>
          </c:spPr>
          <c:yVal>
            <c:numRef>
              <c:f>'2 КОРРЕЛ (информ) 2019'!$E$2:$E$18</c:f>
              <c:numCache>
                <c:formatCode>General</c:formatCode>
                <c:ptCount val="17"/>
                <c:pt idx="0">
                  <c:v>30</c:v>
                </c:pt>
                <c:pt idx="1">
                  <c:v>30</c:v>
                </c:pt>
                <c:pt idx="2">
                  <c:v>25</c:v>
                </c:pt>
                <c:pt idx="3">
                  <c:v>39</c:v>
                </c:pt>
                <c:pt idx="4">
                  <c:v>34</c:v>
                </c:pt>
                <c:pt idx="5">
                  <c:v>36</c:v>
                </c:pt>
                <c:pt idx="6">
                  <c:v>30</c:v>
                </c:pt>
                <c:pt idx="7">
                  <c:v>25</c:v>
                </c:pt>
                <c:pt idx="8">
                  <c:v>25</c:v>
                </c:pt>
                <c:pt idx="9">
                  <c:v>35</c:v>
                </c:pt>
                <c:pt idx="10">
                  <c:v>35</c:v>
                </c:pt>
                <c:pt idx="11">
                  <c:v>29</c:v>
                </c:pt>
                <c:pt idx="12">
                  <c:v>38</c:v>
                </c:pt>
                <c:pt idx="13">
                  <c:v>25</c:v>
                </c:pt>
                <c:pt idx="14">
                  <c:v>38</c:v>
                </c:pt>
                <c:pt idx="15">
                  <c:v>31</c:v>
                </c:pt>
                <c:pt idx="16">
                  <c:v>33</c:v>
                </c:pt>
              </c:numCache>
            </c:numRef>
          </c:yVal>
        </c:ser>
        <c:ser>
          <c:idx val="1"/>
          <c:order val="1"/>
          <c:tx>
            <c:v>оценка за год</c:v>
          </c:tx>
          <c:spPr>
            <a:ln w="28575">
              <a:noFill/>
            </a:ln>
          </c:spPr>
          <c:yVal>
            <c:numRef>
              <c:f>'2 КОРРЕЛ (информ) 2019'!$D$2:$D$18</c:f>
              <c:numCache>
                <c:formatCode>General</c:formatCode>
                <c:ptCount val="17"/>
                <c:pt idx="0">
                  <c:v>3</c:v>
                </c:pt>
                <c:pt idx="1">
                  <c:v>4</c:v>
                </c:pt>
                <c:pt idx="2">
                  <c:v>3</c:v>
                </c:pt>
                <c:pt idx="3">
                  <c:v>5</c:v>
                </c:pt>
                <c:pt idx="4">
                  <c:v>4</c:v>
                </c:pt>
                <c:pt idx="5">
                  <c:v>4</c:v>
                </c:pt>
                <c:pt idx="6">
                  <c:v>3</c:v>
                </c:pt>
                <c:pt idx="7">
                  <c:v>3</c:v>
                </c:pt>
                <c:pt idx="8">
                  <c:v>3</c:v>
                </c:pt>
                <c:pt idx="9">
                  <c:v>4</c:v>
                </c:pt>
                <c:pt idx="10">
                  <c:v>3</c:v>
                </c:pt>
                <c:pt idx="11">
                  <c:v>3</c:v>
                </c:pt>
                <c:pt idx="12">
                  <c:v>4</c:v>
                </c:pt>
                <c:pt idx="13">
                  <c:v>3</c:v>
                </c:pt>
                <c:pt idx="14">
                  <c:v>4</c:v>
                </c:pt>
                <c:pt idx="15">
                  <c:v>3</c:v>
                </c:pt>
                <c:pt idx="16">
                  <c:v>3</c:v>
                </c:pt>
              </c:numCache>
            </c:numRef>
          </c:yVal>
        </c:ser>
        <c:axId val="134722688"/>
        <c:axId val="143592448"/>
      </c:scatterChart>
      <c:valAx>
        <c:axId val="134722688"/>
        <c:scaling>
          <c:orientation val="minMax"/>
        </c:scaling>
        <c:axPos val="b"/>
        <c:tickLblPos val="nextTo"/>
        <c:crossAx val="143592448"/>
        <c:crosses val="autoZero"/>
        <c:crossBetween val="midCat"/>
      </c:valAx>
      <c:valAx>
        <c:axId val="143592448"/>
        <c:scaling>
          <c:orientation val="minMax"/>
        </c:scaling>
        <c:axPos val="l"/>
        <c:majorGridlines/>
        <c:numFmt formatCode="General" sourceLinked="1"/>
        <c:tickLblPos val="nextTo"/>
        <c:crossAx val="134722688"/>
        <c:crosses val="autoZero"/>
        <c:crossBetween val="midCat"/>
      </c:valAx>
    </c:plotArea>
    <c:legend>
      <c:legendPos val="r"/>
    </c:legend>
    <c:plotVisOnly val="1"/>
    <c:dispBlanksAs val="gap"/>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распределение по</a:t>
            </a:r>
            <a:r>
              <a:rPr lang="ru-RU" baseline="0"/>
              <a:t> оценкам ОГЭ биология 2019</a:t>
            </a:r>
          </a:p>
          <a:p>
            <a:pPr>
              <a:defRPr/>
            </a:pPr>
            <a:endParaRPr lang="ru-RU" baseline="0"/>
          </a:p>
          <a:p>
            <a:pPr>
              <a:defRPr/>
            </a:pPr>
            <a:endParaRPr lang="ru-RU"/>
          </a:p>
        </c:rich>
      </c:tx>
    </c:title>
    <c:view3D>
      <c:perspective val="30"/>
    </c:view3D>
    <c:plotArea>
      <c:layout>
        <c:manualLayout>
          <c:layoutTarget val="inner"/>
          <c:xMode val="edge"/>
          <c:yMode val="edge"/>
          <c:x val="5.7905074365704294E-2"/>
          <c:y val="0.31019685039370082"/>
          <c:w val="0.9115393700787402"/>
          <c:h val="0.57382327209098982"/>
        </c:manualLayout>
      </c:layout>
      <c:bar3DChart>
        <c:barDir val="col"/>
        <c:grouping val="clustered"/>
        <c:ser>
          <c:idx val="1"/>
          <c:order val="0"/>
          <c:tx>
            <c:v>2018</c:v>
          </c:tx>
          <c:val>
            <c:numRef>
              <c:f>'3 по баллам и оценкам'!$C$14:$C$17</c:f>
              <c:numCache>
                <c:formatCode>General</c:formatCode>
                <c:ptCount val="4"/>
                <c:pt idx="0">
                  <c:v>0</c:v>
                </c:pt>
                <c:pt idx="1">
                  <c:v>0</c:v>
                </c:pt>
                <c:pt idx="2">
                  <c:v>2</c:v>
                </c:pt>
                <c:pt idx="3">
                  <c:v>1</c:v>
                </c:pt>
              </c:numCache>
            </c:numRef>
          </c:val>
        </c:ser>
        <c:ser>
          <c:idx val="0"/>
          <c:order val="1"/>
          <c:tx>
            <c:v>2019</c:v>
          </c:tx>
          <c:cat>
            <c:numRef>
              <c:f>'3 по баллам и оценкам'!$A$14:$A$17</c:f>
              <c:numCache>
                <c:formatCode>General</c:formatCode>
                <c:ptCount val="4"/>
                <c:pt idx="0">
                  <c:v>2</c:v>
                </c:pt>
                <c:pt idx="1">
                  <c:v>3</c:v>
                </c:pt>
                <c:pt idx="2">
                  <c:v>4</c:v>
                </c:pt>
                <c:pt idx="3">
                  <c:v>5</c:v>
                </c:pt>
              </c:numCache>
            </c:numRef>
          </c:cat>
          <c:val>
            <c:numRef>
              <c:f>'3 по баллам и оценкам'!$B$14:$B$17</c:f>
              <c:numCache>
                <c:formatCode>General</c:formatCode>
                <c:ptCount val="4"/>
                <c:pt idx="0">
                  <c:v>0</c:v>
                </c:pt>
                <c:pt idx="1">
                  <c:v>2</c:v>
                </c:pt>
                <c:pt idx="2">
                  <c:v>0</c:v>
                </c:pt>
                <c:pt idx="3">
                  <c:v>0</c:v>
                </c:pt>
              </c:numCache>
            </c:numRef>
          </c:val>
        </c:ser>
        <c:shape val="cylinder"/>
        <c:axId val="161154176"/>
        <c:axId val="161155712"/>
        <c:axId val="0"/>
      </c:bar3DChart>
      <c:catAx>
        <c:axId val="161154176"/>
        <c:scaling>
          <c:orientation val="minMax"/>
        </c:scaling>
        <c:axPos val="b"/>
        <c:numFmt formatCode="General" sourceLinked="1"/>
        <c:tickLblPos val="nextTo"/>
        <c:crossAx val="161155712"/>
        <c:crosses val="autoZero"/>
        <c:auto val="1"/>
        <c:lblAlgn val="ctr"/>
        <c:lblOffset val="100"/>
      </c:catAx>
      <c:valAx>
        <c:axId val="161155712"/>
        <c:scaling>
          <c:orientation val="minMax"/>
        </c:scaling>
        <c:axPos val="l"/>
        <c:majorGridlines/>
        <c:numFmt formatCode="General" sourceLinked="1"/>
        <c:tickLblPos val="nextTo"/>
        <c:crossAx val="161154176"/>
        <c:crosses val="autoZero"/>
        <c:crossBetween val="between"/>
      </c:valAx>
    </c:plotArea>
    <c:legend>
      <c:legendPos val="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baseline="0"/>
              <a:t>биология ОГЭ</a:t>
            </a:r>
          </a:p>
        </c:rich>
      </c:tx>
    </c:title>
    <c:plotArea>
      <c:layout>
        <c:manualLayout>
          <c:layoutTarget val="inner"/>
          <c:xMode val="edge"/>
          <c:yMode val="edge"/>
          <c:x val="9.3669945559476178E-2"/>
          <c:y val="0.10837531143702174"/>
          <c:w val="0.75444203849519043"/>
          <c:h val="0.8326195683872849"/>
        </c:manualLayout>
      </c:layout>
      <c:barChart>
        <c:barDir val="col"/>
        <c:grouping val="clustered"/>
        <c:ser>
          <c:idx val="0"/>
          <c:order val="0"/>
          <c:tx>
            <c:v>2018</c:v>
          </c:tx>
          <c:cat>
            <c:numRef>
              <c:f>'1 медиана'!$N$17:$N$41</c:f>
              <c:numCache>
                <c:formatCode>General</c:formatCode>
                <c:ptCount val="25"/>
                <c:pt idx="0">
                  <c:v>15</c:v>
                </c:pt>
                <c:pt idx="1">
                  <c:v>16</c:v>
                </c:pt>
                <c:pt idx="2">
                  <c:v>17</c:v>
                </c:pt>
                <c:pt idx="3">
                  <c:v>18</c:v>
                </c:pt>
                <c:pt idx="4">
                  <c:v>19</c:v>
                </c:pt>
                <c:pt idx="5">
                  <c:v>20</c:v>
                </c:pt>
                <c:pt idx="6">
                  <c:v>21</c:v>
                </c:pt>
                <c:pt idx="7">
                  <c:v>22</c:v>
                </c:pt>
                <c:pt idx="8">
                  <c:v>23</c:v>
                </c:pt>
                <c:pt idx="9">
                  <c:v>24</c:v>
                </c:pt>
                <c:pt idx="10">
                  <c:v>25</c:v>
                </c:pt>
                <c:pt idx="11">
                  <c:v>26</c:v>
                </c:pt>
                <c:pt idx="12">
                  <c:v>27</c:v>
                </c:pt>
                <c:pt idx="13">
                  <c:v>28</c:v>
                </c:pt>
                <c:pt idx="14">
                  <c:v>29</c:v>
                </c:pt>
                <c:pt idx="15">
                  <c:v>30</c:v>
                </c:pt>
                <c:pt idx="16">
                  <c:v>31</c:v>
                </c:pt>
                <c:pt idx="17">
                  <c:v>32</c:v>
                </c:pt>
                <c:pt idx="18">
                  <c:v>33</c:v>
                </c:pt>
                <c:pt idx="19">
                  <c:v>34</c:v>
                </c:pt>
                <c:pt idx="20">
                  <c:v>35</c:v>
                </c:pt>
                <c:pt idx="21">
                  <c:v>36</c:v>
                </c:pt>
                <c:pt idx="22">
                  <c:v>37</c:v>
                </c:pt>
                <c:pt idx="23">
                  <c:v>38</c:v>
                </c:pt>
                <c:pt idx="24">
                  <c:v>39</c:v>
                </c:pt>
              </c:numCache>
            </c:numRef>
          </c:cat>
          <c:val>
            <c:numRef>
              <c:f>'1 медиана'!$P$17:$P$41</c:f>
              <c:numCache>
                <c:formatCode>General</c:formatCode>
                <c:ptCount val="25"/>
                <c:pt idx="0">
                  <c:v>0</c:v>
                </c:pt>
                <c:pt idx="1">
                  <c:v>1</c:v>
                </c:pt>
                <c:pt idx="2">
                  <c:v>0</c:v>
                </c:pt>
                <c:pt idx="3">
                  <c:v>0</c:v>
                </c:pt>
                <c:pt idx="4">
                  <c:v>0</c:v>
                </c:pt>
                <c:pt idx="5">
                  <c:v>0</c:v>
                </c:pt>
                <c:pt idx="6">
                  <c:v>0</c:v>
                </c:pt>
                <c:pt idx="7">
                  <c:v>0</c:v>
                </c:pt>
                <c:pt idx="8">
                  <c:v>0</c:v>
                </c:pt>
                <c:pt idx="9">
                  <c:v>0</c:v>
                </c:pt>
                <c:pt idx="10">
                  <c:v>0</c:v>
                </c:pt>
                <c:pt idx="11">
                  <c:v>1</c:v>
                </c:pt>
                <c:pt idx="12">
                  <c:v>0</c:v>
                </c:pt>
                <c:pt idx="13">
                  <c:v>1</c:v>
                </c:pt>
                <c:pt idx="14">
                  <c:v>0</c:v>
                </c:pt>
                <c:pt idx="15">
                  <c:v>0</c:v>
                </c:pt>
                <c:pt idx="16">
                  <c:v>0</c:v>
                </c:pt>
                <c:pt idx="17">
                  <c:v>0</c:v>
                </c:pt>
                <c:pt idx="18">
                  <c:v>0</c:v>
                </c:pt>
                <c:pt idx="19">
                  <c:v>0</c:v>
                </c:pt>
                <c:pt idx="20">
                  <c:v>0</c:v>
                </c:pt>
                <c:pt idx="21">
                  <c:v>0</c:v>
                </c:pt>
                <c:pt idx="22">
                  <c:v>1</c:v>
                </c:pt>
                <c:pt idx="23">
                  <c:v>0</c:v>
                </c:pt>
                <c:pt idx="24">
                  <c:v>0</c:v>
                </c:pt>
              </c:numCache>
            </c:numRef>
          </c:val>
        </c:ser>
        <c:ser>
          <c:idx val="1"/>
          <c:order val="1"/>
          <c:tx>
            <c:v>2019</c:v>
          </c:tx>
          <c:cat>
            <c:numRef>
              <c:f>'1 медиана'!$N$17:$N$41</c:f>
              <c:numCache>
                <c:formatCode>General</c:formatCode>
                <c:ptCount val="25"/>
                <c:pt idx="0">
                  <c:v>15</c:v>
                </c:pt>
                <c:pt idx="1">
                  <c:v>16</c:v>
                </c:pt>
                <c:pt idx="2">
                  <c:v>17</c:v>
                </c:pt>
                <c:pt idx="3">
                  <c:v>18</c:v>
                </c:pt>
                <c:pt idx="4">
                  <c:v>19</c:v>
                </c:pt>
                <c:pt idx="5">
                  <c:v>20</c:v>
                </c:pt>
                <c:pt idx="6">
                  <c:v>21</c:v>
                </c:pt>
                <c:pt idx="7">
                  <c:v>22</c:v>
                </c:pt>
                <c:pt idx="8">
                  <c:v>23</c:v>
                </c:pt>
                <c:pt idx="9">
                  <c:v>24</c:v>
                </c:pt>
                <c:pt idx="10">
                  <c:v>25</c:v>
                </c:pt>
                <c:pt idx="11">
                  <c:v>26</c:v>
                </c:pt>
                <c:pt idx="12">
                  <c:v>27</c:v>
                </c:pt>
                <c:pt idx="13">
                  <c:v>28</c:v>
                </c:pt>
                <c:pt idx="14">
                  <c:v>29</c:v>
                </c:pt>
                <c:pt idx="15">
                  <c:v>30</c:v>
                </c:pt>
                <c:pt idx="16">
                  <c:v>31</c:v>
                </c:pt>
                <c:pt idx="17">
                  <c:v>32</c:v>
                </c:pt>
                <c:pt idx="18">
                  <c:v>33</c:v>
                </c:pt>
                <c:pt idx="19">
                  <c:v>34</c:v>
                </c:pt>
                <c:pt idx="20">
                  <c:v>35</c:v>
                </c:pt>
                <c:pt idx="21">
                  <c:v>36</c:v>
                </c:pt>
                <c:pt idx="22">
                  <c:v>37</c:v>
                </c:pt>
                <c:pt idx="23">
                  <c:v>38</c:v>
                </c:pt>
                <c:pt idx="24">
                  <c:v>39</c:v>
                </c:pt>
              </c:numCache>
            </c:numRef>
          </c:cat>
          <c:val>
            <c:numRef>
              <c:f>'1 медиана'!$O$17:$O$41</c:f>
              <c:numCache>
                <c:formatCode>General</c:formatCode>
                <c:ptCount val="25"/>
                <c:pt idx="0">
                  <c:v>0</c:v>
                </c:pt>
                <c:pt idx="1">
                  <c:v>0</c:v>
                </c:pt>
                <c:pt idx="2">
                  <c:v>0</c:v>
                </c:pt>
                <c:pt idx="3">
                  <c:v>0</c:v>
                </c:pt>
                <c:pt idx="4">
                  <c:v>0</c:v>
                </c:pt>
                <c:pt idx="5">
                  <c:v>1</c:v>
                </c:pt>
                <c:pt idx="6">
                  <c:v>0</c:v>
                </c:pt>
                <c:pt idx="7">
                  <c:v>0</c:v>
                </c:pt>
                <c:pt idx="8">
                  <c:v>1</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numCache>
            </c:numRef>
          </c:val>
        </c:ser>
        <c:axId val="161192960"/>
        <c:axId val="161207040"/>
      </c:barChart>
      <c:catAx>
        <c:axId val="161192960"/>
        <c:scaling>
          <c:orientation val="minMax"/>
        </c:scaling>
        <c:axPos val="b"/>
        <c:numFmt formatCode="General" sourceLinked="1"/>
        <c:tickLblPos val="nextTo"/>
        <c:crossAx val="161207040"/>
        <c:crosses val="autoZero"/>
        <c:auto val="1"/>
        <c:lblAlgn val="ctr"/>
        <c:lblOffset val="100"/>
      </c:catAx>
      <c:valAx>
        <c:axId val="161207040"/>
        <c:scaling>
          <c:orientation val="minMax"/>
        </c:scaling>
        <c:axPos val="l"/>
        <c:majorGridlines/>
        <c:numFmt formatCode="General" sourceLinked="1"/>
        <c:tickLblPos val="nextTo"/>
        <c:crossAx val="161192960"/>
        <c:crosses val="autoZero"/>
        <c:crossBetween val="between"/>
      </c:valAx>
    </c:plotArea>
    <c:legend>
      <c:legendPos val="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ОГЭ</a:t>
            </a:r>
            <a:r>
              <a:rPr lang="ru-RU" baseline="0"/>
              <a:t> ОБЩЕСТВОЗНАНИЕ 9 КЛАСС</a:t>
            </a:r>
            <a:endParaRPr lang="ru-RU"/>
          </a:p>
        </c:rich>
      </c:tx>
    </c:title>
    <c:plotArea>
      <c:layout/>
      <c:lineChart>
        <c:grouping val="standard"/>
        <c:ser>
          <c:idx val="0"/>
          <c:order val="0"/>
          <c:tx>
            <c:v>минимум</c:v>
          </c:tx>
          <c:spPr>
            <a:effectLst>
              <a:outerShdw blurRad="50800" dist="38100" dir="5400000" algn="ctr" rotWithShape="0">
                <a:srgbClr val="000000">
                  <a:alpha val="99000"/>
                </a:srgbClr>
              </a:outerShdw>
            </a:effectLst>
          </c:spPr>
          <c:marker>
            <c:symbol val="none"/>
          </c:marker>
          <c:cat>
            <c:strRef>
              <c:f>'4 по заданиям'!$A$2:$A$24</c:f>
              <c:strCache>
                <c:ptCount val="23"/>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strCache>
            </c:strRef>
          </c:cat>
          <c:val>
            <c:numRef>
              <c:f>'4 по заданиям'!$B$2:$B$32</c:f>
              <c:numCache>
                <c:formatCode>General</c:formatCode>
                <c:ptCount val="31"/>
                <c:pt idx="0">
                  <c:v>60</c:v>
                </c:pt>
                <c:pt idx="1">
                  <c:v>60</c:v>
                </c:pt>
                <c:pt idx="2">
                  <c:v>60</c:v>
                </c:pt>
                <c:pt idx="3">
                  <c:v>60</c:v>
                </c:pt>
                <c:pt idx="4">
                  <c:v>60</c:v>
                </c:pt>
                <c:pt idx="5">
                  <c:v>60</c:v>
                </c:pt>
                <c:pt idx="6">
                  <c:v>60</c:v>
                </c:pt>
                <c:pt idx="7">
                  <c:v>60</c:v>
                </c:pt>
                <c:pt idx="8">
                  <c:v>60</c:v>
                </c:pt>
                <c:pt idx="9">
                  <c:v>60</c:v>
                </c:pt>
                <c:pt idx="10">
                  <c:v>60</c:v>
                </c:pt>
                <c:pt idx="11">
                  <c:v>60</c:v>
                </c:pt>
                <c:pt idx="12">
                  <c:v>60</c:v>
                </c:pt>
                <c:pt idx="13">
                  <c:v>60</c:v>
                </c:pt>
                <c:pt idx="14">
                  <c:v>60</c:v>
                </c:pt>
                <c:pt idx="15">
                  <c:v>60</c:v>
                </c:pt>
                <c:pt idx="16">
                  <c:v>40</c:v>
                </c:pt>
                <c:pt idx="17">
                  <c:v>40</c:v>
                </c:pt>
                <c:pt idx="18">
                  <c:v>40</c:v>
                </c:pt>
                <c:pt idx="19">
                  <c:v>40</c:v>
                </c:pt>
                <c:pt idx="20">
                  <c:v>40</c:v>
                </c:pt>
                <c:pt idx="21">
                  <c:v>40</c:v>
                </c:pt>
                <c:pt idx="22">
                  <c:v>40</c:v>
                </c:pt>
                <c:pt idx="23">
                  <c:v>40</c:v>
                </c:pt>
                <c:pt idx="24">
                  <c:v>40</c:v>
                </c:pt>
                <c:pt idx="25">
                  <c:v>40</c:v>
                </c:pt>
                <c:pt idx="26">
                  <c:v>40</c:v>
                </c:pt>
                <c:pt idx="27">
                  <c:v>40</c:v>
                </c:pt>
                <c:pt idx="28">
                  <c:v>40</c:v>
                </c:pt>
                <c:pt idx="29">
                  <c:v>1</c:v>
                </c:pt>
                <c:pt idx="30">
                  <c:v>1</c:v>
                </c:pt>
              </c:numCache>
            </c:numRef>
          </c:val>
          <c:extLst xmlns:c16r2="http://schemas.microsoft.com/office/drawing/2015/06/chart">
            <c:ext xmlns:c16="http://schemas.microsoft.com/office/drawing/2014/chart" uri="{C3380CC4-5D6E-409C-BE32-E72D297353CC}">
              <c16:uniqueId val="{00000000-5434-4520-98C7-10FA8298899C}"/>
            </c:ext>
          </c:extLst>
        </c:ser>
        <c:ser>
          <c:idx val="1"/>
          <c:order val="1"/>
          <c:tx>
            <c:v>максимум.</c:v>
          </c:tx>
          <c:spPr>
            <a:effectLst>
              <a:outerShdw blurRad="88900" dist="50800" dir="9600000" algn="br" rotWithShape="0">
                <a:prstClr val="black">
                  <a:alpha val="99000"/>
                </a:prstClr>
              </a:outerShdw>
            </a:effectLst>
          </c:spPr>
          <c:marker>
            <c:symbol val="none"/>
          </c:marker>
          <c:cat>
            <c:strRef>
              <c:f>'4 по заданиям'!$A$2:$A$24</c:f>
              <c:strCache>
                <c:ptCount val="23"/>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strCache>
            </c:strRef>
          </c:cat>
          <c:val>
            <c:numRef>
              <c:f>'4 по заданиям'!$C$2:$C$32</c:f>
              <c:numCache>
                <c:formatCode>General</c:formatCode>
                <c:ptCount val="31"/>
                <c:pt idx="0">
                  <c:v>90</c:v>
                </c:pt>
                <c:pt idx="1">
                  <c:v>90</c:v>
                </c:pt>
                <c:pt idx="2">
                  <c:v>90</c:v>
                </c:pt>
                <c:pt idx="3">
                  <c:v>90</c:v>
                </c:pt>
                <c:pt idx="4">
                  <c:v>90</c:v>
                </c:pt>
                <c:pt idx="5">
                  <c:v>90</c:v>
                </c:pt>
                <c:pt idx="6">
                  <c:v>90</c:v>
                </c:pt>
                <c:pt idx="7">
                  <c:v>90</c:v>
                </c:pt>
                <c:pt idx="8">
                  <c:v>90</c:v>
                </c:pt>
                <c:pt idx="9">
                  <c:v>90</c:v>
                </c:pt>
                <c:pt idx="10">
                  <c:v>90</c:v>
                </c:pt>
                <c:pt idx="11">
                  <c:v>90</c:v>
                </c:pt>
                <c:pt idx="12">
                  <c:v>90</c:v>
                </c:pt>
                <c:pt idx="13">
                  <c:v>90</c:v>
                </c:pt>
                <c:pt idx="14">
                  <c:v>90</c:v>
                </c:pt>
                <c:pt idx="15">
                  <c:v>90</c:v>
                </c:pt>
                <c:pt idx="16">
                  <c:v>60</c:v>
                </c:pt>
                <c:pt idx="17">
                  <c:v>60</c:v>
                </c:pt>
                <c:pt idx="18">
                  <c:v>60</c:v>
                </c:pt>
                <c:pt idx="19">
                  <c:v>60</c:v>
                </c:pt>
                <c:pt idx="20">
                  <c:v>60</c:v>
                </c:pt>
                <c:pt idx="21">
                  <c:v>60</c:v>
                </c:pt>
                <c:pt idx="22">
                  <c:v>60</c:v>
                </c:pt>
                <c:pt idx="23">
                  <c:v>60</c:v>
                </c:pt>
                <c:pt idx="24">
                  <c:v>60</c:v>
                </c:pt>
                <c:pt idx="25">
                  <c:v>60</c:v>
                </c:pt>
                <c:pt idx="26">
                  <c:v>60</c:v>
                </c:pt>
                <c:pt idx="27">
                  <c:v>60</c:v>
                </c:pt>
                <c:pt idx="28">
                  <c:v>60</c:v>
                </c:pt>
                <c:pt idx="29">
                  <c:v>40</c:v>
                </c:pt>
                <c:pt idx="30">
                  <c:v>40</c:v>
                </c:pt>
              </c:numCache>
            </c:numRef>
          </c:val>
          <c:extLst xmlns:c16r2="http://schemas.microsoft.com/office/drawing/2015/06/chart">
            <c:ext xmlns:c16="http://schemas.microsoft.com/office/drawing/2014/chart" uri="{C3380CC4-5D6E-409C-BE32-E72D297353CC}">
              <c16:uniqueId val="{00000001-5434-4520-98C7-10FA8298899C}"/>
            </c:ext>
          </c:extLst>
        </c:ser>
        <c:ser>
          <c:idx val="6"/>
          <c:order val="2"/>
          <c:tx>
            <c:v>огэ 9 класс</c:v>
          </c:tx>
          <c:marker>
            <c:symbol val="none"/>
          </c:marker>
          <c:val>
            <c:numRef>
              <c:f>'4 по заданиям'!$D$2:$D$32</c:f>
              <c:numCache>
                <c:formatCode>0</c:formatCode>
                <c:ptCount val="31"/>
                <c:pt idx="0">
                  <c:v>77</c:v>
                </c:pt>
                <c:pt idx="1">
                  <c:v>77</c:v>
                </c:pt>
                <c:pt idx="2">
                  <c:v>88</c:v>
                </c:pt>
                <c:pt idx="3">
                  <c:v>33</c:v>
                </c:pt>
                <c:pt idx="4">
                  <c:v>55</c:v>
                </c:pt>
                <c:pt idx="5">
                  <c:v>77</c:v>
                </c:pt>
                <c:pt idx="6">
                  <c:v>77</c:v>
                </c:pt>
                <c:pt idx="7">
                  <c:v>77</c:v>
                </c:pt>
                <c:pt idx="8">
                  <c:v>66</c:v>
                </c:pt>
                <c:pt idx="9">
                  <c:v>33</c:v>
                </c:pt>
                <c:pt idx="10">
                  <c:v>55</c:v>
                </c:pt>
                <c:pt idx="11">
                  <c:v>99</c:v>
                </c:pt>
                <c:pt idx="12">
                  <c:v>22</c:v>
                </c:pt>
                <c:pt idx="13">
                  <c:v>77</c:v>
                </c:pt>
                <c:pt idx="14">
                  <c:v>33</c:v>
                </c:pt>
                <c:pt idx="15">
                  <c:v>44</c:v>
                </c:pt>
                <c:pt idx="16">
                  <c:v>55</c:v>
                </c:pt>
                <c:pt idx="17">
                  <c:v>44</c:v>
                </c:pt>
                <c:pt idx="18">
                  <c:v>44</c:v>
                </c:pt>
                <c:pt idx="19">
                  <c:v>66</c:v>
                </c:pt>
                <c:pt idx="20">
                  <c:v>99</c:v>
                </c:pt>
                <c:pt idx="21">
                  <c:v>66</c:v>
                </c:pt>
                <c:pt idx="22">
                  <c:v>33</c:v>
                </c:pt>
                <c:pt idx="23">
                  <c:v>55</c:v>
                </c:pt>
                <c:pt idx="24">
                  <c:v>66</c:v>
                </c:pt>
                <c:pt idx="25">
                  <c:v>77</c:v>
                </c:pt>
                <c:pt idx="26">
                  <c:v>88</c:v>
                </c:pt>
                <c:pt idx="27" formatCode="General">
                  <c:v>88</c:v>
                </c:pt>
                <c:pt idx="28" formatCode="General">
                  <c:v>22</c:v>
                </c:pt>
                <c:pt idx="29" formatCode="General">
                  <c:v>55</c:v>
                </c:pt>
                <c:pt idx="30" formatCode="General">
                  <c:v>44</c:v>
                </c:pt>
              </c:numCache>
            </c:numRef>
          </c:val>
          <c:extLst xmlns:c16r2="http://schemas.microsoft.com/office/drawing/2015/06/chart">
            <c:ext xmlns:c16="http://schemas.microsoft.com/office/drawing/2014/chart" uri="{C3380CC4-5D6E-409C-BE32-E72D297353CC}">
              <c16:uniqueId val="{00000002-5434-4520-98C7-10FA8298899C}"/>
            </c:ext>
          </c:extLst>
        </c:ser>
        <c:marker val="1"/>
        <c:axId val="161426432"/>
        <c:axId val="161432320"/>
      </c:lineChart>
      <c:catAx>
        <c:axId val="161426432"/>
        <c:scaling>
          <c:orientation val="minMax"/>
        </c:scaling>
        <c:axPos val="b"/>
        <c:numFmt formatCode="General" sourceLinked="1"/>
        <c:majorTickMark val="none"/>
        <c:tickLblPos val="nextTo"/>
        <c:crossAx val="161432320"/>
        <c:crosses val="autoZero"/>
        <c:auto val="1"/>
        <c:lblAlgn val="ctr"/>
        <c:lblOffset val="100"/>
      </c:catAx>
      <c:valAx>
        <c:axId val="161432320"/>
        <c:scaling>
          <c:orientation val="minMax"/>
        </c:scaling>
        <c:axPos val="l"/>
        <c:majorGridlines/>
        <c:numFmt formatCode="General" sourceLinked="1"/>
        <c:majorTickMark val="none"/>
        <c:tickLblPos val="nextTo"/>
        <c:crossAx val="161426432"/>
        <c:crosses val="autoZero"/>
        <c:crossBetween val="between"/>
      </c:valAx>
      <c:dTable>
        <c:showHorzBorder val="1"/>
        <c:showVertBorder val="1"/>
        <c:showOutline val="1"/>
        <c:showKeys val="1"/>
      </c:dTable>
    </c:plotArea>
    <c:plotVisOnly val="1"/>
    <c:dispBlanksAs val="gap"/>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Корреляция ОГЭ</a:t>
            </a:r>
            <a:r>
              <a:rPr lang="ru-RU" baseline="0"/>
              <a:t> 9 класс 2017-2018</a:t>
            </a:r>
          </a:p>
          <a:p>
            <a:pPr>
              <a:defRPr/>
            </a:pPr>
            <a:r>
              <a:rPr lang="ru-RU"/>
              <a:t> (0.60)</a:t>
            </a:r>
          </a:p>
        </c:rich>
      </c:tx>
    </c:title>
    <c:plotArea>
      <c:layout>
        <c:manualLayout>
          <c:layoutTarget val="inner"/>
          <c:xMode val="edge"/>
          <c:yMode val="edge"/>
          <c:x val="0.18431808268864378"/>
          <c:y val="0.22340798717525617"/>
          <c:w val="0.66465201224848214"/>
          <c:h val="0.58748067949839622"/>
        </c:manualLayout>
      </c:layout>
      <c:scatterChart>
        <c:scatterStyle val="lineMarker"/>
        <c:ser>
          <c:idx val="0"/>
          <c:order val="0"/>
          <c:tx>
            <c:v>балл ОГЭ</c:v>
          </c:tx>
          <c:spPr>
            <a:ln w="28575">
              <a:noFill/>
            </a:ln>
          </c:spPr>
          <c:yVal>
            <c:numRef>
              <c:f>'2 КОРРЕЛ (информ) 2019'!$E$2:$E$17</c:f>
              <c:numCache>
                <c:formatCode>General</c:formatCode>
                <c:ptCount val="16"/>
                <c:pt idx="0">
                  <c:v>23</c:v>
                </c:pt>
                <c:pt idx="1">
                  <c:v>12</c:v>
                </c:pt>
                <c:pt idx="2">
                  <c:v>16</c:v>
                </c:pt>
                <c:pt idx="3">
                  <c:v>23</c:v>
                </c:pt>
              </c:numCache>
            </c:numRef>
          </c:yVal>
        </c:ser>
        <c:ser>
          <c:idx val="1"/>
          <c:order val="1"/>
          <c:tx>
            <c:v>оценка за год</c:v>
          </c:tx>
          <c:spPr>
            <a:ln w="28575">
              <a:noFill/>
            </a:ln>
          </c:spPr>
          <c:yVal>
            <c:numRef>
              <c:f>'2 КОРРЕЛ (информ) 2019'!$D$2:$D$17</c:f>
              <c:numCache>
                <c:formatCode>General</c:formatCode>
                <c:ptCount val="16"/>
                <c:pt idx="0">
                  <c:v>4</c:v>
                </c:pt>
                <c:pt idx="1">
                  <c:v>4</c:v>
                </c:pt>
                <c:pt idx="2">
                  <c:v>3</c:v>
                </c:pt>
                <c:pt idx="3">
                  <c:v>4</c:v>
                </c:pt>
              </c:numCache>
            </c:numRef>
          </c:yVal>
        </c:ser>
        <c:axId val="161446144"/>
        <c:axId val="161456128"/>
      </c:scatterChart>
      <c:valAx>
        <c:axId val="161446144"/>
        <c:scaling>
          <c:orientation val="minMax"/>
        </c:scaling>
        <c:axPos val="b"/>
        <c:tickLblPos val="nextTo"/>
        <c:crossAx val="161456128"/>
        <c:crosses val="autoZero"/>
        <c:crossBetween val="midCat"/>
      </c:valAx>
      <c:valAx>
        <c:axId val="161456128"/>
        <c:scaling>
          <c:orientation val="minMax"/>
        </c:scaling>
        <c:axPos val="l"/>
        <c:majorGridlines/>
        <c:numFmt formatCode="General" sourceLinked="1"/>
        <c:tickLblPos val="nextTo"/>
        <c:crossAx val="161446144"/>
        <c:crosses val="autoZero"/>
        <c:crossBetween val="midCat"/>
      </c:valAx>
      <c:spPr>
        <a:noFill/>
        <a:ln w="25400">
          <a:noFill/>
        </a:ln>
      </c:spPr>
    </c:plotArea>
    <c:legend>
      <c:legendPos val="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Корреляция ОГЭ</a:t>
            </a:r>
            <a:r>
              <a:rPr lang="ru-RU" baseline="0"/>
              <a:t> 9 класс 2018-19</a:t>
            </a:r>
          </a:p>
          <a:p>
            <a:pPr>
              <a:defRPr/>
            </a:pPr>
            <a:r>
              <a:rPr lang="ru-RU"/>
              <a:t> (0.90)</a:t>
            </a:r>
          </a:p>
        </c:rich>
      </c:tx>
      <c:layout>
        <c:manualLayout>
          <c:xMode val="edge"/>
          <c:yMode val="edge"/>
          <c:x val="6.0182350623894353E-5"/>
          <c:y val="4.3715846994535519E-2"/>
        </c:manualLayout>
      </c:layout>
    </c:title>
    <c:plotArea>
      <c:layout>
        <c:manualLayout>
          <c:layoutTarget val="inner"/>
          <c:xMode val="edge"/>
          <c:yMode val="edge"/>
          <c:x val="7.1988407699037624E-2"/>
          <c:y val="0.28728018372703656"/>
          <c:w val="0.66465201224848292"/>
          <c:h val="0.587480679498396"/>
        </c:manualLayout>
      </c:layout>
      <c:scatterChart>
        <c:scatterStyle val="lineMarker"/>
        <c:ser>
          <c:idx val="0"/>
          <c:order val="0"/>
          <c:tx>
            <c:v>балл ОГЭ</c:v>
          </c:tx>
          <c:spPr>
            <a:ln w="28575">
              <a:noFill/>
            </a:ln>
          </c:spPr>
          <c:yVal>
            <c:numRef>
              <c:f>'2 КОРРЕЛ (информ) 2019'!$E$2:$E$17</c:f>
              <c:numCache>
                <c:formatCode>General</c:formatCode>
                <c:ptCount val="16"/>
                <c:pt idx="0">
                  <c:v>23</c:v>
                </c:pt>
                <c:pt idx="1">
                  <c:v>12</c:v>
                </c:pt>
                <c:pt idx="2">
                  <c:v>16</c:v>
                </c:pt>
                <c:pt idx="3">
                  <c:v>23</c:v>
                </c:pt>
              </c:numCache>
            </c:numRef>
          </c:yVal>
        </c:ser>
        <c:ser>
          <c:idx val="1"/>
          <c:order val="1"/>
          <c:tx>
            <c:v>оценка за год</c:v>
          </c:tx>
          <c:spPr>
            <a:ln w="28575">
              <a:noFill/>
            </a:ln>
          </c:spPr>
          <c:yVal>
            <c:numRef>
              <c:f>'2 КОРРЕЛ (информ) 2019'!$D$2:$D$17</c:f>
              <c:numCache>
                <c:formatCode>General</c:formatCode>
                <c:ptCount val="16"/>
                <c:pt idx="0">
                  <c:v>4</c:v>
                </c:pt>
                <c:pt idx="1">
                  <c:v>4</c:v>
                </c:pt>
                <c:pt idx="2">
                  <c:v>3</c:v>
                </c:pt>
                <c:pt idx="3">
                  <c:v>4</c:v>
                </c:pt>
              </c:numCache>
            </c:numRef>
          </c:yVal>
        </c:ser>
        <c:axId val="161509760"/>
        <c:axId val="161511296"/>
      </c:scatterChart>
      <c:valAx>
        <c:axId val="161509760"/>
        <c:scaling>
          <c:orientation val="minMax"/>
        </c:scaling>
        <c:axPos val="b"/>
        <c:tickLblPos val="nextTo"/>
        <c:crossAx val="161511296"/>
        <c:crosses val="autoZero"/>
        <c:crossBetween val="midCat"/>
      </c:valAx>
      <c:valAx>
        <c:axId val="161511296"/>
        <c:scaling>
          <c:orientation val="minMax"/>
        </c:scaling>
        <c:axPos val="l"/>
        <c:majorGridlines/>
        <c:numFmt formatCode="General" sourceLinked="1"/>
        <c:tickLblPos val="nextTo"/>
        <c:crossAx val="161509760"/>
        <c:crosses val="autoZero"/>
        <c:crossBetween val="midCat"/>
      </c:valAx>
    </c:plotArea>
    <c:legend>
      <c:legendPos val="r"/>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date1904 val="1"/>
  <c:lang val="ru-RU"/>
  <c:chart>
    <c:title/>
    <c:plotArea>
      <c:layout>
        <c:manualLayout>
          <c:layoutTarget val="inner"/>
          <c:xMode val="edge"/>
          <c:yMode val="edge"/>
          <c:x val="9.3669945559477108E-2"/>
          <c:y val="0.10837531143702174"/>
          <c:w val="0.75444203849519365"/>
          <c:h val="0.8326195683872849"/>
        </c:manualLayout>
      </c:layout>
      <c:barChart>
        <c:barDir val="col"/>
        <c:grouping val="clustered"/>
        <c:ser>
          <c:idx val="1"/>
          <c:order val="0"/>
          <c:tx>
            <c:v>распределение по первичному баллу</c:v>
          </c:tx>
          <c:cat>
            <c:numRef>
              <c:f>'1 медиана'!$N$2:$N$24</c:f>
              <c:numCache>
                <c:formatCode>General</c:formatCode>
                <c:ptCount val="23"/>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numCache>
            </c:numRef>
          </c:cat>
          <c:val>
            <c:numRef>
              <c:f>'1 медиана'!$O$2:$O$24</c:f>
              <c:numCache>
                <c:formatCode>General</c:formatCode>
                <c:ptCount val="23"/>
                <c:pt idx="0">
                  <c:v>0</c:v>
                </c:pt>
                <c:pt idx="1">
                  <c:v>0</c:v>
                </c:pt>
                <c:pt idx="2">
                  <c:v>0</c:v>
                </c:pt>
                <c:pt idx="3">
                  <c:v>0</c:v>
                </c:pt>
                <c:pt idx="4">
                  <c:v>0</c:v>
                </c:pt>
                <c:pt idx="5">
                  <c:v>0</c:v>
                </c:pt>
                <c:pt idx="6">
                  <c:v>0</c:v>
                </c:pt>
                <c:pt idx="7">
                  <c:v>0</c:v>
                </c:pt>
                <c:pt idx="8">
                  <c:v>0</c:v>
                </c:pt>
                <c:pt idx="9">
                  <c:v>1</c:v>
                </c:pt>
                <c:pt idx="10">
                  <c:v>1</c:v>
                </c:pt>
                <c:pt idx="11">
                  <c:v>0</c:v>
                </c:pt>
                <c:pt idx="12">
                  <c:v>1</c:v>
                </c:pt>
                <c:pt idx="13">
                  <c:v>0</c:v>
                </c:pt>
                <c:pt idx="14">
                  <c:v>0</c:v>
                </c:pt>
                <c:pt idx="15">
                  <c:v>0</c:v>
                </c:pt>
                <c:pt idx="16">
                  <c:v>2</c:v>
                </c:pt>
                <c:pt idx="17">
                  <c:v>1</c:v>
                </c:pt>
                <c:pt idx="18">
                  <c:v>2</c:v>
                </c:pt>
                <c:pt idx="19">
                  <c:v>2</c:v>
                </c:pt>
                <c:pt idx="20">
                  <c:v>2</c:v>
                </c:pt>
                <c:pt idx="21">
                  <c:v>0</c:v>
                </c:pt>
                <c:pt idx="22">
                  <c:v>0</c:v>
                </c:pt>
              </c:numCache>
            </c:numRef>
          </c:val>
        </c:ser>
        <c:axId val="161528064"/>
        <c:axId val="161533952"/>
      </c:barChart>
      <c:catAx>
        <c:axId val="161528064"/>
        <c:scaling>
          <c:orientation val="minMax"/>
        </c:scaling>
        <c:axPos val="b"/>
        <c:numFmt formatCode="General" sourceLinked="1"/>
        <c:tickLblPos val="nextTo"/>
        <c:crossAx val="161533952"/>
        <c:crosses val="autoZero"/>
        <c:auto val="1"/>
        <c:lblAlgn val="ctr"/>
        <c:lblOffset val="100"/>
      </c:catAx>
      <c:valAx>
        <c:axId val="161533952"/>
        <c:scaling>
          <c:orientation val="minMax"/>
        </c:scaling>
        <c:axPos val="l"/>
        <c:majorGridlines/>
        <c:numFmt formatCode="General" sourceLinked="1"/>
        <c:tickLblPos val="nextTo"/>
        <c:crossAx val="161528064"/>
        <c:crosses val="autoZero"/>
        <c:crossBetween val="between"/>
      </c:valAx>
      <c:spPr>
        <a:noFill/>
        <a:ln w="25400">
          <a:noFill/>
        </a:ln>
      </c:spPr>
    </c:plotArea>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распределение по оценкам по физике ОГЭ 2018</a:t>
            </a:r>
          </a:p>
        </c:rich>
      </c:tx>
    </c:title>
    <c:view3D>
      <c:perspective val="30"/>
    </c:view3D>
    <c:sideWall>
      <c:spPr>
        <a:noFill/>
        <a:ln w="25400">
          <a:noFill/>
        </a:ln>
      </c:spPr>
    </c:sideWall>
    <c:backWall>
      <c:spPr>
        <a:noFill/>
        <a:ln w="25400">
          <a:noFill/>
        </a:ln>
      </c:spPr>
    </c:backWall>
    <c:plotArea>
      <c:layout>
        <c:manualLayout>
          <c:layoutTarget val="inner"/>
          <c:xMode val="edge"/>
          <c:yMode val="edge"/>
          <c:x val="9.1419072615923011E-2"/>
          <c:y val="0.29653944298629326"/>
          <c:w val="0.90858092738407703"/>
          <c:h val="0.57623432487605597"/>
        </c:manualLayout>
      </c:layout>
      <c:bar3DChart>
        <c:barDir val="col"/>
        <c:grouping val="clustered"/>
        <c:ser>
          <c:idx val="0"/>
          <c:order val="0"/>
          <c:tx>
            <c:strRef>
              <c:f>'3 по баллам и оценкам'!$C$15:$C$16</c:f>
              <c:strCache>
                <c:ptCount val="1"/>
                <c:pt idx="0">
                  <c:v>2 2</c:v>
                </c:pt>
              </c:strCache>
            </c:strRef>
          </c:tx>
          <c:cat>
            <c:numRef>
              <c:f>'3 по баллам и оценкам'!$A$14:$A$17</c:f>
              <c:numCache>
                <c:formatCode>General</c:formatCode>
                <c:ptCount val="4"/>
                <c:pt idx="0">
                  <c:v>2</c:v>
                </c:pt>
                <c:pt idx="1">
                  <c:v>3</c:v>
                </c:pt>
                <c:pt idx="2">
                  <c:v>4</c:v>
                </c:pt>
                <c:pt idx="3">
                  <c:v>5</c:v>
                </c:pt>
              </c:numCache>
            </c:numRef>
          </c:cat>
          <c:val>
            <c:numRef>
              <c:f>'3 по баллам и оценкам'!$C$14:$C$17</c:f>
              <c:numCache>
                <c:formatCode>General</c:formatCode>
                <c:ptCount val="4"/>
                <c:pt idx="0">
                  <c:v>0</c:v>
                </c:pt>
                <c:pt idx="1">
                  <c:v>2</c:v>
                </c:pt>
                <c:pt idx="2">
                  <c:v>2</c:v>
                </c:pt>
                <c:pt idx="3">
                  <c:v>0</c:v>
                </c:pt>
              </c:numCache>
            </c:numRef>
          </c:val>
        </c:ser>
        <c:shape val="cylinder"/>
        <c:axId val="161553024"/>
        <c:axId val="161567104"/>
        <c:axId val="0"/>
      </c:bar3DChart>
      <c:catAx>
        <c:axId val="161553024"/>
        <c:scaling>
          <c:orientation val="minMax"/>
        </c:scaling>
        <c:axPos val="b"/>
        <c:numFmt formatCode="General" sourceLinked="1"/>
        <c:tickLblPos val="nextTo"/>
        <c:crossAx val="161567104"/>
        <c:crosses val="autoZero"/>
        <c:auto val="1"/>
        <c:lblAlgn val="ctr"/>
        <c:lblOffset val="100"/>
      </c:catAx>
      <c:valAx>
        <c:axId val="161567104"/>
        <c:scaling>
          <c:orientation val="minMax"/>
        </c:scaling>
        <c:axPos val="l"/>
        <c:numFmt formatCode="General" sourceLinked="1"/>
        <c:tickLblPos val="nextTo"/>
        <c:crossAx val="161553024"/>
        <c:crosses val="autoZero"/>
        <c:crossBetween val="between"/>
      </c:valAx>
      <c:spPr>
        <a:noFill/>
        <a:ln w="25400">
          <a:noFill/>
        </a:ln>
      </c:spPr>
    </c:plotArea>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распределение по оценкам физика ОГЭ 2019</a:t>
            </a:r>
          </a:p>
        </c:rich>
      </c:tx>
    </c:title>
    <c:view3D>
      <c:perspective val="30"/>
    </c:view3D>
    <c:plotArea>
      <c:layout/>
      <c:bar3DChart>
        <c:barDir val="col"/>
        <c:grouping val="clustered"/>
        <c:ser>
          <c:idx val="0"/>
          <c:order val="0"/>
          <c:tx>
            <c:v>распределение первичных баллов</c:v>
          </c:tx>
          <c:cat>
            <c:numRef>
              <c:f>'3 по баллам и оценкам'!$A$14:$A$17</c:f>
              <c:numCache>
                <c:formatCode>General</c:formatCode>
                <c:ptCount val="4"/>
                <c:pt idx="0">
                  <c:v>2</c:v>
                </c:pt>
                <c:pt idx="1">
                  <c:v>3</c:v>
                </c:pt>
                <c:pt idx="2">
                  <c:v>4</c:v>
                </c:pt>
                <c:pt idx="3">
                  <c:v>5</c:v>
                </c:pt>
              </c:numCache>
            </c:numRef>
          </c:cat>
          <c:val>
            <c:numRef>
              <c:f>'3 по баллам и оценкам'!$B$14:$B$17</c:f>
              <c:numCache>
                <c:formatCode>General</c:formatCode>
                <c:ptCount val="4"/>
                <c:pt idx="0">
                  <c:v>0</c:v>
                </c:pt>
                <c:pt idx="1">
                  <c:v>4</c:v>
                </c:pt>
                <c:pt idx="2">
                  <c:v>3</c:v>
                </c:pt>
                <c:pt idx="3">
                  <c:v>0</c:v>
                </c:pt>
              </c:numCache>
            </c:numRef>
          </c:val>
        </c:ser>
        <c:shape val="cylinder"/>
        <c:axId val="161591296"/>
        <c:axId val="161592832"/>
        <c:axId val="0"/>
      </c:bar3DChart>
      <c:catAx>
        <c:axId val="161591296"/>
        <c:scaling>
          <c:orientation val="minMax"/>
        </c:scaling>
        <c:axPos val="b"/>
        <c:numFmt formatCode="General" sourceLinked="1"/>
        <c:tickLblPos val="nextTo"/>
        <c:crossAx val="161592832"/>
        <c:crosses val="autoZero"/>
        <c:auto val="1"/>
        <c:lblAlgn val="ctr"/>
        <c:lblOffset val="100"/>
      </c:catAx>
      <c:valAx>
        <c:axId val="161592832"/>
        <c:scaling>
          <c:orientation val="minMax"/>
        </c:scaling>
        <c:axPos val="l"/>
        <c:majorGridlines/>
        <c:numFmt formatCode="General" sourceLinked="1"/>
        <c:tickLblPos val="nextTo"/>
        <c:crossAx val="161591296"/>
        <c:crosses val="autoZero"/>
        <c:crossBetween val="between"/>
      </c:valAx>
    </c:plotArea>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1404700732669651"/>
          <c:y val="0.10803800127393733"/>
          <c:w val="0.88238475070116729"/>
          <c:h val="0.73493975903614461"/>
        </c:manualLayout>
      </c:layout>
      <c:lineChart>
        <c:grouping val="standard"/>
        <c:ser>
          <c:idx val="0"/>
          <c:order val="0"/>
          <c:tx>
            <c:v>минимум</c:v>
          </c:tx>
          <c:spPr>
            <a:effectLst>
              <a:outerShdw blurRad="50800" dist="38100" dir="5400000" algn="ctr" rotWithShape="0">
                <a:srgbClr val="000000">
                  <a:alpha val="99000"/>
                </a:srgbClr>
              </a:outerShdw>
            </a:effectLst>
          </c:spPr>
          <c:marker>
            <c:symbol val="none"/>
          </c:marker>
          <c:cat>
            <c:strRef>
              <c:f>'4 по заданиям'!$A$2:$A$27</c:f>
              <c:strCache>
                <c:ptCount val="2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strCache>
            </c:strRef>
          </c:cat>
          <c:val>
            <c:numRef>
              <c:f>'4 по заданиям'!$B$2:$B$27</c:f>
              <c:numCache>
                <c:formatCode>General</c:formatCode>
                <c:ptCount val="26"/>
                <c:pt idx="0">
                  <c:v>60</c:v>
                </c:pt>
                <c:pt idx="1">
                  <c:v>60</c:v>
                </c:pt>
                <c:pt idx="2">
                  <c:v>60</c:v>
                </c:pt>
                <c:pt idx="3">
                  <c:v>60</c:v>
                </c:pt>
                <c:pt idx="4">
                  <c:v>60</c:v>
                </c:pt>
                <c:pt idx="5">
                  <c:v>40</c:v>
                </c:pt>
                <c:pt idx="6">
                  <c:v>40</c:v>
                </c:pt>
                <c:pt idx="7">
                  <c:v>60</c:v>
                </c:pt>
                <c:pt idx="8">
                  <c:v>60</c:v>
                </c:pt>
                <c:pt idx="9">
                  <c:v>40</c:v>
                </c:pt>
                <c:pt idx="10">
                  <c:v>60</c:v>
                </c:pt>
                <c:pt idx="11">
                  <c:v>60</c:v>
                </c:pt>
                <c:pt idx="12">
                  <c:v>60</c:v>
                </c:pt>
                <c:pt idx="13">
                  <c:v>60</c:v>
                </c:pt>
                <c:pt idx="14">
                  <c:v>40</c:v>
                </c:pt>
                <c:pt idx="15">
                  <c:v>40</c:v>
                </c:pt>
                <c:pt idx="16">
                  <c:v>60</c:v>
                </c:pt>
                <c:pt idx="17">
                  <c:v>60</c:v>
                </c:pt>
                <c:pt idx="18">
                  <c:v>40</c:v>
                </c:pt>
                <c:pt idx="19">
                  <c:v>60</c:v>
                </c:pt>
                <c:pt idx="20">
                  <c:v>60</c:v>
                </c:pt>
                <c:pt idx="21">
                  <c:v>40</c:v>
                </c:pt>
                <c:pt idx="22">
                  <c:v>0</c:v>
                </c:pt>
                <c:pt idx="23">
                  <c:v>40</c:v>
                </c:pt>
                <c:pt idx="24">
                  <c:v>0</c:v>
                </c:pt>
                <c:pt idx="25">
                  <c:v>0</c:v>
                </c:pt>
              </c:numCache>
            </c:numRef>
          </c:val>
        </c:ser>
        <c:ser>
          <c:idx val="1"/>
          <c:order val="1"/>
          <c:tx>
            <c:v>максимум</c:v>
          </c:tx>
          <c:spPr>
            <a:effectLst>
              <a:outerShdw blurRad="88900" dist="50800" dir="9600000" algn="br" rotWithShape="0">
                <a:prstClr val="black">
                  <a:alpha val="99000"/>
                </a:prstClr>
              </a:outerShdw>
            </a:effectLst>
          </c:spPr>
          <c:marker>
            <c:symbol val="none"/>
          </c:marker>
          <c:cat>
            <c:strRef>
              <c:f>'4 по заданиям'!$A$2:$A$27</c:f>
              <c:strCache>
                <c:ptCount val="2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strCache>
            </c:strRef>
          </c:cat>
          <c:val>
            <c:numRef>
              <c:f>'4 по заданиям'!$C$2:$C$27</c:f>
              <c:numCache>
                <c:formatCode>General</c:formatCode>
                <c:ptCount val="26"/>
                <c:pt idx="0">
                  <c:v>90</c:v>
                </c:pt>
                <c:pt idx="1">
                  <c:v>90</c:v>
                </c:pt>
                <c:pt idx="2">
                  <c:v>90</c:v>
                </c:pt>
                <c:pt idx="3">
                  <c:v>90</c:v>
                </c:pt>
                <c:pt idx="4">
                  <c:v>90</c:v>
                </c:pt>
                <c:pt idx="5">
                  <c:v>60</c:v>
                </c:pt>
                <c:pt idx="6">
                  <c:v>60</c:v>
                </c:pt>
                <c:pt idx="7">
                  <c:v>90</c:v>
                </c:pt>
                <c:pt idx="8">
                  <c:v>90</c:v>
                </c:pt>
                <c:pt idx="9">
                  <c:v>60</c:v>
                </c:pt>
                <c:pt idx="10">
                  <c:v>90</c:v>
                </c:pt>
                <c:pt idx="11">
                  <c:v>90</c:v>
                </c:pt>
                <c:pt idx="12">
                  <c:v>90</c:v>
                </c:pt>
                <c:pt idx="13">
                  <c:v>90</c:v>
                </c:pt>
                <c:pt idx="14">
                  <c:v>60</c:v>
                </c:pt>
                <c:pt idx="15">
                  <c:v>60</c:v>
                </c:pt>
                <c:pt idx="16">
                  <c:v>90</c:v>
                </c:pt>
                <c:pt idx="17">
                  <c:v>90</c:v>
                </c:pt>
                <c:pt idx="18">
                  <c:v>60</c:v>
                </c:pt>
                <c:pt idx="19">
                  <c:v>90</c:v>
                </c:pt>
                <c:pt idx="20">
                  <c:v>90</c:v>
                </c:pt>
                <c:pt idx="21">
                  <c:v>60</c:v>
                </c:pt>
                <c:pt idx="22">
                  <c:v>40</c:v>
                </c:pt>
                <c:pt idx="23">
                  <c:v>60</c:v>
                </c:pt>
                <c:pt idx="24">
                  <c:v>40</c:v>
                </c:pt>
                <c:pt idx="25">
                  <c:v>40</c:v>
                </c:pt>
              </c:numCache>
            </c:numRef>
          </c:val>
        </c:ser>
        <c:ser>
          <c:idx val="6"/>
          <c:order val="2"/>
          <c:tx>
            <c:v>ОГЭ 2019</c:v>
          </c:tx>
          <c:marker>
            <c:symbol val="none"/>
          </c:marker>
          <c:cat>
            <c:strRef>
              <c:f>'4 по заданиям'!$A$2:$A$27</c:f>
              <c:strCache>
                <c:ptCount val="2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strCache>
            </c:strRef>
          </c:cat>
          <c:val>
            <c:numRef>
              <c:f>'4 по заданиям'!$H$2:$H$27</c:f>
              <c:numCache>
                <c:formatCode>General</c:formatCode>
                <c:ptCount val="26"/>
                <c:pt idx="0">
                  <c:v>86</c:v>
                </c:pt>
                <c:pt idx="1">
                  <c:v>86</c:v>
                </c:pt>
                <c:pt idx="2">
                  <c:v>100</c:v>
                </c:pt>
                <c:pt idx="3">
                  <c:v>14</c:v>
                </c:pt>
                <c:pt idx="4">
                  <c:v>70</c:v>
                </c:pt>
                <c:pt idx="5">
                  <c:v>70</c:v>
                </c:pt>
                <c:pt idx="6">
                  <c:v>30</c:v>
                </c:pt>
                <c:pt idx="7">
                  <c:v>57</c:v>
                </c:pt>
                <c:pt idx="8">
                  <c:v>71</c:v>
                </c:pt>
                <c:pt idx="9">
                  <c:v>0</c:v>
                </c:pt>
                <c:pt idx="10">
                  <c:v>14</c:v>
                </c:pt>
                <c:pt idx="11">
                  <c:v>43</c:v>
                </c:pt>
                <c:pt idx="12">
                  <c:v>29</c:v>
                </c:pt>
                <c:pt idx="13">
                  <c:v>14</c:v>
                </c:pt>
                <c:pt idx="14">
                  <c:v>28</c:v>
                </c:pt>
                <c:pt idx="15">
                  <c:v>14</c:v>
                </c:pt>
                <c:pt idx="16">
                  <c:v>57</c:v>
                </c:pt>
                <c:pt idx="17">
                  <c:v>71</c:v>
                </c:pt>
                <c:pt idx="18">
                  <c:v>71</c:v>
                </c:pt>
                <c:pt idx="19">
                  <c:v>71</c:v>
                </c:pt>
                <c:pt idx="20">
                  <c:v>71</c:v>
                </c:pt>
                <c:pt idx="21">
                  <c:v>64</c:v>
                </c:pt>
                <c:pt idx="22">
                  <c:v>57</c:v>
                </c:pt>
                <c:pt idx="23">
                  <c:v>36</c:v>
                </c:pt>
                <c:pt idx="24">
                  <c:v>0</c:v>
                </c:pt>
                <c:pt idx="25">
                  <c:v>0</c:v>
                </c:pt>
              </c:numCache>
            </c:numRef>
          </c:val>
        </c:ser>
        <c:marker val="1"/>
        <c:axId val="161749248"/>
        <c:axId val="161759232"/>
      </c:lineChart>
      <c:catAx>
        <c:axId val="161749248"/>
        <c:scaling>
          <c:orientation val="minMax"/>
        </c:scaling>
        <c:axPos val="b"/>
        <c:numFmt formatCode="General" sourceLinked="1"/>
        <c:majorTickMark val="none"/>
        <c:tickLblPos val="nextTo"/>
        <c:crossAx val="161759232"/>
        <c:crosses val="autoZero"/>
        <c:auto val="1"/>
        <c:lblAlgn val="ctr"/>
        <c:lblOffset val="100"/>
      </c:catAx>
      <c:valAx>
        <c:axId val="161759232"/>
        <c:scaling>
          <c:orientation val="minMax"/>
        </c:scaling>
        <c:axPos val="l"/>
        <c:majorGridlines/>
        <c:numFmt formatCode="General" sourceLinked="1"/>
        <c:majorTickMark val="none"/>
        <c:tickLblPos val="nextTo"/>
        <c:crossAx val="161749248"/>
        <c:crosses val="autoZero"/>
        <c:crossBetween val="between"/>
      </c:valAx>
      <c:dTable>
        <c:showHorzBorder val="1"/>
        <c:showVertBorder val="1"/>
        <c:showOutline val="1"/>
        <c:showKeys val="1"/>
      </c:dTable>
    </c:plotArea>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ru-RU"/>
  <c:chart>
    <c:title>
      <c:tx>
        <c:rich>
          <a:bodyPr/>
          <a:lstStyle/>
          <a:p>
            <a:pPr>
              <a:defRPr/>
            </a:pPr>
            <a:r>
              <a:rPr lang="ru-RU"/>
              <a:t>Количество сдающих ЕГЭ</a:t>
            </a:r>
          </a:p>
        </c:rich>
      </c:tx>
    </c:title>
    <c:view3D>
      <c:rAngAx val="1"/>
    </c:view3D>
    <c:plotArea>
      <c:layout/>
      <c:bar3DChart>
        <c:barDir val="col"/>
        <c:grouping val="clustered"/>
        <c:ser>
          <c:idx val="0"/>
          <c:order val="0"/>
          <c:tx>
            <c:v>рус яз</c:v>
          </c:tx>
          <c:cat>
            <c:numRef>
              <c:f>'количество сдающих ЕГЭ'!$C$3:$F$3</c:f>
              <c:numCache>
                <c:formatCode>General</c:formatCode>
                <c:ptCount val="4"/>
                <c:pt idx="0">
                  <c:v>2016</c:v>
                </c:pt>
                <c:pt idx="1">
                  <c:v>2017</c:v>
                </c:pt>
                <c:pt idx="2">
                  <c:v>2018</c:v>
                </c:pt>
                <c:pt idx="3">
                  <c:v>2019</c:v>
                </c:pt>
              </c:numCache>
            </c:numRef>
          </c:cat>
          <c:val>
            <c:numRef>
              <c:f>'количество сдающих ЕГЭ'!$C$4:$F$4</c:f>
              <c:numCache>
                <c:formatCode>General</c:formatCode>
                <c:ptCount val="4"/>
                <c:pt idx="0">
                  <c:v>9</c:v>
                </c:pt>
                <c:pt idx="1">
                  <c:v>7</c:v>
                </c:pt>
                <c:pt idx="2">
                  <c:v>4</c:v>
                </c:pt>
                <c:pt idx="3">
                  <c:v>9</c:v>
                </c:pt>
              </c:numCache>
            </c:numRef>
          </c:val>
        </c:ser>
        <c:ser>
          <c:idx val="1"/>
          <c:order val="1"/>
          <c:tx>
            <c:v>матем</c:v>
          </c:tx>
          <c:cat>
            <c:numRef>
              <c:f>'количество сдающих ЕГЭ'!$C$3:$F$3</c:f>
              <c:numCache>
                <c:formatCode>General</c:formatCode>
                <c:ptCount val="4"/>
                <c:pt idx="0">
                  <c:v>2016</c:v>
                </c:pt>
                <c:pt idx="1">
                  <c:v>2017</c:v>
                </c:pt>
                <c:pt idx="2">
                  <c:v>2018</c:v>
                </c:pt>
                <c:pt idx="3">
                  <c:v>2019</c:v>
                </c:pt>
              </c:numCache>
            </c:numRef>
          </c:cat>
          <c:val>
            <c:numRef>
              <c:f>'количество сдающих ЕГЭ'!$C$5:$F$5</c:f>
              <c:numCache>
                <c:formatCode>General</c:formatCode>
                <c:ptCount val="4"/>
                <c:pt idx="0">
                  <c:v>9</c:v>
                </c:pt>
                <c:pt idx="1">
                  <c:v>7</c:v>
                </c:pt>
                <c:pt idx="2">
                  <c:v>4</c:v>
                </c:pt>
                <c:pt idx="3">
                  <c:v>9</c:v>
                </c:pt>
              </c:numCache>
            </c:numRef>
          </c:val>
        </c:ser>
        <c:ser>
          <c:idx val="2"/>
          <c:order val="2"/>
          <c:tx>
            <c:v>обществ</c:v>
          </c:tx>
          <c:cat>
            <c:numRef>
              <c:f>'количество сдающих ЕГЭ'!$C$3:$F$3</c:f>
              <c:numCache>
                <c:formatCode>General</c:formatCode>
                <c:ptCount val="4"/>
                <c:pt idx="0">
                  <c:v>2016</c:v>
                </c:pt>
                <c:pt idx="1">
                  <c:v>2017</c:v>
                </c:pt>
                <c:pt idx="2">
                  <c:v>2018</c:v>
                </c:pt>
                <c:pt idx="3">
                  <c:v>2019</c:v>
                </c:pt>
              </c:numCache>
            </c:numRef>
          </c:cat>
          <c:val>
            <c:numRef>
              <c:f>'количество сдающих ЕГЭ'!$C$6:$F$6</c:f>
              <c:numCache>
                <c:formatCode>General</c:formatCode>
                <c:ptCount val="4"/>
                <c:pt idx="0">
                  <c:v>5</c:v>
                </c:pt>
                <c:pt idx="1">
                  <c:v>5</c:v>
                </c:pt>
                <c:pt idx="2">
                  <c:v>2</c:v>
                </c:pt>
                <c:pt idx="3">
                  <c:v>3</c:v>
                </c:pt>
              </c:numCache>
            </c:numRef>
          </c:val>
        </c:ser>
        <c:ser>
          <c:idx val="3"/>
          <c:order val="3"/>
          <c:tx>
            <c:v>физика</c:v>
          </c:tx>
          <c:cat>
            <c:numRef>
              <c:f>'количество сдающих ЕГЭ'!$C$3:$F$3</c:f>
              <c:numCache>
                <c:formatCode>General</c:formatCode>
                <c:ptCount val="4"/>
                <c:pt idx="0">
                  <c:v>2016</c:v>
                </c:pt>
                <c:pt idx="1">
                  <c:v>2017</c:v>
                </c:pt>
                <c:pt idx="2">
                  <c:v>2018</c:v>
                </c:pt>
                <c:pt idx="3">
                  <c:v>2019</c:v>
                </c:pt>
              </c:numCache>
            </c:numRef>
          </c:cat>
          <c:val>
            <c:numRef>
              <c:f>'количество сдающих ЕГЭ'!$C$7:$F$7</c:f>
              <c:numCache>
                <c:formatCode>General</c:formatCode>
                <c:ptCount val="4"/>
                <c:pt idx="0">
                  <c:v>4</c:v>
                </c:pt>
                <c:pt idx="1">
                  <c:v>1</c:v>
                </c:pt>
                <c:pt idx="2">
                  <c:v>0</c:v>
                </c:pt>
                <c:pt idx="3">
                  <c:v>5</c:v>
                </c:pt>
              </c:numCache>
            </c:numRef>
          </c:val>
        </c:ser>
        <c:ser>
          <c:idx val="4"/>
          <c:order val="4"/>
          <c:tx>
            <c:v>история</c:v>
          </c:tx>
          <c:cat>
            <c:numRef>
              <c:f>'количество сдающих ЕГЭ'!$C$3:$F$3</c:f>
              <c:numCache>
                <c:formatCode>General</c:formatCode>
                <c:ptCount val="4"/>
                <c:pt idx="0">
                  <c:v>2016</c:v>
                </c:pt>
                <c:pt idx="1">
                  <c:v>2017</c:v>
                </c:pt>
                <c:pt idx="2">
                  <c:v>2018</c:v>
                </c:pt>
                <c:pt idx="3">
                  <c:v>2019</c:v>
                </c:pt>
              </c:numCache>
            </c:numRef>
          </c:cat>
          <c:val>
            <c:numRef>
              <c:f>'количество сдающих ЕГЭ'!$C$8:$F$8</c:f>
              <c:numCache>
                <c:formatCode>General</c:formatCode>
                <c:ptCount val="4"/>
                <c:pt idx="0">
                  <c:v>0</c:v>
                </c:pt>
                <c:pt idx="1">
                  <c:v>0</c:v>
                </c:pt>
                <c:pt idx="2">
                  <c:v>1</c:v>
                </c:pt>
                <c:pt idx="3">
                  <c:v>0</c:v>
                </c:pt>
              </c:numCache>
            </c:numRef>
          </c:val>
        </c:ser>
        <c:ser>
          <c:idx val="5"/>
          <c:order val="5"/>
          <c:tx>
            <c:v>химия</c:v>
          </c:tx>
          <c:cat>
            <c:numRef>
              <c:f>'количество сдающих ЕГЭ'!$C$3:$F$3</c:f>
              <c:numCache>
                <c:formatCode>General</c:formatCode>
                <c:ptCount val="4"/>
                <c:pt idx="0">
                  <c:v>2016</c:v>
                </c:pt>
                <c:pt idx="1">
                  <c:v>2017</c:v>
                </c:pt>
                <c:pt idx="2">
                  <c:v>2018</c:v>
                </c:pt>
                <c:pt idx="3">
                  <c:v>2019</c:v>
                </c:pt>
              </c:numCache>
            </c:numRef>
          </c:cat>
          <c:val>
            <c:numRef>
              <c:f>'количество сдающих ЕГЭ'!$C$9:$F$9</c:f>
              <c:numCache>
                <c:formatCode>General</c:formatCode>
                <c:ptCount val="4"/>
                <c:pt idx="0">
                  <c:v>1</c:v>
                </c:pt>
                <c:pt idx="1">
                  <c:v>0</c:v>
                </c:pt>
                <c:pt idx="2">
                  <c:v>1</c:v>
                </c:pt>
                <c:pt idx="3">
                  <c:v>0</c:v>
                </c:pt>
              </c:numCache>
            </c:numRef>
          </c:val>
        </c:ser>
        <c:ser>
          <c:idx val="6"/>
          <c:order val="6"/>
          <c:tx>
            <c:v>биология</c:v>
          </c:tx>
          <c:cat>
            <c:numRef>
              <c:f>'количество сдающих ЕГЭ'!$C$3:$F$3</c:f>
              <c:numCache>
                <c:formatCode>General</c:formatCode>
                <c:ptCount val="4"/>
                <c:pt idx="0">
                  <c:v>2016</c:v>
                </c:pt>
                <c:pt idx="1">
                  <c:v>2017</c:v>
                </c:pt>
                <c:pt idx="2">
                  <c:v>2018</c:v>
                </c:pt>
                <c:pt idx="3">
                  <c:v>2019</c:v>
                </c:pt>
              </c:numCache>
            </c:numRef>
          </c:cat>
          <c:val>
            <c:numRef>
              <c:f>'количество сдающих ЕГЭ'!$C$10:$F$10</c:f>
              <c:numCache>
                <c:formatCode>General</c:formatCode>
                <c:ptCount val="4"/>
                <c:pt idx="0">
                  <c:v>0</c:v>
                </c:pt>
                <c:pt idx="1">
                  <c:v>0</c:v>
                </c:pt>
                <c:pt idx="2">
                  <c:v>0</c:v>
                </c:pt>
                <c:pt idx="3">
                  <c:v>1</c:v>
                </c:pt>
              </c:numCache>
            </c:numRef>
          </c:val>
        </c:ser>
        <c:ser>
          <c:idx val="7"/>
          <c:order val="7"/>
          <c:tx>
            <c:v>литерат</c:v>
          </c:tx>
          <c:cat>
            <c:numRef>
              <c:f>'количество сдающих ЕГЭ'!$C$3:$F$3</c:f>
              <c:numCache>
                <c:formatCode>General</c:formatCode>
                <c:ptCount val="4"/>
                <c:pt idx="0">
                  <c:v>2016</c:v>
                </c:pt>
                <c:pt idx="1">
                  <c:v>2017</c:v>
                </c:pt>
                <c:pt idx="2">
                  <c:v>2018</c:v>
                </c:pt>
                <c:pt idx="3">
                  <c:v>2019</c:v>
                </c:pt>
              </c:numCache>
            </c:numRef>
          </c:cat>
          <c:val>
            <c:numRef>
              <c:f>'количество сдающих ЕГЭ'!$C$11:$F$11</c:f>
              <c:numCache>
                <c:formatCode>General</c:formatCode>
                <c:ptCount val="4"/>
                <c:pt idx="0">
                  <c:v>0</c:v>
                </c:pt>
                <c:pt idx="1">
                  <c:v>1</c:v>
                </c:pt>
                <c:pt idx="2">
                  <c:v>0</c:v>
                </c:pt>
                <c:pt idx="3">
                  <c:v>0</c:v>
                </c:pt>
              </c:numCache>
            </c:numRef>
          </c:val>
        </c:ser>
        <c:shape val="cylinder"/>
        <c:axId val="161790208"/>
        <c:axId val="161800192"/>
        <c:axId val="0"/>
      </c:bar3DChart>
      <c:catAx>
        <c:axId val="161790208"/>
        <c:scaling>
          <c:orientation val="minMax"/>
        </c:scaling>
        <c:axPos val="b"/>
        <c:numFmt formatCode="General" sourceLinked="1"/>
        <c:majorTickMark val="none"/>
        <c:tickLblPos val="nextTo"/>
        <c:crossAx val="161800192"/>
        <c:crosses val="autoZero"/>
        <c:auto val="1"/>
        <c:lblAlgn val="ctr"/>
        <c:lblOffset val="100"/>
      </c:catAx>
      <c:valAx>
        <c:axId val="161800192"/>
        <c:scaling>
          <c:orientation val="minMax"/>
        </c:scaling>
        <c:axPos val="l"/>
        <c:majorGridlines/>
        <c:numFmt formatCode="General" sourceLinked="1"/>
        <c:majorTickMark val="none"/>
        <c:tickLblPos val="nextTo"/>
        <c:crossAx val="161790208"/>
        <c:crosses val="autoZero"/>
        <c:crossBetween val="between"/>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200"/>
              <a:t>Распределение по</a:t>
            </a:r>
            <a:r>
              <a:rPr lang="ru-RU" sz="1200" baseline="0"/>
              <a:t> оценкам ОГЭ</a:t>
            </a:r>
          </a:p>
          <a:p>
            <a:pPr>
              <a:defRPr/>
            </a:pPr>
            <a:r>
              <a:rPr lang="ru-RU" sz="1200" baseline="0"/>
              <a:t>русский язык 2018</a:t>
            </a:r>
          </a:p>
          <a:p>
            <a:pPr>
              <a:defRPr/>
            </a:pPr>
            <a:endParaRPr lang="ru-RU"/>
          </a:p>
        </c:rich>
      </c:tx>
      <c:layout>
        <c:manualLayout>
          <c:xMode val="edge"/>
          <c:yMode val="edge"/>
          <c:x val="0.13185215552875168"/>
          <c:y val="6.6050198150594463E-3"/>
        </c:manualLayout>
      </c:layout>
    </c:title>
    <c:view3D>
      <c:perspective val="30"/>
    </c:view3D>
    <c:plotArea>
      <c:layout>
        <c:manualLayout>
          <c:layoutTarget val="inner"/>
          <c:xMode val="edge"/>
          <c:yMode val="edge"/>
          <c:x val="8.5682852143482272E-2"/>
          <c:y val="0.25938684747739882"/>
          <c:w val="0.88376159230096241"/>
          <c:h val="0.64778142315543985"/>
        </c:manualLayout>
      </c:layout>
      <c:bar3DChart>
        <c:barDir val="col"/>
        <c:grouping val="clustered"/>
        <c:ser>
          <c:idx val="0"/>
          <c:order val="0"/>
          <c:tx>
            <c:v>распределение первичных баллов</c:v>
          </c:tx>
          <c:cat>
            <c:numRef>
              <c:f>'3 по баллам и оценкам'!$A$14:$A$17</c:f>
              <c:numCache>
                <c:formatCode>General</c:formatCode>
                <c:ptCount val="4"/>
                <c:pt idx="0">
                  <c:v>2</c:v>
                </c:pt>
                <c:pt idx="1">
                  <c:v>3</c:v>
                </c:pt>
                <c:pt idx="2">
                  <c:v>4</c:v>
                </c:pt>
                <c:pt idx="3">
                  <c:v>5</c:v>
                </c:pt>
              </c:numCache>
            </c:numRef>
          </c:cat>
          <c:val>
            <c:numRef>
              <c:f>'3 по баллам и оценкам'!$B$14:$B$17</c:f>
              <c:numCache>
                <c:formatCode>General</c:formatCode>
                <c:ptCount val="4"/>
                <c:pt idx="0">
                  <c:v>0</c:v>
                </c:pt>
                <c:pt idx="1">
                  <c:v>4</c:v>
                </c:pt>
                <c:pt idx="2">
                  <c:v>2</c:v>
                </c:pt>
                <c:pt idx="3">
                  <c:v>7</c:v>
                </c:pt>
              </c:numCache>
            </c:numRef>
          </c:val>
        </c:ser>
        <c:shape val="cylinder"/>
        <c:axId val="143808384"/>
        <c:axId val="143809920"/>
        <c:axId val="0"/>
      </c:bar3DChart>
      <c:catAx>
        <c:axId val="143808384"/>
        <c:scaling>
          <c:orientation val="minMax"/>
        </c:scaling>
        <c:axPos val="b"/>
        <c:numFmt formatCode="General" sourceLinked="1"/>
        <c:tickLblPos val="nextTo"/>
        <c:crossAx val="143809920"/>
        <c:crosses val="autoZero"/>
        <c:auto val="1"/>
        <c:lblAlgn val="ctr"/>
        <c:lblOffset val="100"/>
      </c:catAx>
      <c:valAx>
        <c:axId val="143809920"/>
        <c:scaling>
          <c:orientation val="minMax"/>
        </c:scaling>
        <c:axPos val="l"/>
        <c:majorGridlines/>
        <c:numFmt formatCode="General" sourceLinked="1"/>
        <c:tickLblPos val="nextTo"/>
        <c:crossAx val="143808384"/>
        <c:crosses val="autoZero"/>
        <c:crossBetween val="between"/>
      </c:valAx>
    </c:plotArea>
    <c:plotVisOnly val="1"/>
    <c:dispBlanksAs val="gap"/>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ru-RU"/>
  <c:chart>
    <c:title>
      <c:tx>
        <c:rich>
          <a:bodyPr/>
          <a:lstStyle/>
          <a:p>
            <a:pPr>
              <a:defRPr/>
            </a:pPr>
            <a:r>
              <a:rPr lang="ru-RU"/>
              <a:t>Средний балл ЕГЭ</a:t>
            </a:r>
          </a:p>
        </c:rich>
      </c:tx>
    </c:title>
    <c:view3D>
      <c:rAngAx val="1"/>
    </c:view3D>
    <c:plotArea>
      <c:layout>
        <c:manualLayout>
          <c:layoutTarget val="inner"/>
          <c:xMode val="edge"/>
          <c:yMode val="edge"/>
          <c:x val="5.0666335798883293E-2"/>
          <c:y val="0.2389336903356879"/>
          <c:w val="0.78936396569668665"/>
          <c:h val="0.68634101945310666"/>
        </c:manualLayout>
      </c:layout>
      <c:bar3DChart>
        <c:barDir val="col"/>
        <c:grouping val="clustered"/>
        <c:ser>
          <c:idx val="0"/>
          <c:order val="0"/>
          <c:tx>
            <c:v>рус яз</c:v>
          </c:tx>
          <c:cat>
            <c:numRef>
              <c:f>'сред балл по предм 2016-2019'!$D$1:$G$1</c:f>
              <c:numCache>
                <c:formatCode>General</c:formatCode>
                <c:ptCount val="4"/>
                <c:pt idx="0">
                  <c:v>2016</c:v>
                </c:pt>
                <c:pt idx="1">
                  <c:v>2017</c:v>
                </c:pt>
                <c:pt idx="2">
                  <c:v>2018</c:v>
                </c:pt>
                <c:pt idx="3">
                  <c:v>2019</c:v>
                </c:pt>
              </c:numCache>
            </c:numRef>
          </c:cat>
          <c:val>
            <c:numRef>
              <c:f>'сред балл по предм 2016-2019'!$D$2:$G$2</c:f>
              <c:numCache>
                <c:formatCode>General</c:formatCode>
                <c:ptCount val="4"/>
                <c:pt idx="0">
                  <c:v>60</c:v>
                </c:pt>
                <c:pt idx="1">
                  <c:v>73</c:v>
                </c:pt>
                <c:pt idx="2">
                  <c:v>74</c:v>
                </c:pt>
                <c:pt idx="3">
                  <c:v>61</c:v>
                </c:pt>
              </c:numCache>
            </c:numRef>
          </c:val>
        </c:ser>
        <c:ser>
          <c:idx val="1"/>
          <c:order val="1"/>
          <c:tx>
            <c:v>матем</c:v>
          </c:tx>
          <c:cat>
            <c:numRef>
              <c:f>'сред балл по предм 2016-2019'!$D$1:$G$1</c:f>
              <c:numCache>
                <c:formatCode>General</c:formatCode>
                <c:ptCount val="4"/>
                <c:pt idx="0">
                  <c:v>2016</c:v>
                </c:pt>
                <c:pt idx="1">
                  <c:v>2017</c:v>
                </c:pt>
                <c:pt idx="2">
                  <c:v>2018</c:v>
                </c:pt>
                <c:pt idx="3">
                  <c:v>2019</c:v>
                </c:pt>
              </c:numCache>
            </c:numRef>
          </c:cat>
          <c:val>
            <c:numRef>
              <c:f>'сред балл по предм 2016-2019'!$D$3:$G$3</c:f>
              <c:numCache>
                <c:formatCode>General</c:formatCode>
                <c:ptCount val="4"/>
                <c:pt idx="0">
                  <c:v>56</c:v>
                </c:pt>
                <c:pt idx="1">
                  <c:v>52</c:v>
                </c:pt>
                <c:pt idx="2">
                  <c:v>58</c:v>
                </c:pt>
                <c:pt idx="3">
                  <c:v>57</c:v>
                </c:pt>
              </c:numCache>
            </c:numRef>
          </c:val>
        </c:ser>
        <c:ser>
          <c:idx val="2"/>
          <c:order val="2"/>
          <c:tx>
            <c:v>обществ</c:v>
          </c:tx>
          <c:cat>
            <c:numRef>
              <c:f>'сред балл по предм 2016-2019'!$D$1:$G$1</c:f>
              <c:numCache>
                <c:formatCode>General</c:formatCode>
                <c:ptCount val="4"/>
                <c:pt idx="0">
                  <c:v>2016</c:v>
                </c:pt>
                <c:pt idx="1">
                  <c:v>2017</c:v>
                </c:pt>
                <c:pt idx="2">
                  <c:v>2018</c:v>
                </c:pt>
                <c:pt idx="3">
                  <c:v>2019</c:v>
                </c:pt>
              </c:numCache>
            </c:numRef>
          </c:cat>
          <c:val>
            <c:numRef>
              <c:f>'сред балл по предм 2016-2019'!$D$4:$G$4</c:f>
              <c:numCache>
                <c:formatCode>General</c:formatCode>
                <c:ptCount val="4"/>
                <c:pt idx="0">
                  <c:v>49</c:v>
                </c:pt>
                <c:pt idx="1">
                  <c:v>50</c:v>
                </c:pt>
                <c:pt idx="2">
                  <c:v>58</c:v>
                </c:pt>
                <c:pt idx="3">
                  <c:v>63</c:v>
                </c:pt>
              </c:numCache>
            </c:numRef>
          </c:val>
        </c:ser>
        <c:ser>
          <c:idx val="3"/>
          <c:order val="3"/>
          <c:tx>
            <c:v>физика</c:v>
          </c:tx>
          <c:cat>
            <c:numRef>
              <c:f>'сред балл по предм 2016-2019'!$D$1:$G$1</c:f>
              <c:numCache>
                <c:formatCode>General</c:formatCode>
                <c:ptCount val="4"/>
                <c:pt idx="0">
                  <c:v>2016</c:v>
                </c:pt>
                <c:pt idx="1">
                  <c:v>2017</c:v>
                </c:pt>
                <c:pt idx="2">
                  <c:v>2018</c:v>
                </c:pt>
                <c:pt idx="3">
                  <c:v>2019</c:v>
                </c:pt>
              </c:numCache>
            </c:numRef>
          </c:cat>
          <c:val>
            <c:numRef>
              <c:f>'сред балл по предм 2016-2019'!$D$5:$G$5</c:f>
              <c:numCache>
                <c:formatCode>General</c:formatCode>
                <c:ptCount val="4"/>
                <c:pt idx="0">
                  <c:v>44</c:v>
                </c:pt>
                <c:pt idx="1">
                  <c:v>52</c:v>
                </c:pt>
                <c:pt idx="2">
                  <c:v>58</c:v>
                </c:pt>
                <c:pt idx="3">
                  <c:v>43</c:v>
                </c:pt>
              </c:numCache>
            </c:numRef>
          </c:val>
        </c:ser>
        <c:ser>
          <c:idx val="4"/>
          <c:order val="4"/>
          <c:tx>
            <c:v>история</c:v>
          </c:tx>
          <c:cat>
            <c:numRef>
              <c:f>'сред балл по предм 2016-2019'!$D$1:$G$1</c:f>
              <c:numCache>
                <c:formatCode>General</c:formatCode>
                <c:ptCount val="4"/>
                <c:pt idx="0">
                  <c:v>2016</c:v>
                </c:pt>
                <c:pt idx="1">
                  <c:v>2017</c:v>
                </c:pt>
                <c:pt idx="2">
                  <c:v>2018</c:v>
                </c:pt>
                <c:pt idx="3">
                  <c:v>2019</c:v>
                </c:pt>
              </c:numCache>
            </c:numRef>
          </c:cat>
          <c:val>
            <c:numRef>
              <c:f>'сред балл по предм 2016-2019'!$D$6:$G$6</c:f>
              <c:numCache>
                <c:formatCode>General</c:formatCode>
                <c:ptCount val="4"/>
                <c:pt idx="0">
                  <c:v>0</c:v>
                </c:pt>
                <c:pt idx="1">
                  <c:v>0</c:v>
                </c:pt>
                <c:pt idx="2">
                  <c:v>40</c:v>
                </c:pt>
                <c:pt idx="3">
                  <c:v>0</c:v>
                </c:pt>
              </c:numCache>
            </c:numRef>
          </c:val>
        </c:ser>
        <c:ser>
          <c:idx val="5"/>
          <c:order val="5"/>
          <c:tx>
            <c:v>химия</c:v>
          </c:tx>
          <c:cat>
            <c:numRef>
              <c:f>'сред балл по предм 2016-2019'!$D$1:$G$1</c:f>
              <c:numCache>
                <c:formatCode>General</c:formatCode>
                <c:ptCount val="4"/>
                <c:pt idx="0">
                  <c:v>2016</c:v>
                </c:pt>
                <c:pt idx="1">
                  <c:v>2017</c:v>
                </c:pt>
                <c:pt idx="2">
                  <c:v>2018</c:v>
                </c:pt>
                <c:pt idx="3">
                  <c:v>2019</c:v>
                </c:pt>
              </c:numCache>
            </c:numRef>
          </c:cat>
          <c:val>
            <c:numRef>
              <c:f>'сред балл по предм 2016-2019'!$D$7:$G$7</c:f>
              <c:numCache>
                <c:formatCode>General</c:formatCode>
                <c:ptCount val="4"/>
                <c:pt idx="0">
                  <c:v>61</c:v>
                </c:pt>
                <c:pt idx="1">
                  <c:v>0</c:v>
                </c:pt>
                <c:pt idx="2">
                  <c:v>60</c:v>
                </c:pt>
                <c:pt idx="3">
                  <c:v>0</c:v>
                </c:pt>
              </c:numCache>
            </c:numRef>
          </c:val>
        </c:ser>
        <c:ser>
          <c:idx val="6"/>
          <c:order val="6"/>
          <c:tx>
            <c:v>биология</c:v>
          </c:tx>
          <c:cat>
            <c:numRef>
              <c:f>'сред балл по предм 2016-2019'!$D$1:$G$1</c:f>
              <c:numCache>
                <c:formatCode>General</c:formatCode>
                <c:ptCount val="4"/>
                <c:pt idx="0">
                  <c:v>2016</c:v>
                </c:pt>
                <c:pt idx="1">
                  <c:v>2017</c:v>
                </c:pt>
                <c:pt idx="2">
                  <c:v>2018</c:v>
                </c:pt>
                <c:pt idx="3">
                  <c:v>2019</c:v>
                </c:pt>
              </c:numCache>
            </c:numRef>
          </c:cat>
          <c:val>
            <c:numRef>
              <c:f>'сред балл по предм 2016-2019'!$D$8:$G$8</c:f>
              <c:numCache>
                <c:formatCode>General</c:formatCode>
                <c:ptCount val="4"/>
                <c:pt idx="0">
                  <c:v>0</c:v>
                </c:pt>
                <c:pt idx="1">
                  <c:v>0</c:v>
                </c:pt>
                <c:pt idx="2">
                  <c:v>0</c:v>
                </c:pt>
                <c:pt idx="3">
                  <c:v>57</c:v>
                </c:pt>
              </c:numCache>
            </c:numRef>
          </c:val>
        </c:ser>
        <c:ser>
          <c:idx val="7"/>
          <c:order val="7"/>
          <c:tx>
            <c:v>литература</c:v>
          </c:tx>
          <c:cat>
            <c:numRef>
              <c:f>'сред балл по предм 2016-2019'!$D$1:$G$1</c:f>
              <c:numCache>
                <c:formatCode>General</c:formatCode>
                <c:ptCount val="4"/>
                <c:pt idx="0">
                  <c:v>2016</c:v>
                </c:pt>
                <c:pt idx="1">
                  <c:v>2017</c:v>
                </c:pt>
                <c:pt idx="2">
                  <c:v>2018</c:v>
                </c:pt>
                <c:pt idx="3">
                  <c:v>2019</c:v>
                </c:pt>
              </c:numCache>
            </c:numRef>
          </c:cat>
          <c:val>
            <c:numRef>
              <c:f>'сред балл по предм 2016-2019'!$D$9:$G$9</c:f>
              <c:numCache>
                <c:formatCode>General</c:formatCode>
                <c:ptCount val="4"/>
                <c:pt idx="0">
                  <c:v>0</c:v>
                </c:pt>
                <c:pt idx="1">
                  <c:v>60</c:v>
                </c:pt>
                <c:pt idx="2">
                  <c:v>0</c:v>
                </c:pt>
                <c:pt idx="3">
                  <c:v>0</c:v>
                </c:pt>
              </c:numCache>
            </c:numRef>
          </c:val>
        </c:ser>
        <c:shape val="cone"/>
        <c:axId val="162104832"/>
        <c:axId val="162106368"/>
        <c:axId val="0"/>
      </c:bar3DChart>
      <c:catAx>
        <c:axId val="162104832"/>
        <c:scaling>
          <c:orientation val="minMax"/>
        </c:scaling>
        <c:axPos val="b"/>
        <c:numFmt formatCode="General" sourceLinked="1"/>
        <c:tickLblPos val="nextTo"/>
        <c:crossAx val="162106368"/>
        <c:crosses val="autoZero"/>
        <c:auto val="1"/>
        <c:lblAlgn val="ctr"/>
        <c:lblOffset val="100"/>
      </c:catAx>
      <c:valAx>
        <c:axId val="162106368"/>
        <c:scaling>
          <c:orientation val="minMax"/>
        </c:scaling>
        <c:axPos val="l"/>
        <c:majorGridlines/>
        <c:numFmt formatCode="General" sourceLinked="1"/>
        <c:tickLblPos val="nextTo"/>
        <c:crossAx val="162104832"/>
        <c:crosses val="autoZero"/>
        <c:crossBetween val="between"/>
      </c:valAx>
    </c:plotArea>
    <c:legend>
      <c:legendPos val="r"/>
    </c:legend>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ru-RU"/>
  <c:chart>
    <c:title>
      <c:tx>
        <c:rich>
          <a:bodyPr/>
          <a:lstStyle/>
          <a:p>
            <a:pPr>
              <a:defRPr/>
            </a:pPr>
            <a:r>
              <a:rPr lang="ru-RU"/>
              <a:t>средний балл ЕГЭ</a:t>
            </a:r>
          </a:p>
        </c:rich>
      </c:tx>
    </c:title>
    <c:plotArea>
      <c:layout>
        <c:manualLayout>
          <c:layoutTarget val="inner"/>
          <c:xMode val="edge"/>
          <c:yMode val="edge"/>
          <c:x val="5.0666335798883293E-2"/>
          <c:y val="0.2389336903356879"/>
          <c:w val="0.78936396569668688"/>
          <c:h val="0.68634101945310622"/>
        </c:manualLayout>
      </c:layout>
      <c:lineChart>
        <c:grouping val="standard"/>
        <c:ser>
          <c:idx val="0"/>
          <c:order val="0"/>
          <c:tx>
            <c:v>рус яз</c:v>
          </c:tx>
          <c:cat>
            <c:numRef>
              <c:f>'сред балл по предм 2016-2019'!$D$1:$G$1</c:f>
              <c:numCache>
                <c:formatCode>General</c:formatCode>
                <c:ptCount val="4"/>
                <c:pt idx="0">
                  <c:v>2016</c:v>
                </c:pt>
                <c:pt idx="1">
                  <c:v>2017</c:v>
                </c:pt>
                <c:pt idx="2">
                  <c:v>2018</c:v>
                </c:pt>
                <c:pt idx="3">
                  <c:v>2019</c:v>
                </c:pt>
              </c:numCache>
            </c:numRef>
          </c:cat>
          <c:val>
            <c:numRef>
              <c:f>'сред балл по предм 2016-2019'!$D$2:$G$2</c:f>
              <c:numCache>
                <c:formatCode>General</c:formatCode>
                <c:ptCount val="4"/>
                <c:pt idx="0">
                  <c:v>60</c:v>
                </c:pt>
                <c:pt idx="1">
                  <c:v>73</c:v>
                </c:pt>
                <c:pt idx="2">
                  <c:v>74</c:v>
                </c:pt>
                <c:pt idx="3">
                  <c:v>61</c:v>
                </c:pt>
              </c:numCache>
            </c:numRef>
          </c:val>
        </c:ser>
        <c:ser>
          <c:idx val="1"/>
          <c:order val="1"/>
          <c:tx>
            <c:v>матем</c:v>
          </c:tx>
          <c:cat>
            <c:numRef>
              <c:f>'сред балл по предм 2016-2019'!$D$1:$G$1</c:f>
              <c:numCache>
                <c:formatCode>General</c:formatCode>
                <c:ptCount val="4"/>
                <c:pt idx="0">
                  <c:v>2016</c:v>
                </c:pt>
                <c:pt idx="1">
                  <c:v>2017</c:v>
                </c:pt>
                <c:pt idx="2">
                  <c:v>2018</c:v>
                </c:pt>
                <c:pt idx="3">
                  <c:v>2019</c:v>
                </c:pt>
              </c:numCache>
            </c:numRef>
          </c:cat>
          <c:val>
            <c:numRef>
              <c:f>'сред балл по предм 2016-2019'!$D$3:$G$3</c:f>
              <c:numCache>
                <c:formatCode>General</c:formatCode>
                <c:ptCount val="4"/>
                <c:pt idx="0">
                  <c:v>56</c:v>
                </c:pt>
                <c:pt idx="1">
                  <c:v>52</c:v>
                </c:pt>
                <c:pt idx="2">
                  <c:v>58</c:v>
                </c:pt>
                <c:pt idx="3">
                  <c:v>57</c:v>
                </c:pt>
              </c:numCache>
            </c:numRef>
          </c:val>
        </c:ser>
        <c:marker val="1"/>
        <c:axId val="162282880"/>
        <c:axId val="162325632"/>
      </c:lineChart>
      <c:catAx>
        <c:axId val="162282880"/>
        <c:scaling>
          <c:orientation val="minMax"/>
        </c:scaling>
        <c:axPos val="b"/>
        <c:numFmt formatCode="General" sourceLinked="1"/>
        <c:tickLblPos val="nextTo"/>
        <c:crossAx val="162325632"/>
        <c:crosses val="autoZero"/>
        <c:auto val="1"/>
        <c:lblAlgn val="ctr"/>
        <c:lblOffset val="100"/>
      </c:catAx>
      <c:valAx>
        <c:axId val="162325632"/>
        <c:scaling>
          <c:orientation val="minMax"/>
        </c:scaling>
        <c:axPos val="l"/>
        <c:majorGridlines/>
        <c:numFmt formatCode="General" sourceLinked="1"/>
        <c:tickLblPos val="nextTo"/>
        <c:crossAx val="162282880"/>
        <c:crosses val="autoZero"/>
        <c:crossBetween val="between"/>
      </c:valAx>
    </c:plotArea>
    <c:legend>
      <c:legendPos val="r"/>
    </c:legend>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Корреляция ЕГЭ</a:t>
            </a:r>
            <a:r>
              <a:rPr lang="ru-RU" baseline="0"/>
              <a:t> 11 класс 2018-19</a:t>
            </a:r>
          </a:p>
          <a:p>
            <a:pPr>
              <a:defRPr/>
            </a:pPr>
            <a:r>
              <a:rPr lang="ru-RU"/>
              <a:t> (0.32)</a:t>
            </a:r>
          </a:p>
        </c:rich>
      </c:tx>
    </c:title>
    <c:plotArea>
      <c:layout>
        <c:manualLayout>
          <c:layoutTarget val="inner"/>
          <c:xMode val="edge"/>
          <c:yMode val="edge"/>
          <c:x val="7.1988407699037624E-2"/>
          <c:y val="0.28728018372703651"/>
          <c:w val="0.66465201224848247"/>
          <c:h val="0.587480679498396"/>
        </c:manualLayout>
      </c:layout>
      <c:scatterChart>
        <c:scatterStyle val="lineMarker"/>
        <c:ser>
          <c:idx val="0"/>
          <c:order val="0"/>
          <c:tx>
            <c:v>балл ОГЭ</c:v>
          </c:tx>
          <c:spPr>
            <a:ln w="28575">
              <a:noFill/>
            </a:ln>
          </c:spPr>
          <c:yVal>
            <c:numRef>
              <c:f>'2 КОРРЕЛ (физика) 2019'!$E$2:$E$6</c:f>
              <c:numCache>
                <c:formatCode>General</c:formatCode>
                <c:ptCount val="5"/>
                <c:pt idx="0">
                  <c:v>47</c:v>
                </c:pt>
                <c:pt idx="1">
                  <c:v>38</c:v>
                </c:pt>
                <c:pt idx="2">
                  <c:v>39</c:v>
                </c:pt>
                <c:pt idx="3">
                  <c:v>46</c:v>
                </c:pt>
                <c:pt idx="4">
                  <c:v>47</c:v>
                </c:pt>
              </c:numCache>
            </c:numRef>
          </c:yVal>
        </c:ser>
        <c:ser>
          <c:idx val="1"/>
          <c:order val="1"/>
          <c:tx>
            <c:v>оценка за год</c:v>
          </c:tx>
          <c:spPr>
            <a:ln w="28575">
              <a:noFill/>
            </a:ln>
          </c:spPr>
          <c:yVal>
            <c:numRef>
              <c:f>'2 КОРРЕЛ (физика) 2019'!$D$2:$D$6</c:f>
              <c:numCache>
                <c:formatCode>General</c:formatCode>
                <c:ptCount val="5"/>
                <c:pt idx="0">
                  <c:v>3</c:v>
                </c:pt>
                <c:pt idx="1">
                  <c:v>3</c:v>
                </c:pt>
                <c:pt idx="2">
                  <c:v>3</c:v>
                </c:pt>
                <c:pt idx="3">
                  <c:v>4</c:v>
                </c:pt>
                <c:pt idx="4">
                  <c:v>3</c:v>
                </c:pt>
              </c:numCache>
            </c:numRef>
          </c:yVal>
        </c:ser>
        <c:axId val="162547200"/>
        <c:axId val="162548736"/>
      </c:scatterChart>
      <c:valAx>
        <c:axId val="162547200"/>
        <c:scaling>
          <c:orientation val="minMax"/>
        </c:scaling>
        <c:axPos val="b"/>
        <c:tickLblPos val="nextTo"/>
        <c:crossAx val="162548736"/>
        <c:crosses val="autoZero"/>
        <c:crossBetween val="midCat"/>
      </c:valAx>
      <c:valAx>
        <c:axId val="162548736"/>
        <c:scaling>
          <c:orientation val="minMax"/>
        </c:scaling>
        <c:axPos val="l"/>
        <c:majorGridlines/>
        <c:numFmt formatCode="General" sourceLinked="1"/>
        <c:tickLblPos val="nextTo"/>
        <c:crossAx val="162547200"/>
        <c:crosses val="autoZero"/>
        <c:crossBetween val="midCat"/>
      </c:valAx>
    </c:plotArea>
    <c:legend>
      <c:legendPos val="r"/>
    </c:legend>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физика</a:t>
            </a:r>
            <a:r>
              <a:rPr lang="ru-RU" baseline="0"/>
              <a:t> ЕГЭ 2019</a:t>
            </a:r>
            <a:endParaRPr lang="ru-RU"/>
          </a:p>
        </c:rich>
      </c:tx>
    </c:title>
    <c:plotArea>
      <c:layout>
        <c:manualLayout>
          <c:layoutTarget val="inner"/>
          <c:xMode val="edge"/>
          <c:yMode val="edge"/>
          <c:x val="9.8549442527369774E-2"/>
          <c:y val="0.10837531143702174"/>
          <c:w val="0.8309220848088259"/>
          <c:h val="0.8326195683872849"/>
        </c:manualLayout>
      </c:layout>
      <c:barChart>
        <c:barDir val="col"/>
        <c:grouping val="clustered"/>
        <c:ser>
          <c:idx val="1"/>
          <c:order val="0"/>
          <c:cat>
            <c:numRef>
              <c:f>'1 медиана'!$N$32:$N$57</c:f>
              <c:numCache>
                <c:formatCode>General</c:formatCode>
                <c:ptCount val="26"/>
                <c:pt idx="0">
                  <c:v>30</c:v>
                </c:pt>
                <c:pt idx="1">
                  <c:v>31</c:v>
                </c:pt>
                <c:pt idx="2">
                  <c:v>32</c:v>
                </c:pt>
                <c:pt idx="3">
                  <c:v>33</c:v>
                </c:pt>
                <c:pt idx="4">
                  <c:v>34</c:v>
                </c:pt>
                <c:pt idx="5">
                  <c:v>35</c:v>
                </c:pt>
                <c:pt idx="6">
                  <c:v>36</c:v>
                </c:pt>
                <c:pt idx="7">
                  <c:v>37</c:v>
                </c:pt>
                <c:pt idx="8">
                  <c:v>38</c:v>
                </c:pt>
                <c:pt idx="9">
                  <c:v>39</c:v>
                </c:pt>
                <c:pt idx="10">
                  <c:v>40</c:v>
                </c:pt>
                <c:pt idx="11">
                  <c:v>41</c:v>
                </c:pt>
                <c:pt idx="12">
                  <c:v>42</c:v>
                </c:pt>
                <c:pt idx="13">
                  <c:v>43</c:v>
                </c:pt>
                <c:pt idx="14">
                  <c:v>44</c:v>
                </c:pt>
                <c:pt idx="15">
                  <c:v>45</c:v>
                </c:pt>
                <c:pt idx="16">
                  <c:v>46</c:v>
                </c:pt>
                <c:pt idx="17">
                  <c:v>47</c:v>
                </c:pt>
                <c:pt idx="18">
                  <c:v>48</c:v>
                </c:pt>
                <c:pt idx="19">
                  <c:v>49</c:v>
                </c:pt>
                <c:pt idx="20">
                  <c:v>50</c:v>
                </c:pt>
                <c:pt idx="21">
                  <c:v>51</c:v>
                </c:pt>
                <c:pt idx="22">
                  <c:v>52</c:v>
                </c:pt>
                <c:pt idx="23">
                  <c:v>53</c:v>
                </c:pt>
                <c:pt idx="24">
                  <c:v>54</c:v>
                </c:pt>
                <c:pt idx="25">
                  <c:v>55</c:v>
                </c:pt>
              </c:numCache>
            </c:numRef>
          </c:cat>
          <c:val>
            <c:numRef>
              <c:f>'1 медиана'!$O$32:$O$57</c:f>
              <c:numCache>
                <c:formatCode>General</c:formatCode>
                <c:ptCount val="26"/>
                <c:pt idx="0">
                  <c:v>0</c:v>
                </c:pt>
                <c:pt idx="1">
                  <c:v>0</c:v>
                </c:pt>
                <c:pt idx="2">
                  <c:v>0</c:v>
                </c:pt>
                <c:pt idx="3">
                  <c:v>0</c:v>
                </c:pt>
                <c:pt idx="4">
                  <c:v>0</c:v>
                </c:pt>
                <c:pt idx="5">
                  <c:v>0</c:v>
                </c:pt>
                <c:pt idx="6">
                  <c:v>0</c:v>
                </c:pt>
                <c:pt idx="7">
                  <c:v>0</c:v>
                </c:pt>
                <c:pt idx="8">
                  <c:v>1</c:v>
                </c:pt>
                <c:pt idx="9">
                  <c:v>1</c:v>
                </c:pt>
                <c:pt idx="10">
                  <c:v>0</c:v>
                </c:pt>
                <c:pt idx="11">
                  <c:v>0</c:v>
                </c:pt>
                <c:pt idx="12">
                  <c:v>0</c:v>
                </c:pt>
                <c:pt idx="13">
                  <c:v>0</c:v>
                </c:pt>
                <c:pt idx="14">
                  <c:v>0</c:v>
                </c:pt>
                <c:pt idx="15">
                  <c:v>0</c:v>
                </c:pt>
                <c:pt idx="16">
                  <c:v>1</c:v>
                </c:pt>
                <c:pt idx="17">
                  <c:v>2</c:v>
                </c:pt>
                <c:pt idx="18">
                  <c:v>0</c:v>
                </c:pt>
                <c:pt idx="19">
                  <c:v>0</c:v>
                </c:pt>
                <c:pt idx="20">
                  <c:v>0</c:v>
                </c:pt>
                <c:pt idx="21">
                  <c:v>0</c:v>
                </c:pt>
                <c:pt idx="22">
                  <c:v>0</c:v>
                </c:pt>
                <c:pt idx="23">
                  <c:v>0</c:v>
                </c:pt>
                <c:pt idx="24">
                  <c:v>0</c:v>
                </c:pt>
                <c:pt idx="25">
                  <c:v>0</c:v>
                </c:pt>
              </c:numCache>
            </c:numRef>
          </c:val>
        </c:ser>
        <c:axId val="162654848"/>
        <c:axId val="162812288"/>
      </c:barChart>
      <c:catAx>
        <c:axId val="162654848"/>
        <c:scaling>
          <c:orientation val="minMax"/>
        </c:scaling>
        <c:axPos val="b"/>
        <c:numFmt formatCode="General" sourceLinked="1"/>
        <c:tickLblPos val="nextTo"/>
        <c:crossAx val="162812288"/>
        <c:crosses val="autoZero"/>
        <c:auto val="1"/>
        <c:lblAlgn val="ctr"/>
        <c:lblOffset val="100"/>
      </c:catAx>
      <c:valAx>
        <c:axId val="162812288"/>
        <c:scaling>
          <c:orientation val="minMax"/>
        </c:scaling>
        <c:axPos val="l"/>
        <c:majorGridlines/>
        <c:numFmt formatCode="General" sourceLinked="1"/>
        <c:tickLblPos val="nextTo"/>
        <c:crossAx val="162654848"/>
        <c:crosses val="autoZero"/>
        <c:crossBetween val="between"/>
      </c:valAx>
      <c:spPr>
        <a:noFill/>
        <a:ln w="25400">
          <a:noFill/>
        </a:ln>
      </c:spPr>
    </c:plotArea>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ru-RU"/>
  <c:chart>
    <c:title>
      <c:tx>
        <c:rich>
          <a:bodyPr/>
          <a:lstStyle/>
          <a:p>
            <a:pPr>
              <a:defRPr/>
            </a:pPr>
            <a:r>
              <a:rPr lang="ru-RU"/>
              <a:t>Физика</a:t>
            </a:r>
            <a:r>
              <a:rPr lang="ru-RU" baseline="0"/>
              <a:t> ЕГЭ 2019</a:t>
            </a:r>
            <a:endParaRPr lang="ru-RU"/>
          </a:p>
        </c:rich>
      </c:tx>
    </c:title>
    <c:plotArea>
      <c:layout>
        <c:manualLayout>
          <c:layoutTarget val="inner"/>
          <c:xMode val="edge"/>
          <c:yMode val="edge"/>
          <c:x val="0.13359664086813083"/>
          <c:y val="0.12518242172508937"/>
          <c:w val="0.82168332787486098"/>
          <c:h val="0.62836783231336402"/>
        </c:manualLayout>
      </c:layout>
      <c:lineChart>
        <c:grouping val="standard"/>
        <c:ser>
          <c:idx val="0"/>
          <c:order val="0"/>
          <c:tx>
            <c:v>минимум</c:v>
          </c:tx>
          <c:spPr>
            <a:effectLst>
              <a:outerShdw blurRad="50800" dist="38100" dir="5400000" algn="ctr" rotWithShape="0">
                <a:srgbClr val="000000">
                  <a:alpha val="99000"/>
                </a:srgbClr>
              </a:outerShdw>
            </a:effectLst>
          </c:spPr>
          <c:marker>
            <c:symbol val="none"/>
          </c:marker>
          <c:cat>
            <c:strRef>
              <c:f>'4 по заданиям'!$A$2:$A$33</c:f>
              <c:strCache>
                <c:ptCount val="32"/>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strCache>
            </c:strRef>
          </c:cat>
          <c:val>
            <c:numRef>
              <c:f>'4 по заданиям'!$B$2:$B$33</c:f>
              <c:numCache>
                <c:formatCode>General</c:formatCode>
                <c:ptCount val="32"/>
                <c:pt idx="0">
                  <c:v>60</c:v>
                </c:pt>
                <c:pt idx="1">
                  <c:v>60</c:v>
                </c:pt>
                <c:pt idx="2">
                  <c:v>60</c:v>
                </c:pt>
                <c:pt idx="3">
                  <c:v>60</c:v>
                </c:pt>
                <c:pt idx="4">
                  <c:v>60</c:v>
                </c:pt>
                <c:pt idx="5">
                  <c:v>60</c:v>
                </c:pt>
                <c:pt idx="6">
                  <c:v>60</c:v>
                </c:pt>
                <c:pt idx="7">
                  <c:v>60</c:v>
                </c:pt>
                <c:pt idx="8">
                  <c:v>60</c:v>
                </c:pt>
                <c:pt idx="9">
                  <c:v>60</c:v>
                </c:pt>
                <c:pt idx="10">
                  <c:v>40</c:v>
                </c:pt>
                <c:pt idx="11">
                  <c:v>60</c:v>
                </c:pt>
                <c:pt idx="12">
                  <c:v>60</c:v>
                </c:pt>
                <c:pt idx="13">
                  <c:v>60</c:v>
                </c:pt>
                <c:pt idx="14">
                  <c:v>60</c:v>
                </c:pt>
                <c:pt idx="15">
                  <c:v>40</c:v>
                </c:pt>
                <c:pt idx="16">
                  <c:v>60</c:v>
                </c:pt>
                <c:pt idx="17">
                  <c:v>40</c:v>
                </c:pt>
                <c:pt idx="18">
                  <c:v>60</c:v>
                </c:pt>
                <c:pt idx="19">
                  <c:v>60</c:v>
                </c:pt>
                <c:pt idx="20">
                  <c:v>60</c:v>
                </c:pt>
                <c:pt idx="21">
                  <c:v>60</c:v>
                </c:pt>
                <c:pt idx="22">
                  <c:v>60</c:v>
                </c:pt>
                <c:pt idx="23">
                  <c:v>40</c:v>
                </c:pt>
                <c:pt idx="24">
                  <c:v>40</c:v>
                </c:pt>
                <c:pt idx="25">
                  <c:v>40</c:v>
                </c:pt>
                <c:pt idx="26">
                  <c:v>40</c:v>
                </c:pt>
                <c:pt idx="27">
                  <c:v>40</c:v>
                </c:pt>
                <c:pt idx="28">
                  <c:v>0</c:v>
                </c:pt>
                <c:pt idx="29">
                  <c:v>0</c:v>
                </c:pt>
                <c:pt idx="30">
                  <c:v>0</c:v>
                </c:pt>
                <c:pt idx="31">
                  <c:v>0</c:v>
                </c:pt>
              </c:numCache>
            </c:numRef>
          </c:val>
        </c:ser>
        <c:ser>
          <c:idx val="1"/>
          <c:order val="1"/>
          <c:tx>
            <c:v>максимум</c:v>
          </c:tx>
          <c:spPr>
            <a:effectLst>
              <a:outerShdw blurRad="88900" dist="50800" dir="9600000" algn="br" rotWithShape="0">
                <a:prstClr val="black">
                  <a:alpha val="99000"/>
                </a:prstClr>
              </a:outerShdw>
            </a:effectLst>
          </c:spPr>
          <c:marker>
            <c:symbol val="none"/>
          </c:marker>
          <c:cat>
            <c:strRef>
              <c:f>'4 по заданиям'!$A$2:$A$33</c:f>
              <c:strCache>
                <c:ptCount val="32"/>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strCache>
            </c:strRef>
          </c:cat>
          <c:val>
            <c:numRef>
              <c:f>'4 по заданиям'!$C$2:$C$33</c:f>
              <c:numCache>
                <c:formatCode>General</c:formatCode>
                <c:ptCount val="32"/>
                <c:pt idx="0">
                  <c:v>90</c:v>
                </c:pt>
                <c:pt idx="1">
                  <c:v>90</c:v>
                </c:pt>
                <c:pt idx="2">
                  <c:v>90</c:v>
                </c:pt>
                <c:pt idx="3">
                  <c:v>90</c:v>
                </c:pt>
                <c:pt idx="4">
                  <c:v>90</c:v>
                </c:pt>
                <c:pt idx="5">
                  <c:v>90</c:v>
                </c:pt>
                <c:pt idx="6">
                  <c:v>90</c:v>
                </c:pt>
                <c:pt idx="7">
                  <c:v>90</c:v>
                </c:pt>
                <c:pt idx="8">
                  <c:v>90</c:v>
                </c:pt>
                <c:pt idx="9">
                  <c:v>90</c:v>
                </c:pt>
                <c:pt idx="10">
                  <c:v>60</c:v>
                </c:pt>
                <c:pt idx="11">
                  <c:v>90</c:v>
                </c:pt>
                <c:pt idx="12">
                  <c:v>90</c:v>
                </c:pt>
                <c:pt idx="13">
                  <c:v>90</c:v>
                </c:pt>
                <c:pt idx="14">
                  <c:v>90</c:v>
                </c:pt>
                <c:pt idx="15">
                  <c:v>60</c:v>
                </c:pt>
                <c:pt idx="16">
                  <c:v>90</c:v>
                </c:pt>
                <c:pt idx="17">
                  <c:v>60</c:v>
                </c:pt>
                <c:pt idx="18">
                  <c:v>90</c:v>
                </c:pt>
                <c:pt idx="19">
                  <c:v>90</c:v>
                </c:pt>
                <c:pt idx="20">
                  <c:v>90</c:v>
                </c:pt>
                <c:pt idx="21">
                  <c:v>90</c:v>
                </c:pt>
                <c:pt idx="22">
                  <c:v>90</c:v>
                </c:pt>
                <c:pt idx="23">
                  <c:v>60</c:v>
                </c:pt>
                <c:pt idx="24">
                  <c:v>60</c:v>
                </c:pt>
                <c:pt idx="25">
                  <c:v>60</c:v>
                </c:pt>
                <c:pt idx="26">
                  <c:v>60</c:v>
                </c:pt>
                <c:pt idx="27">
                  <c:v>60</c:v>
                </c:pt>
                <c:pt idx="28">
                  <c:v>40</c:v>
                </c:pt>
                <c:pt idx="29">
                  <c:v>40</c:v>
                </c:pt>
                <c:pt idx="30">
                  <c:v>40</c:v>
                </c:pt>
                <c:pt idx="31">
                  <c:v>40</c:v>
                </c:pt>
              </c:numCache>
            </c:numRef>
          </c:val>
        </c:ser>
        <c:ser>
          <c:idx val="6"/>
          <c:order val="2"/>
          <c:tx>
            <c:v>ЕГЭ 11</c:v>
          </c:tx>
          <c:marker>
            <c:symbol val="none"/>
          </c:marker>
          <c:cat>
            <c:strRef>
              <c:f>'4 по заданиям'!$A$2:$A$33</c:f>
              <c:strCache>
                <c:ptCount val="32"/>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strCache>
            </c:strRef>
          </c:cat>
          <c:val>
            <c:numRef>
              <c:f>'4 по заданиям'!$H$2:$H$33</c:f>
              <c:numCache>
                <c:formatCode>General</c:formatCode>
                <c:ptCount val="32"/>
                <c:pt idx="0">
                  <c:v>60</c:v>
                </c:pt>
                <c:pt idx="1">
                  <c:v>80</c:v>
                </c:pt>
                <c:pt idx="2">
                  <c:v>80</c:v>
                </c:pt>
                <c:pt idx="3">
                  <c:v>80</c:v>
                </c:pt>
                <c:pt idx="4">
                  <c:v>60</c:v>
                </c:pt>
                <c:pt idx="5">
                  <c:v>70</c:v>
                </c:pt>
                <c:pt idx="6">
                  <c:v>20</c:v>
                </c:pt>
                <c:pt idx="7">
                  <c:v>40</c:v>
                </c:pt>
                <c:pt idx="8">
                  <c:v>40</c:v>
                </c:pt>
                <c:pt idx="9">
                  <c:v>60</c:v>
                </c:pt>
                <c:pt idx="10">
                  <c:v>50</c:v>
                </c:pt>
                <c:pt idx="11">
                  <c:v>30</c:v>
                </c:pt>
                <c:pt idx="12">
                  <c:v>20</c:v>
                </c:pt>
                <c:pt idx="13">
                  <c:v>20</c:v>
                </c:pt>
                <c:pt idx="14">
                  <c:v>40</c:v>
                </c:pt>
                <c:pt idx="15">
                  <c:v>50</c:v>
                </c:pt>
                <c:pt idx="16">
                  <c:v>30</c:v>
                </c:pt>
                <c:pt idx="17">
                  <c:v>80</c:v>
                </c:pt>
                <c:pt idx="18">
                  <c:v>60</c:v>
                </c:pt>
                <c:pt idx="19">
                  <c:v>20</c:v>
                </c:pt>
                <c:pt idx="20">
                  <c:v>50</c:v>
                </c:pt>
                <c:pt idx="21">
                  <c:v>0</c:v>
                </c:pt>
                <c:pt idx="22">
                  <c:v>100</c:v>
                </c:pt>
                <c:pt idx="23">
                  <c:v>30</c:v>
                </c:pt>
                <c:pt idx="24">
                  <c:v>0</c:v>
                </c:pt>
                <c:pt idx="25">
                  <c:v>20</c:v>
                </c:pt>
                <c:pt idx="26">
                  <c:v>20</c:v>
                </c:pt>
                <c:pt idx="27">
                  <c:v>0</c:v>
                </c:pt>
                <c:pt idx="28">
                  <c:v>0</c:v>
                </c:pt>
                <c:pt idx="29">
                  <c:v>0</c:v>
                </c:pt>
                <c:pt idx="30">
                  <c:v>0</c:v>
                </c:pt>
                <c:pt idx="31">
                  <c:v>0</c:v>
                </c:pt>
              </c:numCache>
            </c:numRef>
          </c:val>
        </c:ser>
        <c:marker val="1"/>
        <c:axId val="162863360"/>
        <c:axId val="162938880"/>
      </c:lineChart>
      <c:catAx>
        <c:axId val="162863360"/>
        <c:scaling>
          <c:orientation val="minMax"/>
        </c:scaling>
        <c:axPos val="b"/>
        <c:numFmt formatCode="General" sourceLinked="1"/>
        <c:majorTickMark val="none"/>
        <c:tickLblPos val="nextTo"/>
        <c:crossAx val="162938880"/>
        <c:crosses val="autoZero"/>
        <c:auto val="1"/>
        <c:lblAlgn val="ctr"/>
        <c:lblOffset val="100"/>
      </c:catAx>
      <c:valAx>
        <c:axId val="162938880"/>
        <c:scaling>
          <c:orientation val="minMax"/>
        </c:scaling>
        <c:axPos val="l"/>
        <c:majorGridlines/>
        <c:numFmt formatCode="General" sourceLinked="1"/>
        <c:majorTickMark val="none"/>
        <c:tickLblPos val="nextTo"/>
        <c:crossAx val="162863360"/>
        <c:crosses val="autoZero"/>
        <c:crossBetween val="between"/>
      </c:valAx>
      <c:dTable>
        <c:showHorzBorder val="1"/>
        <c:showVertBorder val="1"/>
        <c:showOutline val="1"/>
        <c:showKeys val="1"/>
      </c:dTable>
      <c:spPr>
        <a:noFill/>
        <a:ln w="25400">
          <a:noFill/>
        </a:ln>
      </c:spPr>
    </c:plotArea>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ЕГЭ</a:t>
            </a:r>
            <a:r>
              <a:rPr lang="ru-RU" baseline="0"/>
              <a:t> ОБЩЕСТВОЗНАНИЕ 11 КЛАСС</a:t>
            </a:r>
            <a:endParaRPr lang="ru-RU"/>
          </a:p>
        </c:rich>
      </c:tx>
    </c:title>
    <c:plotArea>
      <c:layout/>
      <c:lineChart>
        <c:grouping val="standard"/>
        <c:ser>
          <c:idx val="0"/>
          <c:order val="0"/>
          <c:tx>
            <c:v>минимум</c:v>
          </c:tx>
          <c:spPr>
            <a:effectLst>
              <a:outerShdw blurRad="50800" dist="38100" dir="5400000" algn="ctr" rotWithShape="0">
                <a:srgbClr val="000000">
                  <a:alpha val="99000"/>
                </a:srgbClr>
              </a:outerShdw>
            </a:effectLst>
          </c:spPr>
          <c:marker>
            <c:symbol val="none"/>
          </c:marker>
          <c:cat>
            <c:strRef>
              <c:f>'4 по заданиям'!$A$2:$A$24</c:f>
              <c:strCache>
                <c:ptCount val="23"/>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strCache>
            </c:strRef>
          </c:cat>
          <c:val>
            <c:numRef>
              <c:f>'4 по заданиям'!$B$2:$B$32</c:f>
              <c:numCache>
                <c:formatCode>General</c:formatCode>
                <c:ptCount val="31"/>
                <c:pt idx="0">
                  <c:v>60</c:v>
                </c:pt>
                <c:pt idx="1">
                  <c:v>60</c:v>
                </c:pt>
                <c:pt idx="2">
                  <c:v>60</c:v>
                </c:pt>
                <c:pt idx="3">
                  <c:v>40</c:v>
                </c:pt>
                <c:pt idx="4">
                  <c:v>60</c:v>
                </c:pt>
                <c:pt idx="5">
                  <c:v>40</c:v>
                </c:pt>
                <c:pt idx="6">
                  <c:v>40</c:v>
                </c:pt>
                <c:pt idx="7">
                  <c:v>60</c:v>
                </c:pt>
                <c:pt idx="8">
                  <c:v>40</c:v>
                </c:pt>
                <c:pt idx="9">
                  <c:v>60</c:v>
                </c:pt>
                <c:pt idx="10">
                  <c:v>40</c:v>
                </c:pt>
                <c:pt idx="11">
                  <c:v>60</c:v>
                </c:pt>
                <c:pt idx="12">
                  <c:v>40</c:v>
                </c:pt>
                <c:pt idx="13">
                  <c:v>60</c:v>
                </c:pt>
                <c:pt idx="14">
                  <c:v>40</c:v>
                </c:pt>
                <c:pt idx="15">
                  <c:v>60</c:v>
                </c:pt>
                <c:pt idx="16">
                  <c:v>40</c:v>
                </c:pt>
                <c:pt idx="17">
                  <c:v>60</c:v>
                </c:pt>
                <c:pt idx="18">
                  <c:v>40</c:v>
                </c:pt>
                <c:pt idx="19">
                  <c:v>40</c:v>
                </c:pt>
                <c:pt idx="20">
                  <c:v>60</c:v>
                </c:pt>
                <c:pt idx="21">
                  <c:v>60</c:v>
                </c:pt>
                <c:pt idx="22">
                  <c:v>1</c:v>
                </c:pt>
                <c:pt idx="23">
                  <c:v>1</c:v>
                </c:pt>
                <c:pt idx="24">
                  <c:v>1</c:v>
                </c:pt>
                <c:pt idx="25">
                  <c:v>1</c:v>
                </c:pt>
                <c:pt idx="26">
                  <c:v>1</c:v>
                </c:pt>
                <c:pt idx="27">
                  <c:v>1</c:v>
                </c:pt>
                <c:pt idx="28">
                  <c:v>1</c:v>
                </c:pt>
                <c:pt idx="29">
                  <c:v>1</c:v>
                </c:pt>
                <c:pt idx="30">
                  <c:v>1</c:v>
                </c:pt>
              </c:numCache>
            </c:numRef>
          </c:val>
          <c:extLst xmlns:c16r2="http://schemas.microsoft.com/office/drawing/2015/06/chart">
            <c:ext xmlns:c16="http://schemas.microsoft.com/office/drawing/2014/chart" uri="{C3380CC4-5D6E-409C-BE32-E72D297353CC}">
              <c16:uniqueId val="{00000000-9F25-4E21-B429-77A8DC8667B7}"/>
            </c:ext>
          </c:extLst>
        </c:ser>
        <c:ser>
          <c:idx val="1"/>
          <c:order val="1"/>
          <c:tx>
            <c:v>максимум.</c:v>
          </c:tx>
          <c:spPr>
            <a:effectLst>
              <a:outerShdw blurRad="88900" dist="50800" dir="9600000" algn="br" rotWithShape="0">
                <a:prstClr val="black">
                  <a:alpha val="99000"/>
                </a:prstClr>
              </a:outerShdw>
            </a:effectLst>
          </c:spPr>
          <c:marker>
            <c:symbol val="none"/>
          </c:marker>
          <c:cat>
            <c:strRef>
              <c:f>'4 по заданиям'!$A$2:$A$24</c:f>
              <c:strCache>
                <c:ptCount val="23"/>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strCache>
            </c:strRef>
          </c:cat>
          <c:val>
            <c:numRef>
              <c:f>'4 по заданиям'!$C$2:$C$32</c:f>
              <c:numCache>
                <c:formatCode>General</c:formatCode>
                <c:ptCount val="31"/>
                <c:pt idx="0">
                  <c:v>90</c:v>
                </c:pt>
                <c:pt idx="1">
                  <c:v>90</c:v>
                </c:pt>
                <c:pt idx="2">
                  <c:v>90</c:v>
                </c:pt>
                <c:pt idx="3">
                  <c:v>60</c:v>
                </c:pt>
                <c:pt idx="4">
                  <c:v>90</c:v>
                </c:pt>
                <c:pt idx="5">
                  <c:v>60</c:v>
                </c:pt>
                <c:pt idx="6">
                  <c:v>60</c:v>
                </c:pt>
                <c:pt idx="7">
                  <c:v>90</c:v>
                </c:pt>
                <c:pt idx="8">
                  <c:v>60</c:v>
                </c:pt>
                <c:pt idx="9">
                  <c:v>90</c:v>
                </c:pt>
                <c:pt idx="10">
                  <c:v>60</c:v>
                </c:pt>
                <c:pt idx="11">
                  <c:v>90</c:v>
                </c:pt>
                <c:pt idx="12">
                  <c:v>60</c:v>
                </c:pt>
                <c:pt idx="13">
                  <c:v>90</c:v>
                </c:pt>
                <c:pt idx="14">
                  <c:v>60</c:v>
                </c:pt>
                <c:pt idx="15">
                  <c:v>90</c:v>
                </c:pt>
                <c:pt idx="16">
                  <c:v>60</c:v>
                </c:pt>
                <c:pt idx="17">
                  <c:v>90</c:v>
                </c:pt>
                <c:pt idx="18">
                  <c:v>60</c:v>
                </c:pt>
                <c:pt idx="19">
                  <c:v>60</c:v>
                </c:pt>
                <c:pt idx="20">
                  <c:v>90</c:v>
                </c:pt>
                <c:pt idx="21">
                  <c:v>90</c:v>
                </c:pt>
                <c:pt idx="22">
                  <c:v>40</c:v>
                </c:pt>
                <c:pt idx="23">
                  <c:v>40</c:v>
                </c:pt>
                <c:pt idx="24">
                  <c:v>40</c:v>
                </c:pt>
                <c:pt idx="25">
                  <c:v>40</c:v>
                </c:pt>
                <c:pt idx="26">
                  <c:v>40</c:v>
                </c:pt>
                <c:pt idx="27">
                  <c:v>40</c:v>
                </c:pt>
                <c:pt idx="28">
                  <c:v>40</c:v>
                </c:pt>
                <c:pt idx="29">
                  <c:v>40</c:v>
                </c:pt>
                <c:pt idx="30">
                  <c:v>40</c:v>
                </c:pt>
              </c:numCache>
            </c:numRef>
          </c:val>
          <c:extLst xmlns:c16r2="http://schemas.microsoft.com/office/drawing/2015/06/chart">
            <c:ext xmlns:c16="http://schemas.microsoft.com/office/drawing/2014/chart" uri="{C3380CC4-5D6E-409C-BE32-E72D297353CC}">
              <c16:uniqueId val="{00000001-9F25-4E21-B429-77A8DC8667B7}"/>
            </c:ext>
          </c:extLst>
        </c:ser>
        <c:ser>
          <c:idx val="6"/>
          <c:order val="2"/>
          <c:tx>
            <c:v>ЕГЭ 11 класс</c:v>
          </c:tx>
          <c:marker>
            <c:symbol val="none"/>
          </c:marker>
          <c:val>
            <c:numRef>
              <c:f>'4 по заданиям'!$D$2:$D$32</c:f>
              <c:numCache>
                <c:formatCode>0</c:formatCode>
                <c:ptCount val="31"/>
                <c:pt idx="0">
                  <c:v>33</c:v>
                </c:pt>
                <c:pt idx="1">
                  <c:v>100</c:v>
                </c:pt>
                <c:pt idx="2">
                  <c:v>66</c:v>
                </c:pt>
                <c:pt idx="3">
                  <c:v>100</c:v>
                </c:pt>
                <c:pt idx="4">
                  <c:v>100</c:v>
                </c:pt>
                <c:pt idx="5">
                  <c:v>66</c:v>
                </c:pt>
                <c:pt idx="6">
                  <c:v>100</c:v>
                </c:pt>
                <c:pt idx="7">
                  <c:v>33</c:v>
                </c:pt>
                <c:pt idx="8">
                  <c:v>100</c:v>
                </c:pt>
                <c:pt idx="9">
                  <c:v>33</c:v>
                </c:pt>
                <c:pt idx="10">
                  <c:v>100</c:v>
                </c:pt>
                <c:pt idx="11">
                  <c:v>100</c:v>
                </c:pt>
                <c:pt idx="12">
                  <c:v>100</c:v>
                </c:pt>
                <c:pt idx="13">
                  <c:v>33</c:v>
                </c:pt>
                <c:pt idx="14">
                  <c:v>66</c:v>
                </c:pt>
                <c:pt idx="15">
                  <c:v>100</c:v>
                </c:pt>
                <c:pt idx="16">
                  <c:v>66</c:v>
                </c:pt>
                <c:pt idx="17">
                  <c:v>33</c:v>
                </c:pt>
                <c:pt idx="18">
                  <c:v>100</c:v>
                </c:pt>
                <c:pt idx="19">
                  <c:v>66</c:v>
                </c:pt>
                <c:pt idx="20">
                  <c:v>100</c:v>
                </c:pt>
                <c:pt idx="21">
                  <c:v>100</c:v>
                </c:pt>
                <c:pt idx="22">
                  <c:v>33</c:v>
                </c:pt>
                <c:pt idx="23">
                  <c:v>66</c:v>
                </c:pt>
                <c:pt idx="24">
                  <c:v>66</c:v>
                </c:pt>
                <c:pt idx="25">
                  <c:v>66</c:v>
                </c:pt>
                <c:pt idx="26">
                  <c:v>33</c:v>
                </c:pt>
                <c:pt idx="27" formatCode="General">
                  <c:v>100</c:v>
                </c:pt>
                <c:pt idx="28" formatCode="General">
                  <c:v>33</c:v>
                </c:pt>
                <c:pt idx="29" formatCode="General">
                  <c:v>33</c:v>
                </c:pt>
                <c:pt idx="30" formatCode="General">
                  <c:v>66</c:v>
                </c:pt>
              </c:numCache>
            </c:numRef>
          </c:val>
          <c:extLst xmlns:c16r2="http://schemas.microsoft.com/office/drawing/2015/06/chart">
            <c:ext xmlns:c16="http://schemas.microsoft.com/office/drawing/2014/chart" uri="{C3380CC4-5D6E-409C-BE32-E72D297353CC}">
              <c16:uniqueId val="{00000002-9F25-4E21-B429-77A8DC8667B7}"/>
            </c:ext>
          </c:extLst>
        </c:ser>
        <c:marker val="1"/>
        <c:axId val="162969856"/>
        <c:axId val="163319808"/>
      </c:lineChart>
      <c:catAx>
        <c:axId val="162969856"/>
        <c:scaling>
          <c:orientation val="minMax"/>
        </c:scaling>
        <c:axPos val="b"/>
        <c:numFmt formatCode="General" sourceLinked="1"/>
        <c:majorTickMark val="none"/>
        <c:tickLblPos val="nextTo"/>
        <c:crossAx val="163319808"/>
        <c:crosses val="autoZero"/>
        <c:auto val="1"/>
        <c:lblAlgn val="ctr"/>
        <c:lblOffset val="100"/>
      </c:catAx>
      <c:valAx>
        <c:axId val="163319808"/>
        <c:scaling>
          <c:orientation val="minMax"/>
        </c:scaling>
        <c:axPos val="l"/>
        <c:majorGridlines/>
        <c:numFmt formatCode="General" sourceLinked="1"/>
        <c:majorTickMark val="none"/>
        <c:tickLblPos val="nextTo"/>
        <c:crossAx val="162969856"/>
        <c:crosses val="autoZero"/>
        <c:crossBetween val="between"/>
      </c:valAx>
      <c:dTable>
        <c:showHorzBorder val="1"/>
        <c:showVertBorder val="1"/>
        <c:showOutline val="1"/>
        <c:showKeys val="1"/>
      </c:dTable>
    </c:plotArea>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200"/>
              <a:t>Распределение по</a:t>
            </a:r>
            <a:r>
              <a:rPr lang="ru-RU" sz="1200" baseline="0"/>
              <a:t> оценкам ОГЭ русский язык 2019</a:t>
            </a:r>
          </a:p>
          <a:p>
            <a:pPr>
              <a:defRPr/>
            </a:pPr>
            <a:endParaRPr lang="ru-RU" sz="1200" baseline="0">
              <a:latin typeface="Times New Roman" pitchFamily="18" charset="0"/>
              <a:cs typeface="Times New Roman" pitchFamily="18" charset="0"/>
            </a:endParaRPr>
          </a:p>
          <a:p>
            <a:pPr>
              <a:defRPr/>
            </a:pPr>
            <a:endParaRPr lang="ru-RU" sz="1200" baseline="0">
              <a:latin typeface="Times New Roman" pitchFamily="18" charset="0"/>
              <a:cs typeface="Times New Roman" pitchFamily="18" charset="0"/>
            </a:endParaRPr>
          </a:p>
          <a:p>
            <a:pPr>
              <a:defRPr/>
            </a:pPr>
            <a:endParaRPr lang="ru-RU"/>
          </a:p>
        </c:rich>
      </c:tx>
      <c:layout>
        <c:manualLayout>
          <c:xMode val="edge"/>
          <c:yMode val="edge"/>
          <c:x val="0.13971001947630404"/>
          <c:y val="0"/>
        </c:manualLayout>
      </c:layout>
    </c:title>
    <c:view3D>
      <c:perspective val="30"/>
    </c:view3D>
    <c:plotArea>
      <c:layout>
        <c:manualLayout>
          <c:layoutTarget val="inner"/>
          <c:xMode val="edge"/>
          <c:yMode val="edge"/>
          <c:x val="0.11216544804870612"/>
          <c:y val="0.26687717046548431"/>
          <c:w val="0.84022580925490853"/>
          <c:h val="0.55244014981358491"/>
        </c:manualLayout>
      </c:layout>
      <c:bar3DChart>
        <c:barDir val="col"/>
        <c:grouping val="clustered"/>
        <c:ser>
          <c:idx val="0"/>
          <c:order val="0"/>
          <c:tx>
            <c:strRef>
              <c:f>'3 по баллам и оценкам'!$C$15:$C$16</c:f>
              <c:strCache>
                <c:ptCount val="2"/>
                <c:pt idx="0">
                  <c:v>4</c:v>
                </c:pt>
                <c:pt idx="1">
                  <c:v>6</c:v>
                </c:pt>
              </c:strCache>
            </c:strRef>
          </c:tx>
          <c:cat>
            <c:numRef>
              <c:f>'3 по баллам и оценкам'!$A$14:$A$17</c:f>
              <c:numCache>
                <c:formatCode>General</c:formatCode>
                <c:ptCount val="4"/>
                <c:pt idx="0">
                  <c:v>2</c:v>
                </c:pt>
                <c:pt idx="1">
                  <c:v>3</c:v>
                </c:pt>
                <c:pt idx="2">
                  <c:v>4</c:v>
                </c:pt>
                <c:pt idx="3">
                  <c:v>5</c:v>
                </c:pt>
              </c:numCache>
            </c:numRef>
          </c:cat>
          <c:val>
            <c:numRef>
              <c:f>'3 по баллам и оценкам'!$C$14:$C$17</c:f>
              <c:numCache>
                <c:formatCode>General</c:formatCode>
                <c:ptCount val="4"/>
                <c:pt idx="0">
                  <c:v>0</c:v>
                </c:pt>
                <c:pt idx="1">
                  <c:v>4</c:v>
                </c:pt>
                <c:pt idx="2">
                  <c:v>6</c:v>
                </c:pt>
                <c:pt idx="3">
                  <c:v>7</c:v>
                </c:pt>
              </c:numCache>
            </c:numRef>
          </c:val>
        </c:ser>
        <c:shape val="cylinder"/>
        <c:axId val="144179968"/>
        <c:axId val="144551936"/>
        <c:axId val="0"/>
      </c:bar3DChart>
      <c:catAx>
        <c:axId val="144179968"/>
        <c:scaling>
          <c:orientation val="minMax"/>
        </c:scaling>
        <c:axPos val="b"/>
        <c:numFmt formatCode="General" sourceLinked="1"/>
        <c:tickLblPos val="nextTo"/>
        <c:crossAx val="144551936"/>
        <c:crosses val="autoZero"/>
        <c:auto val="1"/>
        <c:lblAlgn val="ctr"/>
        <c:lblOffset val="100"/>
      </c:catAx>
      <c:valAx>
        <c:axId val="144551936"/>
        <c:scaling>
          <c:orientation val="minMax"/>
        </c:scaling>
        <c:axPos val="l"/>
        <c:majorGridlines/>
        <c:numFmt formatCode="General" sourceLinked="1"/>
        <c:tickLblPos val="nextTo"/>
        <c:crossAx val="144179968"/>
        <c:crosses val="autoZero"/>
        <c:crossBetween val="between"/>
      </c:valAx>
    </c:plotArea>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Распределение по первичному баллу</a:t>
            </a:r>
          </a:p>
        </c:rich>
      </c:tx>
      <c:layout>
        <c:manualLayout>
          <c:xMode val="edge"/>
          <c:yMode val="edge"/>
          <c:x val="0.17502826080066444"/>
          <c:y val="0"/>
        </c:manualLayout>
      </c:layout>
    </c:title>
    <c:plotArea>
      <c:layout>
        <c:manualLayout>
          <c:layoutTarget val="inner"/>
          <c:xMode val="edge"/>
          <c:yMode val="edge"/>
          <c:x val="9.3669945559476234E-2"/>
          <c:y val="0.10837531143702174"/>
          <c:w val="0.75444203849519065"/>
          <c:h val="0.8326195683872849"/>
        </c:manualLayout>
      </c:layout>
      <c:lineChart>
        <c:grouping val="standard"/>
        <c:ser>
          <c:idx val="1"/>
          <c:order val="0"/>
          <c:tx>
            <c:v>распределение по первичному баллу</c:v>
          </c:tx>
          <c:cat>
            <c:numRef>
              <c:f>'1 медиана'!$N$2:$N$24</c:f>
              <c:numCache>
                <c:formatCode>General</c:formatCode>
                <c:ptCount val="23"/>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numCache>
            </c:numRef>
          </c:cat>
          <c:val>
            <c:numRef>
              <c:f>'1 медиана'!$O$2:$O$41</c:f>
              <c:numCache>
                <c:formatCode>General</c:formatCode>
                <c:ptCount val="40"/>
                <c:pt idx="0">
                  <c:v>0</c:v>
                </c:pt>
                <c:pt idx="1">
                  <c:v>0</c:v>
                </c:pt>
                <c:pt idx="2">
                  <c:v>0</c:v>
                </c:pt>
                <c:pt idx="3">
                  <c:v>0</c:v>
                </c:pt>
                <c:pt idx="4">
                  <c:v>0</c:v>
                </c:pt>
                <c:pt idx="5">
                  <c:v>0</c:v>
                </c:pt>
                <c:pt idx="6">
                  <c:v>0</c:v>
                </c:pt>
                <c:pt idx="7">
                  <c:v>0</c:v>
                </c:pt>
                <c:pt idx="8">
                  <c:v>0</c:v>
                </c:pt>
                <c:pt idx="9">
                  <c:v>1</c:v>
                </c:pt>
                <c:pt idx="10">
                  <c:v>1</c:v>
                </c:pt>
                <c:pt idx="11">
                  <c:v>0</c:v>
                </c:pt>
                <c:pt idx="12">
                  <c:v>1</c:v>
                </c:pt>
                <c:pt idx="13">
                  <c:v>0</c:v>
                </c:pt>
                <c:pt idx="14">
                  <c:v>0</c:v>
                </c:pt>
                <c:pt idx="15">
                  <c:v>0</c:v>
                </c:pt>
                <c:pt idx="16">
                  <c:v>2</c:v>
                </c:pt>
                <c:pt idx="17">
                  <c:v>1</c:v>
                </c:pt>
                <c:pt idx="18">
                  <c:v>2</c:v>
                </c:pt>
                <c:pt idx="19">
                  <c:v>2</c:v>
                </c:pt>
                <c:pt idx="20">
                  <c:v>2</c:v>
                </c:pt>
                <c:pt idx="21">
                  <c:v>0</c:v>
                </c:pt>
                <c:pt idx="22">
                  <c:v>0</c:v>
                </c:pt>
                <c:pt idx="23">
                  <c:v>0</c:v>
                </c:pt>
                <c:pt idx="24">
                  <c:v>0</c:v>
                </c:pt>
                <c:pt idx="25">
                  <c:v>4</c:v>
                </c:pt>
                <c:pt idx="26">
                  <c:v>0</c:v>
                </c:pt>
                <c:pt idx="27">
                  <c:v>0</c:v>
                </c:pt>
                <c:pt idx="28">
                  <c:v>0</c:v>
                </c:pt>
                <c:pt idx="29">
                  <c:v>1</c:v>
                </c:pt>
                <c:pt idx="30">
                  <c:v>3</c:v>
                </c:pt>
                <c:pt idx="31">
                  <c:v>1</c:v>
                </c:pt>
                <c:pt idx="32">
                  <c:v>0</c:v>
                </c:pt>
                <c:pt idx="33">
                  <c:v>1</c:v>
                </c:pt>
                <c:pt idx="34">
                  <c:v>1</c:v>
                </c:pt>
                <c:pt idx="35">
                  <c:v>2</c:v>
                </c:pt>
                <c:pt idx="36">
                  <c:v>0</c:v>
                </c:pt>
                <c:pt idx="37">
                  <c:v>0</c:v>
                </c:pt>
                <c:pt idx="38">
                  <c:v>2</c:v>
                </c:pt>
                <c:pt idx="39">
                  <c:v>1</c:v>
                </c:pt>
              </c:numCache>
            </c:numRef>
          </c:val>
        </c:ser>
        <c:marker val="1"/>
        <c:axId val="147788928"/>
        <c:axId val="147791232"/>
      </c:lineChart>
      <c:catAx>
        <c:axId val="147788928"/>
        <c:scaling>
          <c:orientation val="minMax"/>
        </c:scaling>
        <c:axPos val="b"/>
        <c:numFmt formatCode="General" sourceLinked="1"/>
        <c:tickLblPos val="nextTo"/>
        <c:crossAx val="147791232"/>
        <c:crosses val="autoZero"/>
        <c:auto val="1"/>
        <c:lblAlgn val="ctr"/>
        <c:lblOffset val="100"/>
      </c:catAx>
      <c:valAx>
        <c:axId val="147791232"/>
        <c:scaling>
          <c:orientation val="minMax"/>
        </c:scaling>
        <c:axPos val="l"/>
        <c:majorGridlines/>
        <c:numFmt formatCode="General" sourceLinked="1"/>
        <c:tickLblPos val="nextTo"/>
        <c:crossAx val="147788928"/>
        <c:crosses val="autoZero"/>
        <c:crossBetween val="between"/>
      </c:valAx>
    </c:plotArea>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ru-RU"/>
  <c:clrMapOvr bg1="lt1" tx1="dk1" bg2="lt2" tx2="dk2" accent1="accent1" accent2="accent2" accent3="accent3" accent4="accent4" accent5="accent5" accent6="accent6" hlink="hlink" folHlink="folHlink"/>
  <c:chart>
    <c:title>
      <c:tx>
        <c:rich>
          <a:bodyPr/>
          <a:lstStyle/>
          <a:p>
            <a:pPr>
              <a:defRPr/>
            </a:pPr>
            <a:r>
              <a:rPr lang="ru-RU" sz="1200">
                <a:solidFill>
                  <a:schemeClr val="tx2"/>
                </a:solidFill>
              </a:rPr>
              <a:t>Русский язык, ОГЭ -2018-2019уч. г. (задание</a:t>
            </a:r>
            <a:r>
              <a:rPr lang="ru-RU" sz="1200" baseline="0">
                <a:solidFill>
                  <a:schemeClr val="tx2"/>
                </a:solidFill>
              </a:rPr>
              <a:t> 1 -изложение</a:t>
            </a:r>
            <a:r>
              <a:rPr lang="ru-RU" sz="1200">
                <a:solidFill>
                  <a:schemeClr val="tx2"/>
                </a:solidFill>
              </a:rPr>
              <a:t>)</a:t>
            </a:r>
          </a:p>
        </c:rich>
      </c:tx>
    </c:title>
    <c:plotArea>
      <c:layout/>
      <c:lineChart>
        <c:grouping val="standard"/>
        <c:ser>
          <c:idx val="0"/>
          <c:order val="0"/>
          <c:tx>
            <c:v>минимум</c:v>
          </c:tx>
          <c:spPr>
            <a:effectLst>
              <a:outerShdw blurRad="50800" dist="38100" dir="5400000" algn="ctr" rotWithShape="0">
                <a:srgbClr val="000000">
                  <a:alpha val="99000"/>
                </a:srgbClr>
              </a:outerShdw>
            </a:effectLst>
          </c:spPr>
          <c:marker>
            <c:symbol val="none"/>
          </c:marker>
          <c:cat>
            <c:numRef>
              <c:f>'4 по заданиям'!$A$2:$A$4</c:f>
              <c:numCache>
                <c:formatCode>General</c:formatCode>
                <c:ptCount val="3"/>
                <c:pt idx="0">
                  <c:v>1</c:v>
                </c:pt>
                <c:pt idx="1">
                  <c:v>2</c:v>
                </c:pt>
                <c:pt idx="2">
                  <c:v>3</c:v>
                </c:pt>
              </c:numCache>
            </c:numRef>
          </c:cat>
          <c:val>
            <c:numRef>
              <c:f>'4 по заданиям'!$B$2:$B$4</c:f>
              <c:numCache>
                <c:formatCode>General</c:formatCode>
                <c:ptCount val="3"/>
                <c:pt idx="0">
                  <c:v>60</c:v>
                </c:pt>
                <c:pt idx="1">
                  <c:v>60</c:v>
                </c:pt>
                <c:pt idx="2">
                  <c:v>60</c:v>
                </c:pt>
              </c:numCache>
            </c:numRef>
          </c:val>
        </c:ser>
        <c:ser>
          <c:idx val="1"/>
          <c:order val="1"/>
          <c:tx>
            <c:v>максимум</c:v>
          </c:tx>
          <c:spPr>
            <a:effectLst>
              <a:outerShdw blurRad="88900" dist="50800" dir="9600000" algn="br" rotWithShape="0">
                <a:prstClr val="black">
                  <a:alpha val="99000"/>
                </a:prstClr>
              </a:outerShdw>
            </a:effectLst>
          </c:spPr>
          <c:marker>
            <c:symbol val="none"/>
          </c:marker>
          <c:cat>
            <c:numRef>
              <c:f>'4 по заданиям'!$A$2:$A$4</c:f>
              <c:numCache>
                <c:formatCode>General</c:formatCode>
                <c:ptCount val="3"/>
                <c:pt idx="0">
                  <c:v>1</c:v>
                </c:pt>
                <c:pt idx="1">
                  <c:v>2</c:v>
                </c:pt>
                <c:pt idx="2">
                  <c:v>3</c:v>
                </c:pt>
              </c:numCache>
            </c:numRef>
          </c:cat>
          <c:val>
            <c:numRef>
              <c:f>'4 по заданиям'!$C$2:$C$4</c:f>
              <c:numCache>
                <c:formatCode>General</c:formatCode>
                <c:ptCount val="3"/>
                <c:pt idx="0">
                  <c:v>90</c:v>
                </c:pt>
                <c:pt idx="1">
                  <c:v>90</c:v>
                </c:pt>
                <c:pt idx="2">
                  <c:v>90</c:v>
                </c:pt>
              </c:numCache>
            </c:numRef>
          </c:val>
        </c:ser>
        <c:ser>
          <c:idx val="6"/>
          <c:order val="2"/>
          <c:tx>
            <c:v>ОГЭ 2019</c:v>
          </c:tx>
          <c:marker>
            <c:symbol val="none"/>
          </c:marker>
          <c:val>
            <c:numRef>
              <c:f>'4 по заданиям'!$D$2:$D$4</c:f>
              <c:numCache>
                <c:formatCode>General</c:formatCode>
                <c:ptCount val="3"/>
                <c:pt idx="0">
                  <c:v>71</c:v>
                </c:pt>
                <c:pt idx="1">
                  <c:v>94</c:v>
                </c:pt>
                <c:pt idx="2">
                  <c:v>94</c:v>
                </c:pt>
              </c:numCache>
            </c:numRef>
          </c:val>
        </c:ser>
        <c:marker val="1"/>
        <c:axId val="149523456"/>
        <c:axId val="149542016"/>
      </c:lineChart>
      <c:catAx>
        <c:axId val="149523456"/>
        <c:scaling>
          <c:orientation val="minMax"/>
        </c:scaling>
        <c:axPos val="b"/>
        <c:numFmt formatCode="General" sourceLinked="1"/>
        <c:majorTickMark val="none"/>
        <c:tickLblPos val="nextTo"/>
        <c:crossAx val="149542016"/>
        <c:crosses val="autoZero"/>
        <c:auto val="1"/>
        <c:lblAlgn val="ctr"/>
        <c:lblOffset val="100"/>
      </c:catAx>
      <c:valAx>
        <c:axId val="149542016"/>
        <c:scaling>
          <c:orientation val="minMax"/>
        </c:scaling>
        <c:axPos val="l"/>
        <c:majorGridlines/>
        <c:numFmt formatCode="General" sourceLinked="1"/>
        <c:majorTickMark val="none"/>
        <c:tickLblPos val="nextTo"/>
        <c:crossAx val="149523456"/>
        <c:crosses val="autoZero"/>
        <c:crossBetween val="between"/>
      </c:valAx>
      <c:dTable>
        <c:showHorzBorder val="1"/>
        <c:showVertBorder val="1"/>
        <c:showOutline val="1"/>
        <c:showKeys val="1"/>
      </c:dTable>
    </c:plotArea>
    <c:plotVisOnly val="1"/>
    <c:dispBlanksAs val="gap"/>
  </c:chart>
  <c:externalData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a:pPr>
            <a:r>
              <a:rPr lang="ru-RU" sz="1200">
                <a:solidFill>
                  <a:schemeClr val="tx2"/>
                </a:solidFill>
              </a:rPr>
              <a:t>Русский язык, ОГЭ -2018-2019 уч. г.(Тест)</a:t>
            </a:r>
          </a:p>
        </c:rich>
      </c:tx>
    </c:title>
    <c:plotArea>
      <c:layout/>
      <c:lineChart>
        <c:grouping val="standard"/>
        <c:ser>
          <c:idx val="0"/>
          <c:order val="0"/>
          <c:tx>
            <c:v>минимум</c:v>
          </c:tx>
          <c:spPr>
            <a:effectLst>
              <a:outerShdw blurRad="50800" dist="38100" dir="5400000" algn="ctr" rotWithShape="0">
                <a:srgbClr val="000000">
                  <a:alpha val="99000"/>
                </a:srgbClr>
              </a:outerShdw>
            </a:effectLst>
          </c:spPr>
          <c:marker>
            <c:symbol val="none"/>
          </c:marker>
          <c:cat>
            <c:numRef>
              <c:f>'4 по заданиям'!$A$2:$A$17</c:f>
              <c:numCache>
                <c:formatCode>General</c:formatCode>
                <c:ptCount val="16"/>
                <c:pt idx="1">
                  <c:v>2</c:v>
                </c:pt>
                <c:pt idx="2">
                  <c:v>3</c:v>
                </c:pt>
                <c:pt idx="3">
                  <c:v>4</c:v>
                </c:pt>
                <c:pt idx="4">
                  <c:v>5</c:v>
                </c:pt>
                <c:pt idx="5">
                  <c:v>6</c:v>
                </c:pt>
                <c:pt idx="6">
                  <c:v>7</c:v>
                </c:pt>
                <c:pt idx="7">
                  <c:v>8</c:v>
                </c:pt>
                <c:pt idx="8">
                  <c:v>9</c:v>
                </c:pt>
                <c:pt idx="9">
                  <c:v>10</c:v>
                </c:pt>
                <c:pt idx="10">
                  <c:v>11</c:v>
                </c:pt>
                <c:pt idx="11">
                  <c:v>12</c:v>
                </c:pt>
                <c:pt idx="12">
                  <c:v>13</c:v>
                </c:pt>
              </c:numCache>
            </c:numRef>
          </c:cat>
          <c:val>
            <c:numRef>
              <c:f>'4 по заданиям'!$B$2:$B$17</c:f>
              <c:numCache>
                <c:formatCode>General</c:formatCode>
                <c:ptCount val="16"/>
                <c:pt idx="1">
                  <c:v>60</c:v>
                </c:pt>
                <c:pt idx="2">
                  <c:v>60</c:v>
                </c:pt>
                <c:pt idx="3">
                  <c:v>60</c:v>
                </c:pt>
                <c:pt idx="4">
                  <c:v>60</c:v>
                </c:pt>
                <c:pt idx="5">
                  <c:v>60</c:v>
                </c:pt>
                <c:pt idx="6">
                  <c:v>60</c:v>
                </c:pt>
                <c:pt idx="7">
                  <c:v>60</c:v>
                </c:pt>
                <c:pt idx="8">
                  <c:v>60</c:v>
                </c:pt>
                <c:pt idx="9">
                  <c:v>60</c:v>
                </c:pt>
                <c:pt idx="10">
                  <c:v>60</c:v>
                </c:pt>
                <c:pt idx="11">
                  <c:v>60</c:v>
                </c:pt>
                <c:pt idx="12">
                  <c:v>60</c:v>
                </c:pt>
                <c:pt idx="13">
                  <c:v>60</c:v>
                </c:pt>
              </c:numCache>
            </c:numRef>
          </c:val>
        </c:ser>
        <c:ser>
          <c:idx val="1"/>
          <c:order val="1"/>
          <c:tx>
            <c:v>максимум</c:v>
          </c:tx>
          <c:spPr>
            <a:effectLst>
              <a:outerShdw blurRad="88900" dist="50800" dir="9600000" algn="br" rotWithShape="0">
                <a:prstClr val="black">
                  <a:alpha val="99000"/>
                </a:prstClr>
              </a:outerShdw>
            </a:effectLst>
          </c:spPr>
          <c:marker>
            <c:symbol val="none"/>
          </c:marker>
          <c:cat>
            <c:numRef>
              <c:f>'4 по заданиям'!$A$2:$A$17</c:f>
              <c:numCache>
                <c:formatCode>General</c:formatCode>
                <c:ptCount val="16"/>
                <c:pt idx="1">
                  <c:v>2</c:v>
                </c:pt>
                <c:pt idx="2">
                  <c:v>3</c:v>
                </c:pt>
                <c:pt idx="3">
                  <c:v>4</c:v>
                </c:pt>
                <c:pt idx="4">
                  <c:v>5</c:v>
                </c:pt>
                <c:pt idx="5">
                  <c:v>6</c:v>
                </c:pt>
                <c:pt idx="6">
                  <c:v>7</c:v>
                </c:pt>
                <c:pt idx="7">
                  <c:v>8</c:v>
                </c:pt>
                <c:pt idx="8">
                  <c:v>9</c:v>
                </c:pt>
                <c:pt idx="9">
                  <c:v>10</c:v>
                </c:pt>
                <c:pt idx="10">
                  <c:v>11</c:v>
                </c:pt>
                <c:pt idx="11">
                  <c:v>12</c:v>
                </c:pt>
                <c:pt idx="12">
                  <c:v>13</c:v>
                </c:pt>
              </c:numCache>
            </c:numRef>
          </c:cat>
          <c:val>
            <c:numRef>
              <c:f>'4 по заданиям'!$C$2:$C$17</c:f>
              <c:numCache>
                <c:formatCode>General</c:formatCode>
                <c:ptCount val="16"/>
                <c:pt idx="1">
                  <c:v>90</c:v>
                </c:pt>
                <c:pt idx="2">
                  <c:v>90</c:v>
                </c:pt>
                <c:pt idx="3">
                  <c:v>90</c:v>
                </c:pt>
                <c:pt idx="4">
                  <c:v>90</c:v>
                </c:pt>
                <c:pt idx="5">
                  <c:v>90</c:v>
                </c:pt>
                <c:pt idx="6">
                  <c:v>90</c:v>
                </c:pt>
                <c:pt idx="7">
                  <c:v>90</c:v>
                </c:pt>
                <c:pt idx="8">
                  <c:v>90</c:v>
                </c:pt>
                <c:pt idx="9">
                  <c:v>90</c:v>
                </c:pt>
                <c:pt idx="10">
                  <c:v>90</c:v>
                </c:pt>
                <c:pt idx="11">
                  <c:v>90</c:v>
                </c:pt>
                <c:pt idx="12">
                  <c:v>90</c:v>
                </c:pt>
                <c:pt idx="13">
                  <c:v>90</c:v>
                </c:pt>
              </c:numCache>
            </c:numRef>
          </c:val>
        </c:ser>
        <c:ser>
          <c:idx val="6"/>
          <c:order val="2"/>
          <c:tx>
            <c:v>ОГЭ 2019</c:v>
          </c:tx>
          <c:marker>
            <c:symbol val="none"/>
          </c:marker>
          <c:val>
            <c:numRef>
              <c:f>'4 по заданиям'!$D$2:$D$15</c:f>
              <c:numCache>
                <c:formatCode>General</c:formatCode>
                <c:ptCount val="14"/>
                <c:pt idx="1">
                  <c:v>94</c:v>
                </c:pt>
                <c:pt idx="2">
                  <c:v>71</c:v>
                </c:pt>
                <c:pt idx="3">
                  <c:v>82</c:v>
                </c:pt>
                <c:pt idx="4">
                  <c:v>82</c:v>
                </c:pt>
                <c:pt idx="5">
                  <c:v>71</c:v>
                </c:pt>
                <c:pt idx="6">
                  <c:v>88</c:v>
                </c:pt>
                <c:pt idx="7">
                  <c:v>53</c:v>
                </c:pt>
                <c:pt idx="8">
                  <c:v>65</c:v>
                </c:pt>
                <c:pt idx="9">
                  <c:v>77</c:v>
                </c:pt>
                <c:pt idx="10">
                  <c:v>59</c:v>
                </c:pt>
                <c:pt idx="11">
                  <c:v>71</c:v>
                </c:pt>
                <c:pt idx="12">
                  <c:v>77</c:v>
                </c:pt>
                <c:pt idx="13">
                  <c:v>65</c:v>
                </c:pt>
              </c:numCache>
            </c:numRef>
          </c:val>
        </c:ser>
        <c:marker val="1"/>
        <c:axId val="149935616"/>
        <c:axId val="149937152"/>
      </c:lineChart>
      <c:catAx>
        <c:axId val="149935616"/>
        <c:scaling>
          <c:orientation val="minMax"/>
        </c:scaling>
        <c:axPos val="b"/>
        <c:numFmt formatCode="General" sourceLinked="1"/>
        <c:majorTickMark val="none"/>
        <c:tickLblPos val="nextTo"/>
        <c:crossAx val="149937152"/>
        <c:crosses val="autoZero"/>
        <c:auto val="1"/>
        <c:lblAlgn val="ctr"/>
        <c:lblOffset val="100"/>
      </c:catAx>
      <c:valAx>
        <c:axId val="149937152"/>
        <c:scaling>
          <c:orientation val="minMax"/>
        </c:scaling>
        <c:axPos val="l"/>
        <c:majorGridlines/>
        <c:title>
          <c:tx>
            <c:rich>
              <a:bodyPr/>
              <a:lstStyle/>
              <a:p>
                <a:pPr>
                  <a:defRPr/>
                </a:pPr>
                <a:r>
                  <a:rPr lang="ru-RU"/>
                  <a:t>Процент выполнения</a:t>
                </a:r>
              </a:p>
            </c:rich>
          </c:tx>
        </c:title>
        <c:numFmt formatCode="General" sourceLinked="1"/>
        <c:majorTickMark val="none"/>
        <c:tickLblPos val="nextTo"/>
        <c:crossAx val="149935616"/>
        <c:crosses val="autoZero"/>
        <c:crossBetween val="between"/>
      </c:valAx>
      <c:dTable>
        <c:showHorzBorder val="1"/>
        <c:showVertBorder val="1"/>
        <c:showOutline val="1"/>
        <c:showKeys val="1"/>
      </c:dTable>
    </c:plotArea>
    <c:plotVisOnly val="1"/>
    <c:dispBlanksAs val="gap"/>
  </c:chart>
  <c:externalData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a:pPr>
            <a:r>
              <a:rPr lang="ru-RU" sz="1200">
                <a:solidFill>
                  <a:schemeClr val="tx2"/>
                </a:solidFill>
              </a:rPr>
              <a:t>Русский язык, ОГЭ -2018-2019уч. г.(Задание 15.3 -сочинение)</a:t>
            </a:r>
          </a:p>
        </c:rich>
      </c:tx>
    </c:title>
    <c:plotArea>
      <c:layout/>
      <c:lineChart>
        <c:grouping val="standard"/>
        <c:ser>
          <c:idx val="0"/>
          <c:order val="0"/>
          <c:tx>
            <c:v>минимум</c:v>
          </c:tx>
          <c:spPr>
            <a:effectLst>
              <a:outerShdw blurRad="50800" dist="38100" dir="5400000" algn="ctr" rotWithShape="0">
                <a:srgbClr val="000000">
                  <a:alpha val="99000"/>
                </a:srgbClr>
              </a:outerShdw>
            </a:effectLst>
          </c:spPr>
          <c:marker>
            <c:symbol val="none"/>
          </c:marker>
          <c:cat>
            <c:numRef>
              <c:f>'4 по заданиям'!$A$2:$A$5</c:f>
              <c:numCache>
                <c:formatCode>General</c:formatCode>
                <c:ptCount val="4"/>
                <c:pt idx="0">
                  <c:v>1</c:v>
                </c:pt>
                <c:pt idx="1">
                  <c:v>2</c:v>
                </c:pt>
                <c:pt idx="2">
                  <c:v>3</c:v>
                </c:pt>
                <c:pt idx="3">
                  <c:v>4</c:v>
                </c:pt>
              </c:numCache>
            </c:numRef>
          </c:cat>
          <c:val>
            <c:numRef>
              <c:f>'4 по заданиям'!$B$2:$B$5</c:f>
              <c:numCache>
                <c:formatCode>General</c:formatCode>
                <c:ptCount val="4"/>
                <c:pt idx="0">
                  <c:v>40</c:v>
                </c:pt>
                <c:pt idx="1">
                  <c:v>40</c:v>
                </c:pt>
                <c:pt idx="2">
                  <c:v>40</c:v>
                </c:pt>
                <c:pt idx="3">
                  <c:v>40</c:v>
                </c:pt>
              </c:numCache>
            </c:numRef>
          </c:val>
        </c:ser>
        <c:ser>
          <c:idx val="1"/>
          <c:order val="1"/>
          <c:tx>
            <c:v>максимум</c:v>
          </c:tx>
          <c:spPr>
            <a:effectLst>
              <a:outerShdw blurRad="88900" dist="50800" dir="9600000" algn="br" rotWithShape="0">
                <a:prstClr val="black">
                  <a:alpha val="99000"/>
                </a:prstClr>
              </a:outerShdw>
            </a:effectLst>
          </c:spPr>
          <c:marker>
            <c:symbol val="none"/>
          </c:marker>
          <c:cat>
            <c:numRef>
              <c:f>'4 по заданиям'!$A$2:$A$5</c:f>
              <c:numCache>
                <c:formatCode>General</c:formatCode>
                <c:ptCount val="4"/>
                <c:pt idx="0">
                  <c:v>1</c:v>
                </c:pt>
                <c:pt idx="1">
                  <c:v>2</c:v>
                </c:pt>
                <c:pt idx="2">
                  <c:v>3</c:v>
                </c:pt>
                <c:pt idx="3">
                  <c:v>4</c:v>
                </c:pt>
              </c:numCache>
            </c:numRef>
          </c:cat>
          <c:val>
            <c:numRef>
              <c:f>'4 по заданиям'!$C$2:$C$5</c:f>
              <c:numCache>
                <c:formatCode>General</c:formatCode>
                <c:ptCount val="4"/>
                <c:pt idx="0">
                  <c:v>60</c:v>
                </c:pt>
                <c:pt idx="1">
                  <c:v>60</c:v>
                </c:pt>
                <c:pt idx="2">
                  <c:v>60</c:v>
                </c:pt>
                <c:pt idx="3">
                  <c:v>60</c:v>
                </c:pt>
              </c:numCache>
            </c:numRef>
          </c:val>
        </c:ser>
        <c:ser>
          <c:idx val="6"/>
          <c:order val="2"/>
          <c:tx>
            <c:v>ОГЭ 2019</c:v>
          </c:tx>
          <c:marker>
            <c:symbol val="none"/>
          </c:marker>
          <c:val>
            <c:numRef>
              <c:f>'4 по заданиям'!$D$2:$D$5</c:f>
              <c:numCache>
                <c:formatCode>General</c:formatCode>
                <c:ptCount val="4"/>
                <c:pt idx="0">
                  <c:v>94</c:v>
                </c:pt>
                <c:pt idx="1">
                  <c:v>71</c:v>
                </c:pt>
                <c:pt idx="2">
                  <c:v>88</c:v>
                </c:pt>
                <c:pt idx="3">
                  <c:v>100</c:v>
                </c:pt>
              </c:numCache>
            </c:numRef>
          </c:val>
        </c:ser>
        <c:marker val="1"/>
        <c:axId val="150366464"/>
        <c:axId val="154272128"/>
      </c:lineChart>
      <c:catAx>
        <c:axId val="150366464"/>
        <c:scaling>
          <c:orientation val="minMax"/>
        </c:scaling>
        <c:axPos val="b"/>
        <c:numFmt formatCode="General" sourceLinked="1"/>
        <c:majorTickMark val="none"/>
        <c:tickLblPos val="nextTo"/>
        <c:crossAx val="154272128"/>
        <c:crosses val="autoZero"/>
        <c:auto val="1"/>
        <c:lblAlgn val="ctr"/>
        <c:lblOffset val="100"/>
      </c:catAx>
      <c:valAx>
        <c:axId val="154272128"/>
        <c:scaling>
          <c:orientation val="minMax"/>
        </c:scaling>
        <c:axPos val="l"/>
        <c:majorGridlines/>
        <c:title>
          <c:tx>
            <c:rich>
              <a:bodyPr/>
              <a:lstStyle/>
              <a:p>
                <a:pPr>
                  <a:defRPr/>
                </a:pPr>
                <a:r>
                  <a:rPr lang="ru-RU"/>
                  <a:t>Процент выполнения</a:t>
                </a:r>
              </a:p>
            </c:rich>
          </c:tx>
        </c:title>
        <c:numFmt formatCode="General" sourceLinked="1"/>
        <c:majorTickMark val="none"/>
        <c:tickLblPos val="nextTo"/>
        <c:crossAx val="150366464"/>
        <c:crosses val="autoZero"/>
        <c:crossBetween val="between"/>
      </c:valAx>
      <c:dTable>
        <c:showHorzBorder val="1"/>
        <c:showVertBorder val="1"/>
        <c:showOutline val="1"/>
        <c:showKeys val="1"/>
      </c:dTable>
    </c:plotArea>
    <c:plotVisOnly val="1"/>
    <c:dispBlanksAs val="gap"/>
  </c:chart>
  <c:externalData r:id="rId2"/>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Корреляция ОГЭ</a:t>
            </a:r>
            <a:r>
              <a:rPr lang="ru-RU" baseline="0"/>
              <a:t> 9 класс 2018-19</a:t>
            </a:r>
          </a:p>
          <a:p>
            <a:pPr>
              <a:defRPr/>
            </a:pPr>
            <a:r>
              <a:rPr lang="ru-RU"/>
              <a:t> (0.65)</a:t>
            </a:r>
          </a:p>
        </c:rich>
      </c:tx>
    </c:title>
    <c:plotArea>
      <c:layout>
        <c:manualLayout>
          <c:layoutTarget val="inner"/>
          <c:xMode val="edge"/>
          <c:yMode val="edge"/>
          <c:x val="7.1988407699037624E-2"/>
          <c:y val="0.28728018372703623"/>
          <c:w val="0.66465201224848103"/>
          <c:h val="0.587480679498396"/>
        </c:manualLayout>
      </c:layout>
      <c:scatterChart>
        <c:scatterStyle val="lineMarker"/>
        <c:ser>
          <c:idx val="0"/>
          <c:order val="0"/>
          <c:tx>
            <c:v>балл ОГЭ</c:v>
          </c:tx>
          <c:spPr>
            <a:ln w="28575">
              <a:noFill/>
            </a:ln>
          </c:spPr>
          <c:yVal>
            <c:numRef>
              <c:f>'2 КОРРЕЛ (математ) 2019'!$E$2:$E$16</c:f>
              <c:numCache>
                <c:formatCode>General</c:formatCode>
                <c:ptCount val="15"/>
                <c:pt idx="0">
                  <c:v>18</c:v>
                </c:pt>
                <c:pt idx="1">
                  <c:v>14</c:v>
                </c:pt>
                <c:pt idx="2">
                  <c:v>12</c:v>
                </c:pt>
                <c:pt idx="3">
                  <c:v>16</c:v>
                </c:pt>
                <c:pt idx="4">
                  <c:v>19</c:v>
                </c:pt>
                <c:pt idx="5">
                  <c:v>15</c:v>
                </c:pt>
                <c:pt idx="6">
                  <c:v>19</c:v>
                </c:pt>
                <c:pt idx="7">
                  <c:v>9</c:v>
                </c:pt>
                <c:pt idx="8">
                  <c:v>8</c:v>
                </c:pt>
                <c:pt idx="9">
                  <c:v>22</c:v>
                </c:pt>
                <c:pt idx="10">
                  <c:v>19</c:v>
                </c:pt>
                <c:pt idx="11">
                  <c:v>15</c:v>
                </c:pt>
                <c:pt idx="12">
                  <c:v>16</c:v>
                </c:pt>
                <c:pt idx="13">
                  <c:v>18</c:v>
                </c:pt>
                <c:pt idx="14">
                  <c:v>16</c:v>
                </c:pt>
              </c:numCache>
            </c:numRef>
          </c:yVal>
        </c:ser>
        <c:ser>
          <c:idx val="1"/>
          <c:order val="1"/>
          <c:tx>
            <c:v>оценка за год</c:v>
          </c:tx>
          <c:spPr>
            <a:ln w="28575">
              <a:noFill/>
            </a:ln>
          </c:spPr>
          <c:yVal>
            <c:numRef>
              <c:f>'2 КОРРЕЛ (математ) 2019'!$D$2:$D$16</c:f>
              <c:numCache>
                <c:formatCode>General</c:formatCode>
                <c:ptCount val="15"/>
                <c:pt idx="0">
                  <c:v>3</c:v>
                </c:pt>
                <c:pt idx="1">
                  <c:v>3</c:v>
                </c:pt>
                <c:pt idx="2">
                  <c:v>3</c:v>
                </c:pt>
                <c:pt idx="3">
                  <c:v>3</c:v>
                </c:pt>
                <c:pt idx="4">
                  <c:v>4</c:v>
                </c:pt>
                <c:pt idx="5">
                  <c:v>3</c:v>
                </c:pt>
                <c:pt idx="6">
                  <c:v>4</c:v>
                </c:pt>
                <c:pt idx="7">
                  <c:v>3</c:v>
                </c:pt>
                <c:pt idx="8">
                  <c:v>3</c:v>
                </c:pt>
                <c:pt idx="9">
                  <c:v>5</c:v>
                </c:pt>
                <c:pt idx="10">
                  <c:v>4</c:v>
                </c:pt>
                <c:pt idx="11">
                  <c:v>4</c:v>
                </c:pt>
                <c:pt idx="12">
                  <c:v>4</c:v>
                </c:pt>
                <c:pt idx="13">
                  <c:v>3</c:v>
                </c:pt>
                <c:pt idx="14">
                  <c:v>4</c:v>
                </c:pt>
              </c:numCache>
            </c:numRef>
          </c:yVal>
        </c:ser>
        <c:axId val="154541440"/>
        <c:axId val="154929024"/>
      </c:scatterChart>
      <c:valAx>
        <c:axId val="154541440"/>
        <c:scaling>
          <c:orientation val="minMax"/>
        </c:scaling>
        <c:axPos val="b"/>
        <c:tickLblPos val="nextTo"/>
        <c:crossAx val="154929024"/>
        <c:crosses val="autoZero"/>
        <c:crossBetween val="midCat"/>
      </c:valAx>
      <c:valAx>
        <c:axId val="154929024"/>
        <c:scaling>
          <c:orientation val="minMax"/>
        </c:scaling>
        <c:axPos val="l"/>
        <c:majorGridlines/>
        <c:numFmt formatCode="General" sourceLinked="1"/>
        <c:tickLblPos val="nextTo"/>
        <c:crossAx val="154541440"/>
        <c:crosses val="autoZero"/>
        <c:crossBetween val="midCat"/>
      </c:valAx>
    </c:plotArea>
    <c:legend>
      <c:legendPos val="r"/>
    </c:legend>
    <c:plotVisOnly val="1"/>
    <c:dispBlanksAs val="gap"/>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3F7A0A-BB9D-4C55-A4A1-87BF67201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70</Pages>
  <Words>10083</Words>
  <Characters>57478</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 №4</dc:creator>
  <cp:lastModifiedBy>User4</cp:lastModifiedBy>
  <cp:revision>4</cp:revision>
  <cp:lastPrinted>2017-09-20T03:46:00Z</cp:lastPrinted>
  <dcterms:created xsi:type="dcterms:W3CDTF">2019-09-13T05:46:00Z</dcterms:created>
  <dcterms:modified xsi:type="dcterms:W3CDTF">2019-09-13T08:30:00Z</dcterms:modified>
</cp:coreProperties>
</file>