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3D" w:rsidRPr="008E003D" w:rsidRDefault="008E003D" w:rsidP="008E003D">
      <w:pPr>
        <w:pStyle w:val="a3"/>
        <w:ind w:left="284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«Мои безопасные каникулы!»:</w:t>
      </w:r>
    </w:p>
    <w:p w:rsidR="008E003D" w:rsidRPr="008E003D" w:rsidRDefault="008E003D" w:rsidP="008E003D">
      <w:pPr>
        <w:pStyle w:val="a3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7 советов, как безопасно провести летние каникулы</w:t>
      </w:r>
    </w:p>
    <w:p w:rsidR="008E003D" w:rsidRPr="008E003D" w:rsidRDefault="008E003D" w:rsidP="008E003D">
      <w:pPr>
        <w:pStyle w:val="a3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50"/>
        <w:gridCol w:w="9321"/>
      </w:tblGrid>
      <w:tr w:rsidR="008E003D" w:rsidRPr="008E003D" w:rsidTr="008E003D">
        <w:tc>
          <w:tcPr>
            <w:tcW w:w="250" w:type="dxa"/>
          </w:tcPr>
          <w:p w:rsidR="008E003D" w:rsidRPr="008E003D" w:rsidRDefault="008E003D" w:rsidP="008E003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321" w:type="dxa"/>
          </w:tcPr>
          <w:p w:rsidR="008E003D" w:rsidRDefault="008E003D" w:rsidP="008E003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00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Если для школьников лето — это целых 3 месяца беззаботного отдыха и развлечений, то для их мам и пап — это целых 3 месяца волнений и беспокойства: «Как он там один дома? Чем занимается? Хоть бы ничего не натворил!».</w:t>
            </w:r>
          </w:p>
          <w:p w:rsidR="008E003D" w:rsidRPr="008E003D" w:rsidRDefault="008E003D" w:rsidP="008E003D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00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 чтобы избавить себя от лишней головной боли, родителям стоит заранее поговорить с ребенком и научить его поведению в экстремальных ситуациях.</w:t>
            </w:r>
          </w:p>
        </w:tc>
      </w:tr>
    </w:tbl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Во время летних каникул родители должны напоминать детям правила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безопасного поведения, поскольку в школах начались каникулы, у детей и подростков появляется больше свободного </w:t>
      </w:r>
      <w:bookmarkStart w:id="0" w:name="_GoBack"/>
      <w:bookmarkEnd w:id="0"/>
      <w:r w:rsidRPr="008E003D">
        <w:rPr>
          <w:rFonts w:ascii="Times New Roman" w:eastAsia="Times New Roman" w:hAnsi="Times New Roman" w:cs="Times New Roman"/>
          <w:sz w:val="28"/>
          <w:szCs w:val="28"/>
        </w:rPr>
        <w:t>времени, и они чаще предоставлены сами себе.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003D">
        <w:rPr>
          <w:rFonts w:ascii="Times New Roman" w:eastAsia="Times New Roman" w:hAnsi="Times New Roman" w:cs="Times New Roman"/>
          <w:sz w:val="28"/>
          <w:szCs w:val="28"/>
        </w:rPr>
        <w:t>нужно внимательнее к своим детям, интересоваться, чем они заняты и где проводят время.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8E003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  <w:t>Правила поведения во время летних каникул.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color w:val="FF0000"/>
          <w:sz w:val="28"/>
          <w:szCs w:val="28"/>
        </w:rPr>
        <w:t>1. Безопасность на дороге</w:t>
      </w:r>
    </w:p>
    <w:p w:rsid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Каждый школьник должен не только знать, но и четко соблюдать правила дорожного движения.</w:t>
      </w:r>
    </w:p>
    <w:p w:rsid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 При этом старших детей нужно учить присматривать за младшими. </w:t>
      </w:r>
    </w:p>
    <w:p w:rsid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Во избежание несчастных случаев детей нужно учить ходить по тротуарам лицом к автомобильному движению и переходить дорогу только по пешеходному переходу.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 Кстати, не забывайте при перевозке ребенка в автомобиле использовать специальное кресло и ремни безопасности и усаживать малыша сзади с правой стороны.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color w:val="FF0000"/>
          <w:sz w:val="28"/>
          <w:szCs w:val="28"/>
        </w:rPr>
        <w:t>2. Пожарная безопасность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Родители должны постоянно напоминать ребенку основные правила пожарной безопасности: не трогать спички и зажигалки, не оставлять включенными без присмотра электроприборы, не прикасаться к оголенным проводам, не засовывать какие-либо предметы в розетки.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color w:val="FF0000"/>
          <w:sz w:val="28"/>
          <w:szCs w:val="28"/>
        </w:rPr>
        <w:t>3. Безопасность на улице</w:t>
      </w:r>
    </w:p>
    <w:p w:rsid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Во время каникул большую часть дня ребенок проводит, гуляя на свежем воздухе. Поэтому его нужно обязательно познакомить с правилами безопасного поведения на улице.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 Самое главное — не разговаривать с незнакомыми людьми и ни в коем случае не поддаваться на их уговоры пойти посмотреть на что-то или поехать покататься.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Кроме того, не гладить, не дразнить, а тем более, не обижать беспризорных животных.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Гулять или играть ребенок должен только там, где разрешают ему родители. И ни под каким предлогом не ходить на пустыри, свалки, не лазать по заброшенным или недостроенным зданиям.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color w:val="FF0000"/>
          <w:sz w:val="28"/>
          <w:szCs w:val="28"/>
        </w:rPr>
        <w:t>4. Безопасное поведение с незнакомыми предметами</w:t>
      </w:r>
    </w:p>
    <w:p w:rsid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Родители обязаны объяснить ребенку, что такое легковоспламеняющиеся, колющие, режущие, взрывоопасные и огнестрельные предметы и какие опасности они несут. </w:t>
      </w:r>
    </w:p>
    <w:p w:rsid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Не забудьте рассказать о том, что ни в коем случае нельзя их поднимать, разбирать и играть с ними.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 Точно так же нельзя заглядывать в брошенные сумки или пакеты.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8E003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 если ребенок увидел какой-то опасный или необычный предмет, он должен сообщить о нем взрослым.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color w:val="FF0000"/>
          <w:sz w:val="28"/>
          <w:szCs w:val="28"/>
        </w:rPr>
        <w:t>5. Безопасность на воде</w:t>
      </w:r>
    </w:p>
    <w:p w:rsid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Если у ребенка есть возможность отдыхать возле реки или пруда, он обязательно должен знать главное правило поведения на воде — никогда не купаться без присмотра взрослых. 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Нужно говорить детям, что самостоятельно уходить на водоемы нельзя.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color w:val="FF0000"/>
          <w:sz w:val="28"/>
          <w:szCs w:val="28"/>
        </w:rPr>
        <w:t>6. Безопасность в быту</w:t>
      </w:r>
    </w:p>
    <w:p w:rsid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Ребенок должен запомнить, что принимать любые лекарственные препараты без взрослых ему строго запрещено.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 Кроме того, оставаясь дома один, ребенок не должен иметь доступ к незнакомым ему электроприборам.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Родителям также нужно позаботиться, чтобы ножи, а, кроме того, пилы, топоры и другие небезопасные предметы хранились в недоступных для ребенка местах.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color w:val="FF0000"/>
          <w:sz w:val="28"/>
          <w:szCs w:val="28"/>
        </w:rPr>
        <w:t>7. Телефоны экстренных служб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Ребенку нужно обязательно рассказать, что в сложной ситуации он может позвонить не только родителям, но и в экстренные службы.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Список телефонов этих служб нужно положить дома на самом видном месте. Еще лучше, если ребенок выучит эти номера наизусть. Тем более</w:t>
      </w:r>
      <w:proofErr w:type="gramStart"/>
      <w:r w:rsidRPr="008E003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E003D">
        <w:rPr>
          <w:rFonts w:ascii="Times New Roman" w:eastAsia="Times New Roman" w:hAnsi="Times New Roman" w:cs="Times New Roman"/>
          <w:sz w:val="28"/>
          <w:szCs w:val="28"/>
        </w:rPr>
        <w:t xml:space="preserve"> что с мобильного телефона существует единый для всех абонентов сотовой связи номер — «112» — «Служба спасения».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Не пожалейте времени для беседы со своим малышом, и вы избавите его от опасности, а себя от лишнего беспокойства! Берегите себя и своих детей!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sz w:val="28"/>
          <w:szCs w:val="28"/>
        </w:rPr>
        <w:t>В случае, если произошли чрезвычайная ситуация или пожар, ​ необходимо незамедлительно сообщить​ о случившемся по телефонам: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b/>
          <w:sz w:val="28"/>
          <w:szCs w:val="28"/>
        </w:rPr>
        <w:t>- пожарно-спасательная служба МЧС России «101»;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b/>
          <w:sz w:val="28"/>
          <w:szCs w:val="28"/>
        </w:rPr>
        <w:t>- единый телефон вызова экстренных служб «112»;</w:t>
      </w:r>
    </w:p>
    <w:p w:rsidR="008E003D" w:rsidRPr="008E003D" w:rsidRDefault="008E003D" w:rsidP="008E003D">
      <w:pPr>
        <w:pStyle w:val="a3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003D">
        <w:rPr>
          <w:rFonts w:ascii="Times New Roman" w:eastAsia="Times New Roman" w:hAnsi="Times New Roman" w:cs="Times New Roman"/>
          <w:b/>
          <w:sz w:val="28"/>
          <w:szCs w:val="28"/>
        </w:rPr>
        <w:t>- телефон доверия ГУ МЧС России (343) 262-99-99.</w:t>
      </w:r>
    </w:p>
    <w:p w:rsidR="00D529F7" w:rsidRPr="008E003D" w:rsidRDefault="00D529F7" w:rsidP="008E003D">
      <w:pPr>
        <w:rPr>
          <w:rFonts w:ascii="Times New Roman" w:hAnsi="Times New Roman" w:cs="Times New Roman"/>
        </w:rPr>
      </w:pPr>
    </w:p>
    <w:sectPr w:rsidR="00D529F7" w:rsidRPr="008E0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03D"/>
    <w:rsid w:val="008E003D"/>
    <w:rsid w:val="00D5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03D"/>
    <w:pPr>
      <w:spacing w:after="0" w:line="240" w:lineRule="auto"/>
    </w:pPr>
  </w:style>
  <w:style w:type="table" w:styleId="a4">
    <w:name w:val="Table Grid"/>
    <w:basedOn w:val="a1"/>
    <w:uiPriority w:val="59"/>
    <w:rsid w:val="008E0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3 пк пропоганда</cp:lastModifiedBy>
  <cp:revision>2</cp:revision>
  <dcterms:created xsi:type="dcterms:W3CDTF">2026-06-08T04:32:00Z</dcterms:created>
  <dcterms:modified xsi:type="dcterms:W3CDTF">2026-06-08T04:38:00Z</dcterms:modified>
</cp:coreProperties>
</file>